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8F7EB" w14:textId="77777777" w:rsidR="00220AAB" w:rsidRDefault="00220AAB" w:rsidP="00220AAB">
      <w:pPr>
        <w:jc w:val="left"/>
        <w:rPr>
          <w:rFonts w:ascii="黑体" w:eastAsia="黑体" w:hAnsi="黑体" w:cs="黑体"/>
          <w:sz w:val="32"/>
          <w:szCs w:val="32"/>
        </w:rPr>
      </w:pPr>
      <w:r>
        <w:rPr>
          <w:rFonts w:ascii="黑体" w:eastAsia="黑体" w:hAnsi="黑体" w:cs="黑体" w:hint="eastAsia"/>
          <w:sz w:val="32"/>
          <w:szCs w:val="32"/>
        </w:rPr>
        <w:t>附件</w:t>
      </w:r>
    </w:p>
    <w:p w14:paraId="3A7BB642" w14:textId="77777777" w:rsidR="00220AAB" w:rsidRDefault="00220AAB" w:rsidP="00220AAB">
      <w:pPr>
        <w:jc w:val="center"/>
        <w:rPr>
          <w:rFonts w:ascii="黑体" w:eastAsia="方正小标宋简体" w:hAnsi="仿宋" w:cs="仿宋_GB2312" w:hint="eastAsia"/>
          <w:sz w:val="36"/>
          <w:szCs w:val="36"/>
        </w:rPr>
      </w:pPr>
      <w:r>
        <w:rPr>
          <w:rFonts w:ascii="方正小标宋简体" w:eastAsia="方正小标宋简体" w:hAnsi="方正小标宋简体" w:cs="方正小标宋简体" w:hint="eastAsia"/>
          <w:sz w:val="36"/>
          <w:szCs w:val="36"/>
        </w:rPr>
        <w:t>140项通信行业标准编号、名称及主要内容等一览表</w:t>
      </w:r>
    </w:p>
    <w:tbl>
      <w:tblPr>
        <w:tblW w:w="14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847"/>
        <w:gridCol w:w="2518"/>
        <w:gridCol w:w="6410"/>
        <w:gridCol w:w="1625"/>
        <w:gridCol w:w="1649"/>
      </w:tblGrid>
      <w:tr w:rsidR="00220AAB" w14:paraId="322BAD5E" w14:textId="77777777" w:rsidTr="00220AAB">
        <w:trPr>
          <w:cantSplit/>
          <w:trHeight w:val="492"/>
          <w:tblHeader/>
          <w:jc w:val="center"/>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370BCB2F" w14:textId="77777777" w:rsidR="00220AAB" w:rsidRDefault="00220AAB">
            <w:pPr>
              <w:spacing w:line="360" w:lineRule="exact"/>
              <w:jc w:val="center"/>
              <w:rPr>
                <w:rFonts w:ascii="黑体" w:eastAsia="黑体" w:hAnsi="黑体" w:cs="黑体" w:hint="eastAsia"/>
                <w:bCs/>
                <w:szCs w:val="21"/>
              </w:rPr>
            </w:pPr>
            <w:r>
              <w:rPr>
                <w:rFonts w:ascii="黑体" w:eastAsia="黑体" w:hAnsi="黑体" w:cs="黑体" w:hint="eastAsia"/>
                <w:bCs/>
                <w:szCs w:val="21"/>
              </w:rPr>
              <w:t>序号</w:t>
            </w:r>
          </w:p>
        </w:tc>
        <w:tc>
          <w:tcPr>
            <w:tcW w:w="1847" w:type="dxa"/>
            <w:tcBorders>
              <w:top w:val="single" w:sz="4" w:space="0" w:color="000000"/>
              <w:left w:val="single" w:sz="4" w:space="0" w:color="000000"/>
              <w:bottom w:val="single" w:sz="4" w:space="0" w:color="000000"/>
              <w:right w:val="single" w:sz="4" w:space="0" w:color="000000"/>
            </w:tcBorders>
            <w:vAlign w:val="center"/>
            <w:hideMark/>
          </w:tcPr>
          <w:p w14:paraId="5A7E8F4F" w14:textId="77777777" w:rsidR="00220AAB" w:rsidRDefault="00220AAB">
            <w:pPr>
              <w:spacing w:line="360" w:lineRule="exact"/>
              <w:jc w:val="center"/>
              <w:rPr>
                <w:rFonts w:ascii="黑体" w:eastAsia="黑体" w:hAnsi="黑体" w:cs="黑体" w:hint="eastAsia"/>
                <w:bCs/>
                <w:szCs w:val="21"/>
              </w:rPr>
            </w:pPr>
            <w:r>
              <w:rPr>
                <w:rFonts w:ascii="黑体" w:eastAsia="黑体" w:hAnsi="黑体" w:cs="黑体" w:hint="eastAsia"/>
                <w:bCs/>
                <w:szCs w:val="21"/>
              </w:rPr>
              <w:t>标准编号</w:t>
            </w:r>
          </w:p>
        </w:tc>
        <w:tc>
          <w:tcPr>
            <w:tcW w:w="2519" w:type="dxa"/>
            <w:tcBorders>
              <w:top w:val="single" w:sz="4" w:space="0" w:color="000000"/>
              <w:left w:val="single" w:sz="4" w:space="0" w:color="000000"/>
              <w:bottom w:val="single" w:sz="4" w:space="0" w:color="000000"/>
              <w:right w:val="single" w:sz="4" w:space="0" w:color="000000"/>
            </w:tcBorders>
            <w:vAlign w:val="center"/>
            <w:hideMark/>
          </w:tcPr>
          <w:p w14:paraId="444C9D3F" w14:textId="77777777" w:rsidR="00220AAB" w:rsidRDefault="00220AAB">
            <w:pPr>
              <w:spacing w:line="360" w:lineRule="exact"/>
              <w:jc w:val="center"/>
              <w:rPr>
                <w:rFonts w:ascii="黑体" w:eastAsia="黑体" w:hAnsi="黑体" w:cs="黑体" w:hint="eastAsia"/>
                <w:bCs/>
                <w:szCs w:val="21"/>
              </w:rPr>
            </w:pPr>
            <w:r>
              <w:rPr>
                <w:rFonts w:ascii="黑体" w:eastAsia="黑体" w:hAnsi="黑体" w:cs="黑体" w:hint="eastAsia"/>
                <w:bCs/>
                <w:szCs w:val="21"/>
              </w:rPr>
              <w:t>标准名称</w:t>
            </w:r>
          </w:p>
        </w:tc>
        <w:tc>
          <w:tcPr>
            <w:tcW w:w="6411" w:type="dxa"/>
            <w:tcBorders>
              <w:top w:val="single" w:sz="4" w:space="0" w:color="000000"/>
              <w:left w:val="single" w:sz="4" w:space="0" w:color="000000"/>
              <w:bottom w:val="single" w:sz="4" w:space="0" w:color="000000"/>
              <w:right w:val="single" w:sz="4" w:space="0" w:color="000000"/>
            </w:tcBorders>
            <w:vAlign w:val="center"/>
            <w:hideMark/>
          </w:tcPr>
          <w:p w14:paraId="4A3941AB" w14:textId="77777777" w:rsidR="00220AAB" w:rsidRDefault="00220AAB">
            <w:pPr>
              <w:spacing w:line="360" w:lineRule="exact"/>
              <w:jc w:val="center"/>
              <w:rPr>
                <w:rFonts w:ascii="黑体" w:eastAsia="黑体" w:hAnsi="黑体" w:cs="黑体" w:hint="eastAsia"/>
                <w:bCs/>
                <w:szCs w:val="21"/>
              </w:rPr>
            </w:pPr>
            <w:r>
              <w:rPr>
                <w:rFonts w:ascii="黑体" w:eastAsia="黑体" w:hAnsi="黑体" w:cs="黑体" w:hint="eastAsia"/>
                <w:bCs/>
                <w:szCs w:val="21"/>
              </w:rPr>
              <w:t>标准主要内容</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1199176A" w14:textId="77777777" w:rsidR="00220AAB" w:rsidRDefault="00220AAB">
            <w:pPr>
              <w:spacing w:line="360" w:lineRule="exact"/>
              <w:jc w:val="center"/>
              <w:rPr>
                <w:rFonts w:ascii="黑体" w:eastAsia="黑体" w:hAnsi="黑体" w:cs="黑体" w:hint="eastAsia"/>
                <w:bCs/>
                <w:szCs w:val="21"/>
              </w:rPr>
            </w:pPr>
            <w:r>
              <w:rPr>
                <w:rFonts w:ascii="黑体" w:eastAsia="黑体" w:hAnsi="黑体" w:cs="黑体" w:hint="eastAsia"/>
                <w:bCs/>
                <w:szCs w:val="21"/>
              </w:rPr>
              <w:t>代替标准</w:t>
            </w:r>
          </w:p>
        </w:tc>
        <w:tc>
          <w:tcPr>
            <w:tcW w:w="1649" w:type="dxa"/>
            <w:tcBorders>
              <w:top w:val="single" w:sz="4" w:space="0" w:color="000000"/>
              <w:left w:val="single" w:sz="4" w:space="0" w:color="000000"/>
              <w:bottom w:val="single" w:sz="4" w:space="0" w:color="000000"/>
              <w:right w:val="single" w:sz="4" w:space="0" w:color="000000"/>
            </w:tcBorders>
            <w:vAlign w:val="center"/>
            <w:hideMark/>
          </w:tcPr>
          <w:p w14:paraId="3923EC44" w14:textId="77777777" w:rsidR="00220AAB" w:rsidRDefault="00220AAB">
            <w:pPr>
              <w:spacing w:line="360" w:lineRule="exact"/>
              <w:jc w:val="center"/>
              <w:rPr>
                <w:rFonts w:ascii="黑体" w:eastAsia="黑体" w:hAnsi="黑体" w:cs="黑体" w:hint="eastAsia"/>
                <w:bCs/>
                <w:szCs w:val="21"/>
              </w:rPr>
            </w:pPr>
            <w:r>
              <w:rPr>
                <w:rFonts w:ascii="黑体" w:eastAsia="黑体" w:hAnsi="黑体" w:cs="黑体" w:hint="eastAsia"/>
                <w:bCs/>
                <w:szCs w:val="21"/>
              </w:rPr>
              <w:t>采标情况</w:t>
            </w:r>
          </w:p>
        </w:tc>
      </w:tr>
      <w:tr w:rsidR="00220AAB" w14:paraId="4C7D4DC6" w14:textId="77777777" w:rsidTr="00220AAB">
        <w:trPr>
          <w:cantSplit/>
          <w:trHeight w:val="124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50A6BF9F" w14:textId="77777777" w:rsidR="00220AAB" w:rsidRDefault="00220AAB">
            <w:pPr>
              <w:pStyle w:val="ae"/>
              <w:numPr>
                <w:ilvl w:val="0"/>
                <w:numId w:val="4"/>
              </w:numPr>
              <w:adjustRightInd w:val="0"/>
              <w:snapToGrid w:val="0"/>
              <w:spacing w:line="360" w:lineRule="exact"/>
              <w:ind w:firstLineChars="0"/>
              <w:jc w:val="center"/>
              <w:rPr>
                <w:rFonts w:eastAsia="仿宋_GB2312" w:cs="仿宋_GB2312" w:hint="eastAsia"/>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281213C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4983-2024</w:t>
            </w:r>
          </w:p>
        </w:tc>
        <w:tc>
          <w:tcPr>
            <w:tcW w:w="2519" w:type="dxa"/>
            <w:tcBorders>
              <w:top w:val="single" w:sz="4" w:space="0" w:color="000000"/>
              <w:left w:val="single" w:sz="4" w:space="0" w:color="000000"/>
              <w:bottom w:val="single" w:sz="4" w:space="0" w:color="000000"/>
              <w:right w:val="single" w:sz="4" w:space="0" w:color="000000"/>
            </w:tcBorders>
            <w:hideMark/>
          </w:tcPr>
          <w:p w14:paraId="588C702F"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网络空间安全仿真</w:t>
            </w:r>
            <w:r>
              <w:rPr>
                <w:rFonts w:eastAsia="仿宋_GB2312" w:cs="宋体"/>
                <w:color w:val="000000"/>
                <w:kern w:val="0"/>
                <w:lang w:bidi="ar"/>
              </w:rPr>
              <w:t xml:space="preserve"> </w:t>
            </w:r>
            <w:r>
              <w:rPr>
                <w:rFonts w:eastAsia="仿宋_GB2312" w:cs="宋体" w:hint="eastAsia"/>
                <w:color w:val="000000"/>
                <w:kern w:val="0"/>
                <w:lang w:bidi="ar"/>
              </w:rPr>
              <w:t>资产统一描述与探测方法</w:t>
            </w:r>
          </w:p>
        </w:tc>
        <w:tc>
          <w:tcPr>
            <w:tcW w:w="6411" w:type="dxa"/>
            <w:tcBorders>
              <w:top w:val="single" w:sz="4" w:space="0" w:color="000000"/>
              <w:left w:val="single" w:sz="4" w:space="0" w:color="000000"/>
              <w:bottom w:val="single" w:sz="4" w:space="0" w:color="000000"/>
              <w:right w:val="single" w:sz="4" w:space="0" w:color="000000"/>
            </w:tcBorders>
            <w:hideMark/>
          </w:tcPr>
          <w:p w14:paraId="1EB8A733"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本文件规定了在网络空间安全仿真环境中资产信息的描述模型及资产探测的方法</w:t>
            </w:r>
          </w:p>
          <w:p w14:paraId="2CF30720"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本文件适用于网络空间安全仿真环境下的资产探测系统的功能研发、使用和结果导出</w:t>
            </w:r>
          </w:p>
        </w:tc>
        <w:tc>
          <w:tcPr>
            <w:tcW w:w="1625" w:type="dxa"/>
            <w:tcBorders>
              <w:top w:val="single" w:sz="4" w:space="0" w:color="000000"/>
              <w:left w:val="single" w:sz="4" w:space="0" w:color="000000"/>
              <w:bottom w:val="single" w:sz="4" w:space="0" w:color="000000"/>
              <w:right w:val="single" w:sz="4" w:space="0" w:color="000000"/>
            </w:tcBorders>
          </w:tcPr>
          <w:p w14:paraId="026527ED"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7DB965A4" w14:textId="77777777" w:rsidR="00220AAB" w:rsidRDefault="00220AAB">
            <w:pPr>
              <w:spacing w:line="360" w:lineRule="exact"/>
              <w:rPr>
                <w:rFonts w:eastAsia="仿宋_GB2312"/>
                <w:color w:val="333333"/>
                <w:szCs w:val="21"/>
                <w:shd w:val="clear" w:color="auto" w:fill="FFFFFF"/>
              </w:rPr>
            </w:pPr>
          </w:p>
        </w:tc>
      </w:tr>
      <w:tr w:rsidR="00220AAB" w14:paraId="4BBBDD56" w14:textId="77777777" w:rsidTr="00220AAB">
        <w:trPr>
          <w:cantSplit/>
          <w:trHeight w:val="232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7E1D85CF"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DA3511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4984-2024</w:t>
            </w:r>
          </w:p>
        </w:tc>
        <w:tc>
          <w:tcPr>
            <w:tcW w:w="2519" w:type="dxa"/>
            <w:tcBorders>
              <w:top w:val="single" w:sz="4" w:space="0" w:color="000000"/>
              <w:left w:val="single" w:sz="4" w:space="0" w:color="000000"/>
              <w:bottom w:val="single" w:sz="4" w:space="0" w:color="000000"/>
              <w:right w:val="single" w:sz="4" w:space="0" w:color="000000"/>
            </w:tcBorders>
            <w:hideMark/>
          </w:tcPr>
          <w:p w14:paraId="0D6A6846"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电信网和互联网非结构化数据数字水印鲁棒性测试方法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462F1082"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本文件描述了电信网和互联网非结构化数据数字水印技术或产品的鲁棒性测试方法</w:t>
            </w:r>
          </w:p>
          <w:p w14:paraId="16992538"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电信网和互联网非结构化数据数字水印技术或产品的安全开发、安全测试、安全应用等，也适用于指导电信网和互联网非结构化数据数字水印使用者或第三方测评机构对数字水印技术或产品进行鲁棒性测试评估</w:t>
            </w:r>
          </w:p>
        </w:tc>
        <w:tc>
          <w:tcPr>
            <w:tcW w:w="1625" w:type="dxa"/>
            <w:tcBorders>
              <w:top w:val="single" w:sz="4" w:space="0" w:color="000000"/>
              <w:left w:val="single" w:sz="4" w:space="0" w:color="000000"/>
              <w:bottom w:val="single" w:sz="4" w:space="0" w:color="000000"/>
              <w:right w:val="single" w:sz="4" w:space="0" w:color="000000"/>
            </w:tcBorders>
          </w:tcPr>
          <w:p w14:paraId="0C358E98"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7DAC0800" w14:textId="77777777" w:rsidR="00220AAB" w:rsidRDefault="00220AAB">
            <w:pPr>
              <w:spacing w:line="360" w:lineRule="exact"/>
              <w:rPr>
                <w:rFonts w:eastAsia="仿宋_GB2312"/>
                <w:color w:val="333333"/>
                <w:szCs w:val="21"/>
                <w:shd w:val="clear" w:color="auto" w:fill="FFFFFF"/>
              </w:rPr>
            </w:pPr>
          </w:p>
        </w:tc>
      </w:tr>
      <w:tr w:rsidR="00220AAB" w14:paraId="6425E5F2" w14:textId="77777777" w:rsidTr="00220AAB">
        <w:trPr>
          <w:cantSplit/>
          <w:trHeight w:val="198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1271778"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53BC074C"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4985-2024</w:t>
            </w:r>
          </w:p>
        </w:tc>
        <w:tc>
          <w:tcPr>
            <w:tcW w:w="2519" w:type="dxa"/>
            <w:tcBorders>
              <w:top w:val="single" w:sz="4" w:space="0" w:color="000000"/>
              <w:left w:val="single" w:sz="4" w:space="0" w:color="000000"/>
              <w:bottom w:val="single" w:sz="4" w:space="0" w:color="000000"/>
              <w:right w:val="single" w:sz="4" w:space="0" w:color="000000"/>
            </w:tcBorders>
            <w:hideMark/>
          </w:tcPr>
          <w:p w14:paraId="6F70CAFF"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电信网和互联网图像篡改检测技术要求与测试方法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55287C84"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本文件规定了电信网和互联网图像篡改检测的技术要求和对应的测试方法</w:t>
            </w:r>
          </w:p>
          <w:p w14:paraId="0D3DB2BE"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本文件适用于电信网和互联网图像篡改检测技术的开发、测试、应用等，也适用于指导电信网和互联网图像篡改检测技术使用者或第三方测评机构对图像篡改检测技术进行测试评估</w:t>
            </w:r>
          </w:p>
        </w:tc>
        <w:tc>
          <w:tcPr>
            <w:tcW w:w="1625" w:type="dxa"/>
            <w:tcBorders>
              <w:top w:val="single" w:sz="4" w:space="0" w:color="000000"/>
              <w:left w:val="single" w:sz="4" w:space="0" w:color="000000"/>
              <w:bottom w:val="single" w:sz="4" w:space="0" w:color="000000"/>
              <w:right w:val="single" w:sz="4" w:space="0" w:color="000000"/>
            </w:tcBorders>
          </w:tcPr>
          <w:p w14:paraId="12FECDE3"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42D2D0B" w14:textId="77777777" w:rsidR="00220AAB" w:rsidRDefault="00220AAB">
            <w:pPr>
              <w:spacing w:line="360" w:lineRule="exact"/>
              <w:rPr>
                <w:rFonts w:eastAsia="仿宋_GB2312"/>
                <w:color w:val="333333"/>
                <w:szCs w:val="21"/>
                <w:shd w:val="clear" w:color="auto" w:fill="FFFFFF"/>
              </w:rPr>
            </w:pPr>
          </w:p>
        </w:tc>
      </w:tr>
      <w:tr w:rsidR="00220AAB" w14:paraId="4CB3C9A1"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1CF364C9"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06E2DC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4986-2024</w:t>
            </w:r>
          </w:p>
        </w:tc>
        <w:tc>
          <w:tcPr>
            <w:tcW w:w="2519" w:type="dxa"/>
            <w:tcBorders>
              <w:top w:val="single" w:sz="4" w:space="0" w:color="000000"/>
              <w:left w:val="single" w:sz="4" w:space="0" w:color="000000"/>
              <w:bottom w:val="single" w:sz="4" w:space="0" w:color="000000"/>
              <w:right w:val="single" w:sz="4" w:space="0" w:color="000000"/>
            </w:tcBorders>
            <w:hideMark/>
          </w:tcPr>
          <w:p w14:paraId="5DDE7B4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基础电信企业数据脱敏效果安全评估方法</w:t>
            </w:r>
          </w:p>
        </w:tc>
        <w:tc>
          <w:tcPr>
            <w:tcW w:w="6411" w:type="dxa"/>
            <w:tcBorders>
              <w:top w:val="single" w:sz="4" w:space="0" w:color="000000"/>
              <w:left w:val="single" w:sz="4" w:space="0" w:color="000000"/>
              <w:bottom w:val="single" w:sz="4" w:space="0" w:color="000000"/>
              <w:right w:val="single" w:sz="4" w:space="0" w:color="000000"/>
            </w:tcBorders>
            <w:hideMark/>
          </w:tcPr>
          <w:p w14:paraId="3B2BA8FC"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本文件描述了</w:t>
            </w:r>
            <w:r>
              <w:rPr>
                <w:rFonts w:eastAsia="仿宋_GB2312" w:cs="宋体" w:hint="eastAsia"/>
                <w:color w:val="000000"/>
                <w:kern w:val="0"/>
                <w:lang w:bidi="ar"/>
              </w:rPr>
              <w:t>基础电信企业</w:t>
            </w:r>
            <w:r>
              <w:rPr>
                <w:rFonts w:eastAsia="仿宋_GB2312" w:cs="宋体" w:hint="eastAsia"/>
                <w:szCs w:val="21"/>
              </w:rPr>
              <w:t>数据脱敏效果安全评估的方法，提出了评估原理、评估流程及实施步骤</w:t>
            </w:r>
          </w:p>
          <w:p w14:paraId="14FE97C0"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本文件适用于指导基础电信企业对特定应用场景中的数据脱敏效果进行评估，辅助发现、控制应用场景中存在的风险，也适用于指导第三方机构开展数据脱敏效果安全评估工作</w:t>
            </w:r>
          </w:p>
        </w:tc>
        <w:tc>
          <w:tcPr>
            <w:tcW w:w="1625" w:type="dxa"/>
            <w:tcBorders>
              <w:top w:val="single" w:sz="4" w:space="0" w:color="000000"/>
              <w:left w:val="single" w:sz="4" w:space="0" w:color="000000"/>
              <w:bottom w:val="single" w:sz="4" w:space="0" w:color="000000"/>
              <w:right w:val="single" w:sz="4" w:space="0" w:color="000000"/>
            </w:tcBorders>
          </w:tcPr>
          <w:p w14:paraId="0610702E"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3FAC3681" w14:textId="77777777" w:rsidR="00220AAB" w:rsidRDefault="00220AAB">
            <w:pPr>
              <w:spacing w:line="360" w:lineRule="exact"/>
              <w:rPr>
                <w:rFonts w:eastAsia="仿宋_GB2312"/>
                <w:color w:val="333333"/>
                <w:szCs w:val="21"/>
                <w:shd w:val="clear" w:color="auto" w:fill="FFFFFF"/>
              </w:rPr>
            </w:pPr>
          </w:p>
        </w:tc>
      </w:tr>
      <w:tr w:rsidR="00220AAB" w14:paraId="76223452"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84B0C5E"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622634AF"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4987-2024</w:t>
            </w:r>
          </w:p>
        </w:tc>
        <w:tc>
          <w:tcPr>
            <w:tcW w:w="2519" w:type="dxa"/>
            <w:tcBorders>
              <w:top w:val="single" w:sz="4" w:space="0" w:color="000000"/>
              <w:left w:val="single" w:sz="4" w:space="0" w:color="000000"/>
              <w:bottom w:val="single" w:sz="4" w:space="0" w:color="000000"/>
              <w:right w:val="single" w:sz="4" w:space="0" w:color="000000"/>
            </w:tcBorders>
            <w:hideMark/>
          </w:tcPr>
          <w:p w14:paraId="6EC002CD"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电信网和互联网联邦学习技术要求与测试方法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57385B85"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本文件规定了电信网与互联网联邦学习的技术要求与对应的测试方法</w:t>
            </w:r>
          </w:p>
          <w:p w14:paraId="281BF0A2"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本文件适用于电信网与互联网行业的联邦学习方案、工程、产品等的设计、研发、测试、评估</w:t>
            </w:r>
          </w:p>
        </w:tc>
        <w:tc>
          <w:tcPr>
            <w:tcW w:w="1625" w:type="dxa"/>
            <w:tcBorders>
              <w:top w:val="single" w:sz="4" w:space="0" w:color="000000"/>
              <w:left w:val="single" w:sz="4" w:space="0" w:color="000000"/>
              <w:bottom w:val="single" w:sz="4" w:space="0" w:color="000000"/>
              <w:right w:val="single" w:sz="4" w:space="0" w:color="000000"/>
            </w:tcBorders>
          </w:tcPr>
          <w:p w14:paraId="52EB3F3B"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25E5A61C" w14:textId="77777777" w:rsidR="00220AAB" w:rsidRDefault="00220AAB">
            <w:pPr>
              <w:spacing w:line="360" w:lineRule="exact"/>
              <w:rPr>
                <w:rFonts w:eastAsia="仿宋_GB2312"/>
                <w:color w:val="333333"/>
                <w:szCs w:val="21"/>
                <w:shd w:val="clear" w:color="auto" w:fill="FFFFFF"/>
              </w:rPr>
            </w:pPr>
          </w:p>
        </w:tc>
      </w:tr>
      <w:tr w:rsidR="00220AAB" w14:paraId="0771D2E6"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193E17D1"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7E24614C"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4988-2024</w:t>
            </w:r>
          </w:p>
        </w:tc>
        <w:tc>
          <w:tcPr>
            <w:tcW w:w="2519" w:type="dxa"/>
            <w:tcBorders>
              <w:top w:val="single" w:sz="4" w:space="0" w:color="000000"/>
              <w:left w:val="single" w:sz="4" w:space="0" w:color="000000"/>
              <w:bottom w:val="single" w:sz="4" w:space="0" w:color="000000"/>
              <w:right w:val="single" w:sz="4" w:space="0" w:color="000000"/>
            </w:tcBorders>
            <w:hideMark/>
          </w:tcPr>
          <w:p w14:paraId="54B59F89"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多方数据共享服务数据安全技术框架</w:t>
            </w:r>
          </w:p>
        </w:tc>
        <w:tc>
          <w:tcPr>
            <w:tcW w:w="6411" w:type="dxa"/>
            <w:tcBorders>
              <w:top w:val="single" w:sz="4" w:space="0" w:color="000000"/>
              <w:left w:val="single" w:sz="4" w:space="0" w:color="000000"/>
              <w:bottom w:val="single" w:sz="4" w:space="0" w:color="000000"/>
              <w:right w:val="single" w:sz="4" w:space="0" w:color="000000"/>
            </w:tcBorders>
            <w:hideMark/>
          </w:tcPr>
          <w:p w14:paraId="56B63F95"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本文件规定了多方数据共享服务数据安全技术框架</w:t>
            </w:r>
          </w:p>
          <w:p w14:paraId="28B217CA"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本文件适用于电信网和互联网等通用场景下开展的多方数据共享服务，并可以为多方数据共享服务的各参与方使用数据安全和隐私保护技术支撑共享服务提供参考</w:t>
            </w:r>
          </w:p>
        </w:tc>
        <w:tc>
          <w:tcPr>
            <w:tcW w:w="1625" w:type="dxa"/>
            <w:tcBorders>
              <w:top w:val="single" w:sz="4" w:space="0" w:color="000000"/>
              <w:left w:val="single" w:sz="4" w:space="0" w:color="000000"/>
              <w:bottom w:val="single" w:sz="4" w:space="0" w:color="000000"/>
              <w:right w:val="single" w:sz="4" w:space="0" w:color="000000"/>
            </w:tcBorders>
          </w:tcPr>
          <w:p w14:paraId="53475FFF"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743A9BA4" w14:textId="77777777" w:rsidR="00220AAB" w:rsidRDefault="00220AAB">
            <w:pPr>
              <w:spacing w:line="360" w:lineRule="exact"/>
              <w:rPr>
                <w:rFonts w:eastAsia="仿宋_GB2312"/>
                <w:color w:val="333333"/>
                <w:szCs w:val="21"/>
                <w:shd w:val="clear" w:color="auto" w:fill="FFFFFF"/>
              </w:rPr>
            </w:pPr>
          </w:p>
        </w:tc>
      </w:tr>
      <w:tr w:rsidR="00220AAB" w14:paraId="61AC8410"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4B47FD2"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0B9872F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4989-2024</w:t>
            </w:r>
          </w:p>
        </w:tc>
        <w:tc>
          <w:tcPr>
            <w:tcW w:w="2519" w:type="dxa"/>
            <w:tcBorders>
              <w:top w:val="single" w:sz="4" w:space="0" w:color="000000"/>
              <w:left w:val="single" w:sz="4" w:space="0" w:color="000000"/>
              <w:bottom w:val="single" w:sz="4" w:space="0" w:color="000000"/>
              <w:right w:val="single" w:sz="4" w:space="0" w:color="000000"/>
            </w:tcBorders>
            <w:hideMark/>
          </w:tcPr>
          <w:p w14:paraId="727EE86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车联网基础电信网络安全监测数据采集技术要求及测试方法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09A6E1F5"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本文件定义了基础电信网络中车联网网络安全监测数据采集的技术要求，包括采集覆盖范围、协议及资产识别、通联记录、安全监测及指令协同内容等要求，以及相应的测试方法</w:t>
            </w:r>
          </w:p>
          <w:p w14:paraId="6237375D"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本文件适用于基础电信企业对车联网网络安全监测数据采集相关能力的规划、设计、评估、检测等工作</w:t>
            </w:r>
          </w:p>
        </w:tc>
        <w:tc>
          <w:tcPr>
            <w:tcW w:w="1625" w:type="dxa"/>
            <w:tcBorders>
              <w:top w:val="single" w:sz="4" w:space="0" w:color="000000"/>
              <w:left w:val="single" w:sz="4" w:space="0" w:color="000000"/>
              <w:bottom w:val="single" w:sz="4" w:space="0" w:color="000000"/>
              <w:right w:val="single" w:sz="4" w:space="0" w:color="000000"/>
            </w:tcBorders>
          </w:tcPr>
          <w:p w14:paraId="7B53CFEF"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95D0C44" w14:textId="77777777" w:rsidR="00220AAB" w:rsidRDefault="00220AAB">
            <w:pPr>
              <w:spacing w:line="360" w:lineRule="exact"/>
              <w:rPr>
                <w:rFonts w:eastAsia="仿宋_GB2312"/>
                <w:color w:val="333333"/>
                <w:szCs w:val="21"/>
                <w:shd w:val="clear" w:color="auto" w:fill="FFFFFF"/>
              </w:rPr>
            </w:pPr>
          </w:p>
        </w:tc>
      </w:tr>
      <w:tr w:rsidR="00220AAB" w14:paraId="4C493630"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2534137"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EF9A7EF"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2584-2024</w:t>
            </w:r>
          </w:p>
        </w:tc>
        <w:tc>
          <w:tcPr>
            <w:tcW w:w="2519" w:type="dxa"/>
            <w:tcBorders>
              <w:top w:val="single" w:sz="4" w:space="0" w:color="000000"/>
              <w:left w:val="single" w:sz="4" w:space="0" w:color="000000"/>
              <w:bottom w:val="single" w:sz="4" w:space="0" w:color="000000"/>
              <w:right w:val="single" w:sz="4" w:space="0" w:color="000000"/>
            </w:tcBorders>
            <w:hideMark/>
          </w:tcPr>
          <w:p w14:paraId="0AAC443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互联网数据中心（</w:t>
            </w:r>
            <w:r>
              <w:rPr>
                <w:rFonts w:eastAsia="仿宋_GB2312" w:cs="宋体"/>
                <w:color w:val="000000"/>
                <w:kern w:val="0"/>
                <w:lang w:bidi="ar"/>
              </w:rPr>
              <w:t>IDC</w:t>
            </w:r>
            <w:r>
              <w:rPr>
                <w:rFonts w:eastAsia="仿宋_GB2312" w:cs="宋体" w:hint="eastAsia"/>
                <w:color w:val="000000"/>
                <w:kern w:val="0"/>
                <w:lang w:bidi="ar"/>
              </w:rPr>
              <w:t>）安全防护要求</w:t>
            </w:r>
          </w:p>
        </w:tc>
        <w:tc>
          <w:tcPr>
            <w:tcW w:w="6411" w:type="dxa"/>
            <w:tcBorders>
              <w:top w:val="single" w:sz="4" w:space="0" w:color="000000"/>
              <w:left w:val="single" w:sz="4" w:space="0" w:color="000000"/>
              <w:bottom w:val="single" w:sz="4" w:space="0" w:color="000000"/>
              <w:right w:val="single" w:sz="4" w:space="0" w:color="000000"/>
            </w:tcBorders>
            <w:hideMark/>
          </w:tcPr>
          <w:p w14:paraId="0DC16A91"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w:t>
            </w:r>
            <w:r>
              <w:rPr>
                <w:rFonts w:eastAsia="仿宋_GB2312" w:cs="宋体"/>
                <w:szCs w:val="21"/>
              </w:rPr>
              <w:t>IPv4</w:t>
            </w:r>
            <w:r>
              <w:rPr>
                <w:rFonts w:eastAsia="仿宋_GB2312" w:cs="宋体" w:hint="eastAsia"/>
                <w:szCs w:val="21"/>
              </w:rPr>
              <w:t>、</w:t>
            </w:r>
            <w:r>
              <w:rPr>
                <w:rFonts w:eastAsia="仿宋_GB2312" w:cs="宋体"/>
                <w:szCs w:val="21"/>
              </w:rPr>
              <w:t>IPv6</w:t>
            </w:r>
            <w:r>
              <w:rPr>
                <w:rFonts w:eastAsia="仿宋_GB2312" w:cs="宋体" w:hint="eastAsia"/>
                <w:szCs w:val="21"/>
              </w:rPr>
              <w:t>、双</w:t>
            </w:r>
            <w:proofErr w:type="gramStart"/>
            <w:r>
              <w:rPr>
                <w:rFonts w:eastAsia="仿宋_GB2312" w:cs="宋体" w:hint="eastAsia"/>
                <w:szCs w:val="21"/>
              </w:rPr>
              <w:t>栈</w:t>
            </w:r>
            <w:proofErr w:type="gramEnd"/>
            <w:r>
              <w:rPr>
                <w:rFonts w:eastAsia="仿宋_GB2312" w:cs="宋体" w:hint="eastAsia"/>
                <w:szCs w:val="21"/>
              </w:rPr>
              <w:t>环境下互联网数据中心（</w:t>
            </w:r>
            <w:r>
              <w:rPr>
                <w:rFonts w:eastAsia="仿宋_GB2312" w:cs="宋体"/>
                <w:szCs w:val="21"/>
              </w:rPr>
              <w:t>IDC</w:t>
            </w:r>
            <w:r>
              <w:rPr>
                <w:rFonts w:eastAsia="仿宋_GB2312" w:cs="宋体" w:hint="eastAsia"/>
                <w:szCs w:val="21"/>
              </w:rPr>
              <w:t>）的安全防护要求，包括业务安全、网络安全、主机安全、物理环境安全和管理安全等方面</w:t>
            </w:r>
          </w:p>
          <w:p w14:paraId="5021F0D3"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本文件适用于指导支持</w:t>
            </w:r>
            <w:r>
              <w:rPr>
                <w:rFonts w:eastAsia="仿宋_GB2312" w:cs="宋体"/>
                <w:szCs w:val="21"/>
              </w:rPr>
              <w:t>IDC</w:t>
            </w:r>
            <w:r>
              <w:rPr>
                <w:rFonts w:eastAsia="仿宋_GB2312" w:cs="宋体" w:hint="eastAsia"/>
                <w:szCs w:val="21"/>
              </w:rPr>
              <w:t>安全防护工作开展和推进</w:t>
            </w:r>
          </w:p>
        </w:tc>
        <w:tc>
          <w:tcPr>
            <w:tcW w:w="1625" w:type="dxa"/>
            <w:tcBorders>
              <w:top w:val="single" w:sz="4" w:space="0" w:color="000000"/>
              <w:left w:val="single" w:sz="4" w:space="0" w:color="000000"/>
              <w:bottom w:val="single" w:sz="4" w:space="0" w:color="000000"/>
              <w:right w:val="single" w:sz="4" w:space="0" w:color="000000"/>
            </w:tcBorders>
            <w:hideMark/>
          </w:tcPr>
          <w:p w14:paraId="4120B8AD" w14:textId="77777777" w:rsidR="00220AAB" w:rsidRDefault="00220AAB">
            <w:pPr>
              <w:spacing w:line="360" w:lineRule="exact"/>
              <w:rPr>
                <w:rFonts w:eastAsia="仿宋_GB2312" w:cs="宋体"/>
                <w:color w:val="000000"/>
                <w:szCs w:val="21"/>
              </w:rPr>
            </w:pPr>
            <w:r>
              <w:rPr>
                <w:rFonts w:eastAsia="仿宋_GB2312" w:cs="宋体"/>
                <w:szCs w:val="21"/>
              </w:rPr>
              <w:t>YD/T 2584-2015</w:t>
            </w:r>
          </w:p>
        </w:tc>
        <w:tc>
          <w:tcPr>
            <w:tcW w:w="1649" w:type="dxa"/>
            <w:tcBorders>
              <w:top w:val="single" w:sz="4" w:space="0" w:color="000000"/>
              <w:left w:val="single" w:sz="4" w:space="0" w:color="000000"/>
              <w:bottom w:val="single" w:sz="4" w:space="0" w:color="000000"/>
              <w:right w:val="single" w:sz="4" w:space="0" w:color="000000"/>
            </w:tcBorders>
          </w:tcPr>
          <w:p w14:paraId="1F599F83" w14:textId="77777777" w:rsidR="00220AAB" w:rsidRDefault="00220AAB">
            <w:pPr>
              <w:spacing w:line="360" w:lineRule="exact"/>
              <w:rPr>
                <w:rFonts w:eastAsia="仿宋_GB2312"/>
                <w:color w:val="333333"/>
                <w:szCs w:val="21"/>
                <w:shd w:val="clear" w:color="auto" w:fill="FFFFFF"/>
              </w:rPr>
            </w:pPr>
          </w:p>
        </w:tc>
      </w:tr>
      <w:tr w:rsidR="00220AAB" w14:paraId="431B19D8"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FB0A1DC"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263E474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4990-2024</w:t>
            </w:r>
          </w:p>
        </w:tc>
        <w:tc>
          <w:tcPr>
            <w:tcW w:w="2519" w:type="dxa"/>
            <w:tcBorders>
              <w:top w:val="single" w:sz="4" w:space="0" w:color="000000"/>
              <w:left w:val="single" w:sz="4" w:space="0" w:color="000000"/>
              <w:bottom w:val="single" w:sz="4" w:space="0" w:color="000000"/>
              <w:right w:val="single" w:sz="4" w:space="0" w:color="000000"/>
            </w:tcBorders>
            <w:hideMark/>
          </w:tcPr>
          <w:p w14:paraId="3E40ED7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区块链</w:t>
            </w:r>
            <w:r>
              <w:rPr>
                <w:rFonts w:eastAsia="仿宋_GB2312" w:cs="宋体"/>
                <w:color w:val="000000"/>
                <w:kern w:val="0"/>
                <w:lang w:bidi="ar"/>
              </w:rPr>
              <w:t xml:space="preserve"> </w:t>
            </w:r>
            <w:r>
              <w:rPr>
                <w:rFonts w:eastAsia="仿宋_GB2312" w:cs="宋体" w:hint="eastAsia"/>
                <w:color w:val="000000"/>
                <w:kern w:val="0"/>
                <w:lang w:bidi="ar"/>
              </w:rPr>
              <w:t>安全指标要求与测试方法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5BE1FDE9"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本文件规定了区块链安全相关的术语和定义，区块链平台及应用的安全评价指标和评测方法</w:t>
            </w:r>
          </w:p>
          <w:p w14:paraId="07D6C923"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本文件适用于以产品形式交付的区块链系统及平台，也适用于技术可行的开源区块链系统的研发、测试、评估和验收</w:t>
            </w:r>
          </w:p>
        </w:tc>
        <w:tc>
          <w:tcPr>
            <w:tcW w:w="1625" w:type="dxa"/>
            <w:tcBorders>
              <w:top w:val="single" w:sz="4" w:space="0" w:color="000000"/>
              <w:left w:val="single" w:sz="4" w:space="0" w:color="000000"/>
              <w:bottom w:val="single" w:sz="4" w:space="0" w:color="000000"/>
              <w:right w:val="single" w:sz="4" w:space="0" w:color="000000"/>
            </w:tcBorders>
          </w:tcPr>
          <w:p w14:paraId="55EEEFFF"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A79F0E3" w14:textId="77777777" w:rsidR="00220AAB" w:rsidRDefault="00220AAB">
            <w:pPr>
              <w:spacing w:line="360" w:lineRule="exact"/>
              <w:rPr>
                <w:rFonts w:eastAsia="仿宋_GB2312"/>
                <w:color w:val="333333"/>
                <w:szCs w:val="21"/>
                <w:shd w:val="clear" w:color="auto" w:fill="FFFFFF"/>
              </w:rPr>
            </w:pPr>
          </w:p>
        </w:tc>
      </w:tr>
      <w:tr w:rsidR="00220AAB" w14:paraId="29F81D5F"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1BB4419"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0830114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4598.5-2024</w:t>
            </w:r>
          </w:p>
        </w:tc>
        <w:tc>
          <w:tcPr>
            <w:tcW w:w="2519" w:type="dxa"/>
            <w:tcBorders>
              <w:top w:val="single" w:sz="4" w:space="0" w:color="000000"/>
              <w:left w:val="single" w:sz="4" w:space="0" w:color="000000"/>
              <w:bottom w:val="single" w:sz="4" w:space="0" w:color="000000"/>
              <w:right w:val="single" w:sz="4" w:space="0" w:color="000000"/>
            </w:tcBorders>
            <w:hideMark/>
          </w:tcPr>
          <w:p w14:paraId="3713B25A"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面向</w:t>
            </w:r>
            <w:proofErr w:type="gramStart"/>
            <w:r>
              <w:rPr>
                <w:rFonts w:eastAsia="仿宋_GB2312" w:cs="宋体" w:hint="eastAsia"/>
                <w:color w:val="000000"/>
                <w:kern w:val="0"/>
                <w:lang w:bidi="ar"/>
              </w:rPr>
              <w:t>云计算</w:t>
            </w:r>
            <w:proofErr w:type="gramEnd"/>
            <w:r>
              <w:rPr>
                <w:rFonts w:eastAsia="仿宋_GB2312" w:cs="宋体" w:hint="eastAsia"/>
                <w:color w:val="000000"/>
                <w:kern w:val="0"/>
                <w:lang w:bidi="ar"/>
              </w:rPr>
              <w:t>的零信任体系</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5</w:t>
            </w:r>
            <w:r>
              <w:rPr>
                <w:rFonts w:eastAsia="仿宋_GB2312" w:cs="宋体" w:hint="eastAsia"/>
                <w:color w:val="000000"/>
                <w:kern w:val="0"/>
                <w:lang w:bidi="ar"/>
              </w:rPr>
              <w:t>部分：业务安全能力要求</w:t>
            </w:r>
          </w:p>
        </w:tc>
        <w:tc>
          <w:tcPr>
            <w:tcW w:w="6411" w:type="dxa"/>
            <w:tcBorders>
              <w:top w:val="single" w:sz="4" w:space="0" w:color="000000"/>
              <w:left w:val="single" w:sz="4" w:space="0" w:color="000000"/>
              <w:bottom w:val="single" w:sz="4" w:space="0" w:color="000000"/>
              <w:right w:val="single" w:sz="4" w:space="0" w:color="000000"/>
            </w:tcBorders>
            <w:hideMark/>
          </w:tcPr>
          <w:p w14:paraId="09AE0433"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本文件规定了面向</w:t>
            </w:r>
            <w:proofErr w:type="gramStart"/>
            <w:r>
              <w:rPr>
                <w:rFonts w:eastAsia="仿宋_GB2312" w:cs="宋体" w:hint="eastAsia"/>
                <w:szCs w:val="21"/>
              </w:rPr>
              <w:t>云计算零</w:t>
            </w:r>
            <w:proofErr w:type="gramEnd"/>
            <w:r>
              <w:rPr>
                <w:rFonts w:eastAsia="仿宋_GB2312" w:cs="宋体" w:hint="eastAsia"/>
                <w:szCs w:val="21"/>
              </w:rPr>
              <w:t>信任体系的业务安全能力要求，包括面向零信任的业务安全能力体系适用场景、业务安全总体架构、业务安全能力要求</w:t>
            </w:r>
          </w:p>
          <w:p w14:paraId="73E3D717"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本文件适用于服务提供商在提供业务安全服务时的功能设计、产品研制、能力评估，同时适用于用户在进行业务安全能力管理、对自身业务安全体系进行设计和评价时参照使用</w:t>
            </w:r>
          </w:p>
        </w:tc>
        <w:tc>
          <w:tcPr>
            <w:tcW w:w="1625" w:type="dxa"/>
            <w:tcBorders>
              <w:top w:val="single" w:sz="4" w:space="0" w:color="000000"/>
              <w:left w:val="single" w:sz="4" w:space="0" w:color="000000"/>
              <w:bottom w:val="single" w:sz="4" w:space="0" w:color="000000"/>
              <w:right w:val="single" w:sz="4" w:space="0" w:color="000000"/>
            </w:tcBorders>
          </w:tcPr>
          <w:p w14:paraId="06BF80E6"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7BC0AEA0" w14:textId="77777777" w:rsidR="00220AAB" w:rsidRDefault="00220AAB">
            <w:pPr>
              <w:spacing w:line="360" w:lineRule="exact"/>
              <w:rPr>
                <w:rFonts w:eastAsia="仿宋_GB2312"/>
                <w:color w:val="333333"/>
                <w:szCs w:val="21"/>
                <w:shd w:val="clear" w:color="auto" w:fill="FFFFFF"/>
              </w:rPr>
            </w:pPr>
          </w:p>
        </w:tc>
      </w:tr>
      <w:tr w:rsidR="00220AAB" w14:paraId="376C4840"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E8B990F"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C7B9C3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4991-2024</w:t>
            </w:r>
          </w:p>
        </w:tc>
        <w:tc>
          <w:tcPr>
            <w:tcW w:w="2519" w:type="dxa"/>
            <w:tcBorders>
              <w:top w:val="single" w:sz="4" w:space="0" w:color="000000"/>
              <w:left w:val="single" w:sz="4" w:space="0" w:color="000000"/>
              <w:bottom w:val="single" w:sz="4" w:space="0" w:color="000000"/>
              <w:right w:val="single" w:sz="4" w:space="0" w:color="000000"/>
            </w:tcBorders>
            <w:hideMark/>
          </w:tcPr>
          <w:p w14:paraId="6D255DB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w:t>
            </w:r>
            <w:r>
              <w:rPr>
                <w:rFonts w:eastAsia="仿宋_GB2312" w:cs="宋体"/>
                <w:color w:val="000000"/>
                <w:kern w:val="0"/>
                <w:lang w:bidi="ar"/>
              </w:rPr>
              <w:t>x86</w:t>
            </w:r>
            <w:r>
              <w:rPr>
                <w:rFonts w:eastAsia="仿宋_GB2312" w:cs="宋体" w:hint="eastAsia"/>
                <w:color w:val="000000"/>
                <w:kern w:val="0"/>
                <w:lang w:bidi="ar"/>
              </w:rPr>
              <w:t>的数据中心服务器虚拟</w:t>
            </w:r>
            <w:proofErr w:type="gramStart"/>
            <w:r>
              <w:rPr>
                <w:rFonts w:eastAsia="仿宋_GB2312" w:cs="宋体" w:hint="eastAsia"/>
                <w:color w:val="000000"/>
                <w:kern w:val="0"/>
                <w:lang w:bidi="ar"/>
              </w:rPr>
              <w:t>化安全</w:t>
            </w:r>
            <w:proofErr w:type="gramEnd"/>
            <w:r>
              <w:rPr>
                <w:rFonts w:eastAsia="仿宋_GB2312" w:cs="宋体" w:hint="eastAsia"/>
                <w:color w:val="000000"/>
                <w:kern w:val="0"/>
                <w:lang w:bidi="ar"/>
              </w:rPr>
              <w:t>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4D895753"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本文件规定了基于</w:t>
            </w:r>
            <w:r>
              <w:rPr>
                <w:rFonts w:eastAsia="仿宋_GB2312" w:cs="宋体"/>
                <w:szCs w:val="21"/>
              </w:rPr>
              <w:t>x86</w:t>
            </w:r>
            <w:r>
              <w:rPr>
                <w:rFonts w:eastAsia="仿宋_GB2312" w:cs="宋体" w:hint="eastAsia"/>
                <w:szCs w:val="21"/>
              </w:rPr>
              <w:t>架构的数据中心服务器虚拟</w:t>
            </w:r>
            <w:proofErr w:type="gramStart"/>
            <w:r>
              <w:rPr>
                <w:rFonts w:eastAsia="仿宋_GB2312" w:cs="宋体" w:hint="eastAsia"/>
                <w:szCs w:val="21"/>
              </w:rPr>
              <w:t>化安全</w:t>
            </w:r>
            <w:proofErr w:type="gramEnd"/>
            <w:r>
              <w:rPr>
                <w:rFonts w:eastAsia="仿宋_GB2312" w:cs="宋体" w:hint="eastAsia"/>
                <w:szCs w:val="21"/>
              </w:rPr>
              <w:t>技术要求，主要涉及宿主机安全、虚拟机安全、虚拟化网络安全和虚拟化管理系统安全等方面的相关要求</w:t>
            </w:r>
          </w:p>
          <w:p w14:paraId="28E7F22E"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本文件适用于指导数据中心服务商开展服务器虚拟</w:t>
            </w:r>
            <w:proofErr w:type="gramStart"/>
            <w:r>
              <w:rPr>
                <w:rFonts w:eastAsia="仿宋_GB2312" w:cs="宋体" w:hint="eastAsia"/>
                <w:szCs w:val="21"/>
              </w:rPr>
              <w:t>化安全</w:t>
            </w:r>
            <w:proofErr w:type="gramEnd"/>
            <w:r>
              <w:rPr>
                <w:rFonts w:eastAsia="仿宋_GB2312" w:cs="宋体" w:hint="eastAsia"/>
                <w:szCs w:val="21"/>
              </w:rPr>
              <w:t>的规划、设计、产品选型、建设、部署和配置工作</w:t>
            </w:r>
          </w:p>
        </w:tc>
        <w:tc>
          <w:tcPr>
            <w:tcW w:w="1625" w:type="dxa"/>
            <w:tcBorders>
              <w:top w:val="single" w:sz="4" w:space="0" w:color="000000"/>
              <w:left w:val="single" w:sz="4" w:space="0" w:color="000000"/>
              <w:bottom w:val="single" w:sz="4" w:space="0" w:color="000000"/>
              <w:right w:val="single" w:sz="4" w:space="0" w:color="000000"/>
            </w:tcBorders>
          </w:tcPr>
          <w:p w14:paraId="65429F2F"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7E1AB0F" w14:textId="77777777" w:rsidR="00220AAB" w:rsidRDefault="00220AAB">
            <w:pPr>
              <w:spacing w:line="360" w:lineRule="exact"/>
              <w:rPr>
                <w:rFonts w:eastAsia="仿宋_GB2312"/>
                <w:color w:val="333333"/>
                <w:szCs w:val="21"/>
                <w:shd w:val="clear" w:color="auto" w:fill="FFFFFF"/>
              </w:rPr>
            </w:pPr>
          </w:p>
        </w:tc>
      </w:tr>
      <w:tr w:rsidR="00220AAB" w14:paraId="6C418523"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501C8502"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71277BAF"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4992-2024</w:t>
            </w:r>
          </w:p>
        </w:tc>
        <w:tc>
          <w:tcPr>
            <w:tcW w:w="2519" w:type="dxa"/>
            <w:tcBorders>
              <w:top w:val="single" w:sz="4" w:space="0" w:color="000000"/>
              <w:left w:val="single" w:sz="4" w:space="0" w:color="000000"/>
              <w:bottom w:val="single" w:sz="4" w:space="0" w:color="000000"/>
              <w:right w:val="single" w:sz="4" w:space="0" w:color="000000"/>
            </w:tcBorders>
            <w:hideMark/>
          </w:tcPr>
          <w:p w14:paraId="12C0E03D"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网络空间安全仿真</w:t>
            </w:r>
            <w:r>
              <w:rPr>
                <w:rFonts w:eastAsia="仿宋_GB2312" w:cs="宋体"/>
                <w:color w:val="000000"/>
                <w:kern w:val="0"/>
                <w:lang w:bidi="ar"/>
              </w:rPr>
              <w:t xml:space="preserve"> </w:t>
            </w:r>
            <w:r>
              <w:rPr>
                <w:rFonts w:eastAsia="仿宋_GB2312" w:cs="宋体" w:hint="eastAsia"/>
                <w:color w:val="000000"/>
                <w:kern w:val="0"/>
                <w:lang w:bidi="ar"/>
              </w:rPr>
              <w:t>网络数据支撑平台技术要求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0C673AC9"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本文件规定了网络空间安全仿真网络数据支撑平台的总体技术要求，包括数据存储与共享技术要求、数据分析技术要求、平台扩展性技术要求、平台可用性技术要求</w:t>
            </w:r>
          </w:p>
          <w:p w14:paraId="6F46F474"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本文件适用于网络空间安全仿真数据支撑平台的设计、开发和应用</w:t>
            </w:r>
          </w:p>
        </w:tc>
        <w:tc>
          <w:tcPr>
            <w:tcW w:w="1625" w:type="dxa"/>
            <w:tcBorders>
              <w:top w:val="single" w:sz="4" w:space="0" w:color="000000"/>
              <w:left w:val="single" w:sz="4" w:space="0" w:color="000000"/>
              <w:bottom w:val="single" w:sz="4" w:space="0" w:color="000000"/>
              <w:right w:val="single" w:sz="4" w:space="0" w:color="000000"/>
            </w:tcBorders>
          </w:tcPr>
          <w:p w14:paraId="101CF244"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186D260" w14:textId="77777777" w:rsidR="00220AAB" w:rsidRDefault="00220AAB">
            <w:pPr>
              <w:spacing w:line="360" w:lineRule="exact"/>
              <w:rPr>
                <w:rFonts w:eastAsia="仿宋_GB2312"/>
                <w:color w:val="333333"/>
                <w:szCs w:val="21"/>
                <w:shd w:val="clear" w:color="auto" w:fill="FFFFFF"/>
              </w:rPr>
            </w:pPr>
          </w:p>
        </w:tc>
      </w:tr>
      <w:tr w:rsidR="00220AAB" w14:paraId="4A4C1C1E"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89D8EDF"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F7EBDEE"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4993-2024</w:t>
            </w:r>
          </w:p>
        </w:tc>
        <w:tc>
          <w:tcPr>
            <w:tcW w:w="2519" w:type="dxa"/>
            <w:tcBorders>
              <w:top w:val="single" w:sz="4" w:space="0" w:color="000000"/>
              <w:left w:val="single" w:sz="4" w:space="0" w:color="000000"/>
              <w:bottom w:val="single" w:sz="4" w:space="0" w:color="000000"/>
              <w:right w:val="single" w:sz="4" w:space="0" w:color="000000"/>
            </w:tcBorders>
            <w:hideMark/>
          </w:tcPr>
          <w:p w14:paraId="7C4920C9"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5G</w:t>
            </w:r>
            <w:r>
              <w:rPr>
                <w:rFonts w:eastAsia="仿宋_GB2312" w:cs="宋体" w:hint="eastAsia"/>
                <w:color w:val="000000"/>
                <w:kern w:val="0"/>
                <w:lang w:bidi="ar"/>
              </w:rPr>
              <w:t>移动通信网络切片安全技术要求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1C7BAA3F"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w:t>
            </w:r>
            <w:r>
              <w:rPr>
                <w:rFonts w:eastAsia="仿宋_GB2312" w:cs="宋体"/>
                <w:szCs w:val="21"/>
              </w:rPr>
              <w:t>5G</w:t>
            </w:r>
            <w:r>
              <w:rPr>
                <w:rFonts w:eastAsia="仿宋_GB2312" w:cs="宋体" w:hint="eastAsia"/>
                <w:szCs w:val="21"/>
              </w:rPr>
              <w:t>移动通信网络切片安全技术要求，包括</w:t>
            </w:r>
            <w:r>
              <w:rPr>
                <w:rFonts w:eastAsia="仿宋_GB2312" w:cs="宋体"/>
                <w:szCs w:val="21"/>
              </w:rPr>
              <w:t>5G</w:t>
            </w:r>
            <w:r>
              <w:rPr>
                <w:rFonts w:eastAsia="仿宋_GB2312" w:cs="宋体" w:hint="eastAsia"/>
                <w:szCs w:val="21"/>
              </w:rPr>
              <w:t>网络切片的安全要求、</w:t>
            </w:r>
            <w:r>
              <w:rPr>
                <w:rFonts w:eastAsia="仿宋_GB2312" w:cs="宋体"/>
                <w:szCs w:val="21"/>
              </w:rPr>
              <w:t>5G</w:t>
            </w:r>
            <w:r>
              <w:rPr>
                <w:rFonts w:eastAsia="仿宋_GB2312" w:cs="宋体" w:hint="eastAsia"/>
                <w:szCs w:val="21"/>
              </w:rPr>
              <w:t>网络切片准入控制、基于签约限制的同时注册网络切片、</w:t>
            </w:r>
            <w:r>
              <w:rPr>
                <w:rFonts w:eastAsia="仿宋_GB2312" w:cs="宋体"/>
                <w:szCs w:val="21"/>
              </w:rPr>
              <w:t>AF</w:t>
            </w:r>
            <w:r>
              <w:rPr>
                <w:rFonts w:eastAsia="仿宋_GB2312" w:cs="宋体" w:hint="eastAsia"/>
                <w:szCs w:val="21"/>
              </w:rPr>
              <w:t>获取切片配额信息的授权</w:t>
            </w:r>
          </w:p>
          <w:p w14:paraId="4F3EE3AA"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w:t>
            </w:r>
            <w:r>
              <w:rPr>
                <w:rFonts w:eastAsia="仿宋_GB2312" w:cs="宋体"/>
                <w:szCs w:val="21"/>
              </w:rPr>
              <w:t>5G</w:t>
            </w:r>
            <w:r>
              <w:rPr>
                <w:rFonts w:eastAsia="仿宋_GB2312" w:cs="宋体" w:hint="eastAsia"/>
                <w:szCs w:val="21"/>
              </w:rPr>
              <w:t>移动通信网络切片的管理、部署和应用</w:t>
            </w:r>
          </w:p>
        </w:tc>
        <w:tc>
          <w:tcPr>
            <w:tcW w:w="1625" w:type="dxa"/>
            <w:tcBorders>
              <w:top w:val="single" w:sz="4" w:space="0" w:color="000000"/>
              <w:left w:val="single" w:sz="4" w:space="0" w:color="000000"/>
              <w:bottom w:val="single" w:sz="4" w:space="0" w:color="000000"/>
              <w:right w:val="single" w:sz="4" w:space="0" w:color="000000"/>
            </w:tcBorders>
          </w:tcPr>
          <w:p w14:paraId="3AB0D41D"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2CC630D5" w14:textId="77777777" w:rsidR="00220AAB" w:rsidRDefault="00220AAB">
            <w:pPr>
              <w:spacing w:line="360" w:lineRule="exact"/>
              <w:rPr>
                <w:rFonts w:eastAsia="仿宋_GB2312"/>
                <w:color w:val="333333"/>
                <w:szCs w:val="21"/>
                <w:shd w:val="clear" w:color="auto" w:fill="FFFFFF"/>
              </w:rPr>
            </w:pPr>
          </w:p>
        </w:tc>
      </w:tr>
      <w:tr w:rsidR="00220AAB" w14:paraId="65B3EE04"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4DF8256"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6D981C7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4994-2024</w:t>
            </w:r>
          </w:p>
        </w:tc>
        <w:tc>
          <w:tcPr>
            <w:tcW w:w="2519" w:type="dxa"/>
            <w:tcBorders>
              <w:top w:val="single" w:sz="4" w:space="0" w:color="000000"/>
              <w:left w:val="single" w:sz="4" w:space="0" w:color="000000"/>
              <w:bottom w:val="single" w:sz="4" w:space="0" w:color="000000"/>
              <w:right w:val="single" w:sz="4" w:space="0" w:color="000000"/>
            </w:tcBorders>
            <w:hideMark/>
          </w:tcPr>
          <w:p w14:paraId="7F8911C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移动智能终端人工智能应用的个人信息保护技术要求及评估方法</w:t>
            </w:r>
          </w:p>
        </w:tc>
        <w:tc>
          <w:tcPr>
            <w:tcW w:w="6411" w:type="dxa"/>
            <w:tcBorders>
              <w:top w:val="single" w:sz="4" w:space="0" w:color="000000"/>
              <w:left w:val="single" w:sz="4" w:space="0" w:color="000000"/>
              <w:bottom w:val="single" w:sz="4" w:space="0" w:color="000000"/>
              <w:right w:val="single" w:sz="4" w:space="0" w:color="000000"/>
            </w:tcBorders>
            <w:hideMark/>
          </w:tcPr>
          <w:p w14:paraId="487B74E1"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本文件规定了移动智能终端人工智能应用的个人信息保护技术要求和评估方法，提出了移动智能终端人工智能应用的个人信息保护基本原则，定义了产业</w:t>
            </w:r>
            <w:proofErr w:type="gramStart"/>
            <w:r>
              <w:rPr>
                <w:rFonts w:eastAsia="仿宋_GB2312" w:cs="宋体" w:hint="eastAsia"/>
                <w:szCs w:val="21"/>
              </w:rPr>
              <w:t>链各方</w:t>
            </w:r>
            <w:proofErr w:type="gramEnd"/>
            <w:r>
              <w:rPr>
                <w:rFonts w:eastAsia="仿宋_GB2312" w:cs="宋体" w:hint="eastAsia"/>
                <w:szCs w:val="21"/>
              </w:rPr>
              <w:t>在个人信息保护中的角色和职责，规范了人工智能业务所涉个人信息的类型，结合各类信息特点，对相应类型的个人信息保护提出技术要求和对应的评估方法</w:t>
            </w:r>
          </w:p>
          <w:p w14:paraId="433FAC23"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本文件适用于移动智能终端人工智能应用的个人信息保护的设计、开发以及安全评测</w:t>
            </w:r>
          </w:p>
        </w:tc>
        <w:tc>
          <w:tcPr>
            <w:tcW w:w="1625" w:type="dxa"/>
            <w:tcBorders>
              <w:top w:val="single" w:sz="4" w:space="0" w:color="000000"/>
              <w:left w:val="single" w:sz="4" w:space="0" w:color="000000"/>
              <w:bottom w:val="single" w:sz="4" w:space="0" w:color="000000"/>
              <w:right w:val="single" w:sz="4" w:space="0" w:color="000000"/>
            </w:tcBorders>
          </w:tcPr>
          <w:p w14:paraId="7CBB90BB"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2AC43DB" w14:textId="77777777" w:rsidR="00220AAB" w:rsidRDefault="00220AAB">
            <w:pPr>
              <w:spacing w:line="360" w:lineRule="exact"/>
              <w:rPr>
                <w:rFonts w:eastAsia="仿宋_GB2312"/>
                <w:color w:val="333333"/>
                <w:szCs w:val="21"/>
                <w:shd w:val="clear" w:color="auto" w:fill="FFFFFF"/>
              </w:rPr>
            </w:pPr>
          </w:p>
        </w:tc>
      </w:tr>
      <w:tr w:rsidR="00220AAB" w14:paraId="13082D91"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2BEF7E7"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3393AB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4995-2024</w:t>
            </w:r>
          </w:p>
        </w:tc>
        <w:tc>
          <w:tcPr>
            <w:tcW w:w="2519" w:type="dxa"/>
            <w:tcBorders>
              <w:top w:val="single" w:sz="4" w:space="0" w:color="000000"/>
              <w:left w:val="single" w:sz="4" w:space="0" w:color="000000"/>
              <w:bottom w:val="single" w:sz="4" w:space="0" w:color="000000"/>
              <w:right w:val="single" w:sz="4" w:space="0" w:color="000000"/>
            </w:tcBorders>
            <w:hideMark/>
          </w:tcPr>
          <w:p w14:paraId="358DC071"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工业互联网边缘计算平台安全防护要求</w:t>
            </w:r>
          </w:p>
        </w:tc>
        <w:tc>
          <w:tcPr>
            <w:tcW w:w="6411" w:type="dxa"/>
            <w:tcBorders>
              <w:top w:val="single" w:sz="4" w:space="0" w:color="000000"/>
              <w:left w:val="single" w:sz="4" w:space="0" w:color="000000"/>
              <w:bottom w:val="single" w:sz="4" w:space="0" w:color="000000"/>
              <w:right w:val="single" w:sz="4" w:space="0" w:color="000000"/>
            </w:tcBorders>
            <w:hideMark/>
          </w:tcPr>
          <w:p w14:paraId="1A1C799B"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本文件规定了工业互联网边缘计算平台安全防护的具体要求，包括边缘节点安全、网络安全、应用安全、云边互联安全、数据安全、安全管理方面的要求</w:t>
            </w:r>
          </w:p>
          <w:p w14:paraId="5171FEE2"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本文件适用于工业互联网边缘计算平台，为工业互联网边缘计算平台的建设、运营和维护提供参考依据</w:t>
            </w:r>
          </w:p>
        </w:tc>
        <w:tc>
          <w:tcPr>
            <w:tcW w:w="1625" w:type="dxa"/>
            <w:tcBorders>
              <w:top w:val="single" w:sz="4" w:space="0" w:color="000000"/>
              <w:left w:val="single" w:sz="4" w:space="0" w:color="000000"/>
              <w:bottom w:val="single" w:sz="4" w:space="0" w:color="000000"/>
              <w:right w:val="single" w:sz="4" w:space="0" w:color="000000"/>
            </w:tcBorders>
          </w:tcPr>
          <w:p w14:paraId="1D4BFA32"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6CA1EB1" w14:textId="77777777" w:rsidR="00220AAB" w:rsidRDefault="00220AAB">
            <w:pPr>
              <w:spacing w:line="360" w:lineRule="exact"/>
              <w:rPr>
                <w:rFonts w:eastAsia="仿宋_GB2312"/>
                <w:color w:val="333333"/>
                <w:szCs w:val="21"/>
                <w:shd w:val="clear" w:color="auto" w:fill="FFFFFF"/>
              </w:rPr>
            </w:pPr>
          </w:p>
        </w:tc>
      </w:tr>
      <w:tr w:rsidR="00220AAB" w14:paraId="6C372394"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BC8CF2B"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21C08701"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4996-2024</w:t>
            </w:r>
          </w:p>
        </w:tc>
        <w:tc>
          <w:tcPr>
            <w:tcW w:w="2519" w:type="dxa"/>
            <w:tcBorders>
              <w:top w:val="single" w:sz="4" w:space="0" w:color="000000"/>
              <w:left w:val="single" w:sz="4" w:space="0" w:color="000000"/>
              <w:bottom w:val="single" w:sz="4" w:space="0" w:color="000000"/>
              <w:right w:val="single" w:sz="4" w:space="0" w:color="000000"/>
            </w:tcBorders>
            <w:hideMark/>
          </w:tcPr>
          <w:p w14:paraId="7207F7C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电信和互联网行业网络运营者漏洞管理平台技术要求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36BA1D0F"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本文件规定了电信网和互联网行业网络运营者漏洞管理平台的功能要求、接口要求以及安全管理要求</w:t>
            </w:r>
          </w:p>
          <w:p w14:paraId="1CF99B19"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本文件适用于电信网和互联网行业网络运营者漏洞管理平台</w:t>
            </w:r>
          </w:p>
        </w:tc>
        <w:tc>
          <w:tcPr>
            <w:tcW w:w="1625" w:type="dxa"/>
            <w:tcBorders>
              <w:top w:val="single" w:sz="4" w:space="0" w:color="000000"/>
              <w:left w:val="single" w:sz="4" w:space="0" w:color="000000"/>
              <w:bottom w:val="single" w:sz="4" w:space="0" w:color="000000"/>
              <w:right w:val="single" w:sz="4" w:space="0" w:color="000000"/>
            </w:tcBorders>
          </w:tcPr>
          <w:p w14:paraId="2EBFCEF9"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F73E57A" w14:textId="77777777" w:rsidR="00220AAB" w:rsidRDefault="00220AAB">
            <w:pPr>
              <w:spacing w:line="360" w:lineRule="exact"/>
              <w:rPr>
                <w:rFonts w:eastAsia="仿宋_GB2312"/>
                <w:color w:val="333333"/>
                <w:szCs w:val="21"/>
                <w:shd w:val="clear" w:color="auto" w:fill="FFFFFF"/>
              </w:rPr>
            </w:pPr>
          </w:p>
        </w:tc>
      </w:tr>
      <w:tr w:rsidR="00220AAB" w14:paraId="287666AF"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1A5CCFB1"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75987491"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4997-2024</w:t>
            </w:r>
          </w:p>
        </w:tc>
        <w:tc>
          <w:tcPr>
            <w:tcW w:w="2519" w:type="dxa"/>
            <w:tcBorders>
              <w:top w:val="single" w:sz="4" w:space="0" w:color="000000"/>
              <w:left w:val="single" w:sz="4" w:space="0" w:color="000000"/>
              <w:bottom w:val="single" w:sz="4" w:space="0" w:color="000000"/>
              <w:right w:val="single" w:sz="4" w:space="0" w:color="000000"/>
            </w:tcBorders>
            <w:hideMark/>
          </w:tcPr>
          <w:p w14:paraId="74BCD28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电信和互联网行业网络运营者漏洞管理平台接口要求</w:t>
            </w:r>
          </w:p>
        </w:tc>
        <w:tc>
          <w:tcPr>
            <w:tcW w:w="6411" w:type="dxa"/>
            <w:tcBorders>
              <w:top w:val="single" w:sz="4" w:space="0" w:color="000000"/>
              <w:left w:val="single" w:sz="4" w:space="0" w:color="000000"/>
              <w:bottom w:val="single" w:sz="4" w:space="0" w:color="000000"/>
              <w:right w:val="single" w:sz="4" w:space="0" w:color="000000"/>
            </w:tcBorders>
            <w:hideMark/>
          </w:tcPr>
          <w:p w14:paraId="0AE4E4E7"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本文件规定了电信和互联网行业网络运营者漏洞管理平台的接口功能要求、接口协议要求、指令交互类和数据传输类接口要求</w:t>
            </w:r>
          </w:p>
          <w:p w14:paraId="0A2E2865"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本文件适用于管理侧与企业侧的行业网络运营者漏洞管理平台之间接口的设计、开发和测试</w:t>
            </w:r>
          </w:p>
        </w:tc>
        <w:tc>
          <w:tcPr>
            <w:tcW w:w="1625" w:type="dxa"/>
            <w:tcBorders>
              <w:top w:val="single" w:sz="4" w:space="0" w:color="000000"/>
              <w:left w:val="single" w:sz="4" w:space="0" w:color="000000"/>
              <w:bottom w:val="single" w:sz="4" w:space="0" w:color="000000"/>
              <w:right w:val="single" w:sz="4" w:space="0" w:color="000000"/>
            </w:tcBorders>
          </w:tcPr>
          <w:p w14:paraId="27D06031"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00705CE" w14:textId="77777777" w:rsidR="00220AAB" w:rsidRDefault="00220AAB">
            <w:pPr>
              <w:spacing w:line="360" w:lineRule="exact"/>
              <w:rPr>
                <w:rFonts w:eastAsia="仿宋_GB2312"/>
                <w:color w:val="333333"/>
                <w:szCs w:val="21"/>
                <w:shd w:val="clear" w:color="auto" w:fill="FFFFFF"/>
              </w:rPr>
            </w:pPr>
          </w:p>
        </w:tc>
      </w:tr>
      <w:tr w:rsidR="00220AAB" w14:paraId="327624A5"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14E1FEA"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0D2B416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4998-2024</w:t>
            </w:r>
          </w:p>
        </w:tc>
        <w:tc>
          <w:tcPr>
            <w:tcW w:w="2519" w:type="dxa"/>
            <w:tcBorders>
              <w:top w:val="single" w:sz="4" w:space="0" w:color="000000"/>
              <w:left w:val="single" w:sz="4" w:space="0" w:color="000000"/>
              <w:bottom w:val="single" w:sz="4" w:space="0" w:color="000000"/>
              <w:right w:val="single" w:sz="4" w:space="0" w:color="000000"/>
            </w:tcBorders>
            <w:hideMark/>
          </w:tcPr>
          <w:p w14:paraId="4F78EDC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 xml:space="preserve">5G </w:t>
            </w:r>
            <w:r>
              <w:rPr>
                <w:rFonts w:eastAsia="仿宋_GB2312" w:cs="宋体" w:hint="eastAsia"/>
                <w:color w:val="000000"/>
                <w:kern w:val="0"/>
                <w:lang w:bidi="ar"/>
              </w:rPr>
              <w:t>独立组网（</w:t>
            </w:r>
            <w:r>
              <w:rPr>
                <w:rFonts w:eastAsia="仿宋_GB2312" w:cs="宋体"/>
                <w:color w:val="000000"/>
                <w:kern w:val="0"/>
                <w:lang w:bidi="ar"/>
              </w:rPr>
              <w:t>SA</w:t>
            </w:r>
            <w:r>
              <w:rPr>
                <w:rFonts w:eastAsia="仿宋_GB2312" w:cs="宋体" w:hint="eastAsia"/>
                <w:color w:val="000000"/>
                <w:kern w:val="0"/>
                <w:lang w:bidi="ar"/>
              </w:rPr>
              <w:t>）架构</w:t>
            </w:r>
            <w:proofErr w:type="gramStart"/>
            <w:r>
              <w:rPr>
                <w:rFonts w:eastAsia="仿宋_GB2312" w:cs="宋体" w:hint="eastAsia"/>
                <w:color w:val="000000"/>
                <w:kern w:val="0"/>
                <w:lang w:bidi="ar"/>
              </w:rPr>
              <w:t>核心网</w:t>
            </w:r>
            <w:proofErr w:type="gramEnd"/>
            <w:r>
              <w:rPr>
                <w:rFonts w:eastAsia="仿宋_GB2312" w:cs="宋体" w:hint="eastAsia"/>
                <w:color w:val="000000"/>
                <w:kern w:val="0"/>
                <w:lang w:bidi="ar"/>
              </w:rPr>
              <w:t>安全防护检测要求</w:t>
            </w:r>
          </w:p>
        </w:tc>
        <w:tc>
          <w:tcPr>
            <w:tcW w:w="6411" w:type="dxa"/>
            <w:tcBorders>
              <w:top w:val="single" w:sz="4" w:space="0" w:color="000000"/>
              <w:left w:val="single" w:sz="4" w:space="0" w:color="000000"/>
              <w:bottom w:val="single" w:sz="4" w:space="0" w:color="000000"/>
              <w:right w:val="single" w:sz="4" w:space="0" w:color="000000"/>
            </w:tcBorders>
            <w:hideMark/>
          </w:tcPr>
          <w:p w14:paraId="6D45B6B7"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w:t>
            </w:r>
            <w:r>
              <w:rPr>
                <w:rFonts w:eastAsia="仿宋_GB2312" w:cs="宋体"/>
                <w:szCs w:val="21"/>
              </w:rPr>
              <w:t>5G</w:t>
            </w:r>
            <w:r>
              <w:rPr>
                <w:rFonts w:eastAsia="仿宋_GB2312" w:cs="宋体" w:hint="eastAsia"/>
                <w:szCs w:val="21"/>
              </w:rPr>
              <w:t>独立组网架构</w:t>
            </w:r>
            <w:proofErr w:type="gramStart"/>
            <w:r>
              <w:rPr>
                <w:rFonts w:eastAsia="仿宋_GB2312" w:cs="宋体" w:hint="eastAsia"/>
                <w:szCs w:val="21"/>
              </w:rPr>
              <w:t>核心网</w:t>
            </w:r>
            <w:proofErr w:type="gramEnd"/>
            <w:r>
              <w:rPr>
                <w:rFonts w:eastAsia="仿宋_GB2312" w:cs="宋体" w:hint="eastAsia"/>
                <w:szCs w:val="21"/>
              </w:rPr>
              <w:t>在物理环境安全、网络安全、设备安全、软件及业务系统安全、数据安全、管理安全等方面的安全防护检测要求</w:t>
            </w:r>
          </w:p>
          <w:p w14:paraId="267F6DC3"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本文件适用于基础电信业务经营者独立或与第三方合作建设运营的</w:t>
            </w:r>
            <w:r>
              <w:rPr>
                <w:rFonts w:eastAsia="仿宋_GB2312" w:cs="宋体"/>
                <w:szCs w:val="21"/>
              </w:rPr>
              <w:t>5G</w:t>
            </w:r>
            <w:r>
              <w:rPr>
                <w:rFonts w:eastAsia="仿宋_GB2312" w:cs="宋体" w:hint="eastAsia"/>
                <w:szCs w:val="21"/>
              </w:rPr>
              <w:t>独立组网架构</w:t>
            </w:r>
            <w:proofErr w:type="gramStart"/>
            <w:r>
              <w:rPr>
                <w:rFonts w:eastAsia="仿宋_GB2312" w:cs="宋体" w:hint="eastAsia"/>
                <w:szCs w:val="21"/>
              </w:rPr>
              <w:t>核心网</w:t>
            </w:r>
            <w:proofErr w:type="gramEnd"/>
          </w:p>
        </w:tc>
        <w:tc>
          <w:tcPr>
            <w:tcW w:w="1625" w:type="dxa"/>
            <w:tcBorders>
              <w:top w:val="single" w:sz="4" w:space="0" w:color="000000"/>
              <w:left w:val="single" w:sz="4" w:space="0" w:color="000000"/>
              <w:bottom w:val="single" w:sz="4" w:space="0" w:color="000000"/>
              <w:right w:val="single" w:sz="4" w:space="0" w:color="000000"/>
            </w:tcBorders>
          </w:tcPr>
          <w:p w14:paraId="01A29F3F"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6C3D95A" w14:textId="77777777" w:rsidR="00220AAB" w:rsidRDefault="00220AAB">
            <w:pPr>
              <w:spacing w:line="360" w:lineRule="exact"/>
              <w:rPr>
                <w:rFonts w:eastAsia="仿宋_GB2312"/>
                <w:color w:val="333333"/>
                <w:szCs w:val="21"/>
                <w:shd w:val="clear" w:color="auto" w:fill="FFFFFF"/>
              </w:rPr>
            </w:pPr>
          </w:p>
        </w:tc>
      </w:tr>
      <w:tr w:rsidR="00220AAB" w14:paraId="47F323AB"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79688FCD"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B619EB7"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4999-2024</w:t>
            </w:r>
          </w:p>
        </w:tc>
        <w:tc>
          <w:tcPr>
            <w:tcW w:w="2519" w:type="dxa"/>
            <w:tcBorders>
              <w:top w:val="single" w:sz="4" w:space="0" w:color="000000"/>
              <w:left w:val="single" w:sz="4" w:space="0" w:color="000000"/>
              <w:bottom w:val="single" w:sz="4" w:space="0" w:color="000000"/>
              <w:right w:val="single" w:sz="4" w:space="0" w:color="000000"/>
            </w:tcBorders>
            <w:hideMark/>
          </w:tcPr>
          <w:p w14:paraId="2B12940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电信行业关键信息基础设施安全保护</w:t>
            </w:r>
            <w:r>
              <w:rPr>
                <w:rFonts w:eastAsia="仿宋_GB2312" w:cs="宋体"/>
                <w:color w:val="000000"/>
                <w:kern w:val="0"/>
                <w:lang w:bidi="ar"/>
              </w:rPr>
              <w:t xml:space="preserve"> </w:t>
            </w:r>
            <w:r>
              <w:rPr>
                <w:rFonts w:eastAsia="仿宋_GB2312" w:cs="宋体" w:hint="eastAsia"/>
                <w:color w:val="000000"/>
                <w:kern w:val="0"/>
                <w:lang w:bidi="ar"/>
              </w:rPr>
              <w:t>安全管理总体要求</w:t>
            </w:r>
          </w:p>
        </w:tc>
        <w:tc>
          <w:tcPr>
            <w:tcW w:w="6411" w:type="dxa"/>
            <w:tcBorders>
              <w:top w:val="single" w:sz="4" w:space="0" w:color="000000"/>
              <w:left w:val="single" w:sz="4" w:space="0" w:color="000000"/>
              <w:bottom w:val="single" w:sz="4" w:space="0" w:color="000000"/>
              <w:right w:val="single" w:sz="4" w:space="0" w:color="000000"/>
            </w:tcBorders>
            <w:hideMark/>
          </w:tcPr>
          <w:p w14:paraId="02C6415E"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本文件规定了电信行业关键信息基础设施的安全管理要求，通过识别、防护、检测评估、监测预警、响应处置等五个方面，实施行业关键信息基础设施全生命周期的安全保护</w:t>
            </w:r>
          </w:p>
          <w:p w14:paraId="0AC65EAF"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本文件适用于电信行业关键信息基础设施的安全保护和监督管理工作</w:t>
            </w:r>
          </w:p>
        </w:tc>
        <w:tc>
          <w:tcPr>
            <w:tcW w:w="1625" w:type="dxa"/>
            <w:tcBorders>
              <w:top w:val="single" w:sz="4" w:space="0" w:color="000000"/>
              <w:left w:val="single" w:sz="4" w:space="0" w:color="000000"/>
              <w:bottom w:val="single" w:sz="4" w:space="0" w:color="000000"/>
              <w:right w:val="single" w:sz="4" w:space="0" w:color="000000"/>
            </w:tcBorders>
          </w:tcPr>
          <w:p w14:paraId="772B2781"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D977F15" w14:textId="77777777" w:rsidR="00220AAB" w:rsidRDefault="00220AAB">
            <w:pPr>
              <w:spacing w:line="360" w:lineRule="exact"/>
              <w:rPr>
                <w:rFonts w:eastAsia="仿宋_GB2312"/>
                <w:color w:val="333333"/>
                <w:szCs w:val="21"/>
                <w:shd w:val="clear" w:color="auto" w:fill="FFFFFF"/>
              </w:rPr>
            </w:pPr>
          </w:p>
        </w:tc>
      </w:tr>
      <w:tr w:rsidR="00220AAB" w14:paraId="5FE11EAD"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55AC2532"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81BD35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6000-2024</w:t>
            </w:r>
          </w:p>
        </w:tc>
        <w:tc>
          <w:tcPr>
            <w:tcW w:w="2519" w:type="dxa"/>
            <w:tcBorders>
              <w:top w:val="single" w:sz="4" w:space="0" w:color="000000"/>
              <w:left w:val="single" w:sz="4" w:space="0" w:color="000000"/>
              <w:bottom w:val="single" w:sz="4" w:space="0" w:color="000000"/>
              <w:right w:val="single" w:sz="4" w:space="0" w:color="000000"/>
            </w:tcBorders>
            <w:hideMark/>
          </w:tcPr>
          <w:p w14:paraId="6E87AB3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电信网和互联网数据沙箱技术要求与测试方法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65BF3092"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w:t>
            </w:r>
            <w:r>
              <w:rPr>
                <w:rFonts w:eastAsia="仿宋_GB2312" w:cs="宋体" w:hint="eastAsia"/>
                <w:color w:val="000000"/>
                <w:kern w:val="0"/>
                <w:lang w:bidi="ar"/>
              </w:rPr>
              <w:t>电信网和互联网</w:t>
            </w:r>
            <w:r>
              <w:rPr>
                <w:rFonts w:eastAsia="仿宋_GB2312" w:cs="宋体" w:hint="eastAsia"/>
                <w:szCs w:val="21"/>
              </w:rPr>
              <w:t>数据沙箱平台在数据管理能力、计算支持能力、安全能力、平台管理的技术要求和相应的测试方法</w:t>
            </w:r>
          </w:p>
          <w:p w14:paraId="72B72CAC"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本文件适用于数据沙箱平台的研发、测试、评估和验收等</w:t>
            </w:r>
          </w:p>
        </w:tc>
        <w:tc>
          <w:tcPr>
            <w:tcW w:w="1625" w:type="dxa"/>
            <w:tcBorders>
              <w:top w:val="single" w:sz="4" w:space="0" w:color="000000"/>
              <w:left w:val="single" w:sz="4" w:space="0" w:color="000000"/>
              <w:bottom w:val="single" w:sz="4" w:space="0" w:color="000000"/>
              <w:right w:val="single" w:sz="4" w:space="0" w:color="000000"/>
            </w:tcBorders>
          </w:tcPr>
          <w:p w14:paraId="7839C84E"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BC6420F" w14:textId="77777777" w:rsidR="00220AAB" w:rsidRDefault="00220AAB">
            <w:pPr>
              <w:spacing w:line="360" w:lineRule="exact"/>
              <w:rPr>
                <w:rFonts w:eastAsia="仿宋_GB2312"/>
                <w:color w:val="333333"/>
                <w:szCs w:val="21"/>
                <w:shd w:val="clear" w:color="auto" w:fill="FFFFFF"/>
              </w:rPr>
            </w:pPr>
          </w:p>
        </w:tc>
      </w:tr>
      <w:tr w:rsidR="00220AAB" w14:paraId="44C0C73C"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5A62BBE5"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8CF335C"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6001-2024</w:t>
            </w:r>
          </w:p>
        </w:tc>
        <w:tc>
          <w:tcPr>
            <w:tcW w:w="2519" w:type="dxa"/>
            <w:tcBorders>
              <w:top w:val="single" w:sz="4" w:space="0" w:color="000000"/>
              <w:left w:val="single" w:sz="4" w:space="0" w:color="000000"/>
              <w:bottom w:val="single" w:sz="4" w:space="0" w:color="000000"/>
              <w:right w:val="single" w:sz="4" w:space="0" w:color="000000"/>
            </w:tcBorders>
            <w:hideMark/>
          </w:tcPr>
          <w:p w14:paraId="5FF20ADD"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网络空间安全仿真</w:t>
            </w:r>
            <w:r>
              <w:rPr>
                <w:rFonts w:eastAsia="仿宋_GB2312" w:cs="宋体"/>
                <w:color w:val="000000"/>
                <w:kern w:val="0"/>
                <w:lang w:bidi="ar"/>
              </w:rPr>
              <w:t xml:space="preserve"> </w:t>
            </w:r>
            <w:r>
              <w:rPr>
                <w:rFonts w:eastAsia="仿宋_GB2312" w:cs="宋体" w:hint="eastAsia"/>
                <w:color w:val="000000"/>
                <w:kern w:val="0"/>
                <w:lang w:bidi="ar"/>
              </w:rPr>
              <w:t>基于攻击技战术模型的安全测评方法</w:t>
            </w:r>
          </w:p>
        </w:tc>
        <w:tc>
          <w:tcPr>
            <w:tcW w:w="6411" w:type="dxa"/>
            <w:tcBorders>
              <w:top w:val="single" w:sz="4" w:space="0" w:color="000000"/>
              <w:left w:val="single" w:sz="4" w:space="0" w:color="000000"/>
              <w:bottom w:val="single" w:sz="4" w:space="0" w:color="000000"/>
              <w:right w:val="single" w:sz="4" w:space="0" w:color="000000"/>
            </w:tcBorders>
            <w:hideMark/>
          </w:tcPr>
          <w:p w14:paraId="6397B433"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本文件描述了基于攻击技战术模型在网络空间安全仿真环境中对信息系统、安全产品</w:t>
            </w:r>
            <w:proofErr w:type="gramStart"/>
            <w:r>
              <w:rPr>
                <w:rFonts w:eastAsia="仿宋_GB2312" w:cs="宋体" w:hint="eastAsia"/>
                <w:szCs w:val="21"/>
              </w:rPr>
              <w:t>等对象</w:t>
            </w:r>
            <w:proofErr w:type="gramEnd"/>
            <w:r>
              <w:rPr>
                <w:rFonts w:eastAsia="仿宋_GB2312" w:cs="宋体" w:hint="eastAsia"/>
                <w:szCs w:val="21"/>
              </w:rPr>
              <w:t>进行安全测评的方法，包括基本概念、流程要求和判定准则</w:t>
            </w:r>
          </w:p>
          <w:p w14:paraId="4DE8E24A"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本文件适用于指导测评方基于网络空间安全仿真平台，按照攻击技战术模型开展安全测评工作</w:t>
            </w:r>
          </w:p>
        </w:tc>
        <w:tc>
          <w:tcPr>
            <w:tcW w:w="1625" w:type="dxa"/>
            <w:tcBorders>
              <w:top w:val="single" w:sz="4" w:space="0" w:color="000000"/>
              <w:left w:val="single" w:sz="4" w:space="0" w:color="000000"/>
              <w:bottom w:val="single" w:sz="4" w:space="0" w:color="000000"/>
              <w:right w:val="single" w:sz="4" w:space="0" w:color="000000"/>
            </w:tcBorders>
          </w:tcPr>
          <w:p w14:paraId="7A3E21F2"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3CA944CA" w14:textId="77777777" w:rsidR="00220AAB" w:rsidRDefault="00220AAB">
            <w:pPr>
              <w:spacing w:line="360" w:lineRule="exact"/>
              <w:rPr>
                <w:rFonts w:eastAsia="仿宋_GB2312"/>
                <w:color w:val="333333"/>
                <w:szCs w:val="21"/>
                <w:shd w:val="clear" w:color="auto" w:fill="FFFFFF"/>
              </w:rPr>
            </w:pPr>
          </w:p>
        </w:tc>
      </w:tr>
      <w:tr w:rsidR="00220AAB" w14:paraId="7949139E"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2A81812"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75B04B1E"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6002-2024</w:t>
            </w:r>
          </w:p>
        </w:tc>
        <w:tc>
          <w:tcPr>
            <w:tcW w:w="2519" w:type="dxa"/>
            <w:tcBorders>
              <w:top w:val="single" w:sz="4" w:space="0" w:color="000000"/>
              <w:left w:val="single" w:sz="4" w:space="0" w:color="000000"/>
              <w:bottom w:val="single" w:sz="4" w:space="0" w:color="000000"/>
              <w:right w:val="single" w:sz="4" w:space="0" w:color="000000"/>
            </w:tcBorders>
            <w:hideMark/>
          </w:tcPr>
          <w:p w14:paraId="073EC346"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网络空间安全仿真</w:t>
            </w:r>
            <w:r>
              <w:rPr>
                <w:rFonts w:eastAsia="仿宋_GB2312" w:cs="宋体"/>
                <w:color w:val="000000"/>
                <w:kern w:val="0"/>
                <w:lang w:bidi="ar"/>
              </w:rPr>
              <w:t xml:space="preserve"> </w:t>
            </w:r>
            <w:r>
              <w:rPr>
                <w:rFonts w:eastAsia="仿宋_GB2312" w:cs="宋体" w:hint="eastAsia"/>
                <w:color w:val="000000"/>
                <w:kern w:val="0"/>
                <w:lang w:bidi="ar"/>
              </w:rPr>
              <w:t>知识图谱构建技术框架</w:t>
            </w:r>
          </w:p>
        </w:tc>
        <w:tc>
          <w:tcPr>
            <w:tcW w:w="6411" w:type="dxa"/>
            <w:tcBorders>
              <w:top w:val="single" w:sz="4" w:space="0" w:color="000000"/>
              <w:left w:val="single" w:sz="4" w:space="0" w:color="000000"/>
              <w:bottom w:val="single" w:sz="4" w:space="0" w:color="000000"/>
              <w:right w:val="single" w:sz="4" w:space="0" w:color="000000"/>
            </w:tcBorders>
            <w:hideMark/>
          </w:tcPr>
          <w:p w14:paraId="0DD61432"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本文件给出了网络空间安全仿真领域中知识图谱构建的技术框架，包括知识图谱构建流程、数据源和各阶段任务及实现方法</w:t>
            </w:r>
          </w:p>
          <w:p w14:paraId="68D18BBE"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本文件适用于网络空间安全仿真平台或网络靶场体系下知识图谱的构建</w:t>
            </w:r>
          </w:p>
        </w:tc>
        <w:tc>
          <w:tcPr>
            <w:tcW w:w="1625" w:type="dxa"/>
            <w:tcBorders>
              <w:top w:val="single" w:sz="4" w:space="0" w:color="000000"/>
              <w:left w:val="single" w:sz="4" w:space="0" w:color="000000"/>
              <w:bottom w:val="single" w:sz="4" w:space="0" w:color="000000"/>
              <w:right w:val="single" w:sz="4" w:space="0" w:color="000000"/>
            </w:tcBorders>
          </w:tcPr>
          <w:p w14:paraId="49EAE019"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2A40462" w14:textId="77777777" w:rsidR="00220AAB" w:rsidRDefault="00220AAB">
            <w:pPr>
              <w:spacing w:line="360" w:lineRule="exact"/>
              <w:rPr>
                <w:rFonts w:eastAsia="仿宋_GB2312"/>
                <w:color w:val="333333"/>
                <w:szCs w:val="21"/>
                <w:shd w:val="clear" w:color="auto" w:fill="FFFFFF"/>
              </w:rPr>
            </w:pPr>
          </w:p>
        </w:tc>
      </w:tr>
      <w:tr w:rsidR="00220AAB" w14:paraId="37A894D4"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3828372"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0F9676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6003-2024</w:t>
            </w:r>
          </w:p>
        </w:tc>
        <w:tc>
          <w:tcPr>
            <w:tcW w:w="2519" w:type="dxa"/>
            <w:tcBorders>
              <w:top w:val="single" w:sz="4" w:space="0" w:color="000000"/>
              <w:left w:val="single" w:sz="4" w:space="0" w:color="000000"/>
              <w:bottom w:val="single" w:sz="4" w:space="0" w:color="000000"/>
              <w:right w:val="single" w:sz="4" w:space="0" w:color="000000"/>
            </w:tcBorders>
            <w:hideMark/>
          </w:tcPr>
          <w:p w14:paraId="3AFFF291"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网络空间安全仿真</w:t>
            </w:r>
            <w:r>
              <w:rPr>
                <w:rFonts w:eastAsia="仿宋_GB2312" w:cs="宋体"/>
                <w:color w:val="000000"/>
                <w:kern w:val="0"/>
                <w:lang w:bidi="ar"/>
              </w:rPr>
              <w:t xml:space="preserve"> </w:t>
            </w:r>
            <w:r>
              <w:rPr>
                <w:rFonts w:eastAsia="仿宋_GB2312" w:cs="宋体" w:hint="eastAsia"/>
                <w:color w:val="000000"/>
                <w:kern w:val="0"/>
                <w:lang w:bidi="ar"/>
              </w:rPr>
              <w:t>电力系统信息安全仿真平台接入技术要求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080987F6"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本文件规定了电力系统信息安全仿真平台系统仿真、环境仿真、测试应用和演示功能的接入技术要求，并对接入安全进行了规定</w:t>
            </w:r>
          </w:p>
          <w:p w14:paraId="70B18F54"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本文件适用于指导电力系统信息安全仿真平台接入其他仿真平台的方案设计、系统验收、技术应用和管理</w:t>
            </w:r>
          </w:p>
        </w:tc>
        <w:tc>
          <w:tcPr>
            <w:tcW w:w="1625" w:type="dxa"/>
            <w:tcBorders>
              <w:top w:val="single" w:sz="4" w:space="0" w:color="000000"/>
              <w:left w:val="single" w:sz="4" w:space="0" w:color="000000"/>
              <w:bottom w:val="single" w:sz="4" w:space="0" w:color="000000"/>
              <w:right w:val="single" w:sz="4" w:space="0" w:color="000000"/>
            </w:tcBorders>
          </w:tcPr>
          <w:p w14:paraId="66D474BC"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7F8F4DCC" w14:textId="77777777" w:rsidR="00220AAB" w:rsidRDefault="00220AAB">
            <w:pPr>
              <w:spacing w:line="360" w:lineRule="exact"/>
              <w:rPr>
                <w:rFonts w:eastAsia="仿宋_GB2312"/>
                <w:color w:val="333333"/>
                <w:szCs w:val="21"/>
                <w:shd w:val="clear" w:color="auto" w:fill="FFFFFF"/>
              </w:rPr>
            </w:pPr>
          </w:p>
        </w:tc>
      </w:tr>
      <w:tr w:rsidR="00220AAB" w14:paraId="6F9B3BE8"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59625D75"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2DA8468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6004-2024</w:t>
            </w:r>
          </w:p>
        </w:tc>
        <w:tc>
          <w:tcPr>
            <w:tcW w:w="2519" w:type="dxa"/>
            <w:tcBorders>
              <w:top w:val="single" w:sz="4" w:space="0" w:color="000000"/>
              <w:left w:val="single" w:sz="4" w:space="0" w:color="000000"/>
              <w:bottom w:val="single" w:sz="4" w:space="0" w:color="000000"/>
              <w:right w:val="single" w:sz="4" w:space="0" w:color="000000"/>
            </w:tcBorders>
            <w:hideMark/>
          </w:tcPr>
          <w:p w14:paraId="2BA711B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网络空间安全仿真</w:t>
            </w:r>
            <w:r>
              <w:rPr>
                <w:rFonts w:eastAsia="仿宋_GB2312" w:cs="宋体"/>
                <w:color w:val="000000"/>
                <w:kern w:val="0"/>
                <w:lang w:bidi="ar"/>
              </w:rPr>
              <w:t xml:space="preserve"> </w:t>
            </w:r>
            <w:r>
              <w:rPr>
                <w:rFonts w:eastAsia="仿宋_GB2312" w:cs="宋体" w:hint="eastAsia"/>
                <w:color w:val="000000"/>
                <w:kern w:val="0"/>
                <w:lang w:bidi="ar"/>
              </w:rPr>
              <w:t>仿真平台能力分级指南</w:t>
            </w:r>
          </w:p>
        </w:tc>
        <w:tc>
          <w:tcPr>
            <w:tcW w:w="6411" w:type="dxa"/>
            <w:tcBorders>
              <w:top w:val="single" w:sz="4" w:space="0" w:color="000000"/>
              <w:left w:val="single" w:sz="4" w:space="0" w:color="000000"/>
              <w:bottom w:val="single" w:sz="4" w:space="0" w:color="000000"/>
              <w:right w:val="single" w:sz="4" w:space="0" w:color="000000"/>
            </w:tcBorders>
            <w:hideMark/>
          </w:tcPr>
          <w:p w14:paraId="435EB347"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本文件提出了网络空间安全仿真平台的导调指挥、目标网络构建与互联接入、攻防检测与态势评估、攻击工具管理及组装，以及防御工具管理、部署、协同等方面应具备的能力分级指南要求</w:t>
            </w:r>
          </w:p>
          <w:p w14:paraId="23108DED"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本文件适用于指导网络空间安全仿真平台的设计、开发和能力建设，也适用于第三方机构对网络空间安全仿真平台的综合能力进行审查和评估</w:t>
            </w:r>
          </w:p>
        </w:tc>
        <w:tc>
          <w:tcPr>
            <w:tcW w:w="1625" w:type="dxa"/>
            <w:tcBorders>
              <w:top w:val="single" w:sz="4" w:space="0" w:color="000000"/>
              <w:left w:val="single" w:sz="4" w:space="0" w:color="000000"/>
              <w:bottom w:val="single" w:sz="4" w:space="0" w:color="000000"/>
              <w:right w:val="single" w:sz="4" w:space="0" w:color="000000"/>
            </w:tcBorders>
          </w:tcPr>
          <w:p w14:paraId="4D217C7D"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18B19484" w14:textId="77777777" w:rsidR="00220AAB" w:rsidRDefault="00220AAB">
            <w:pPr>
              <w:spacing w:line="360" w:lineRule="exact"/>
              <w:rPr>
                <w:rFonts w:eastAsia="仿宋_GB2312"/>
                <w:color w:val="333333"/>
                <w:szCs w:val="21"/>
                <w:shd w:val="clear" w:color="auto" w:fill="FFFFFF"/>
              </w:rPr>
            </w:pPr>
          </w:p>
        </w:tc>
      </w:tr>
      <w:tr w:rsidR="00220AAB" w14:paraId="7D79E821"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15616B6"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EB21F74"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6005-2024</w:t>
            </w:r>
          </w:p>
        </w:tc>
        <w:tc>
          <w:tcPr>
            <w:tcW w:w="2519" w:type="dxa"/>
            <w:tcBorders>
              <w:top w:val="single" w:sz="4" w:space="0" w:color="000000"/>
              <w:left w:val="single" w:sz="4" w:space="0" w:color="000000"/>
              <w:bottom w:val="single" w:sz="4" w:space="0" w:color="000000"/>
              <w:right w:val="single" w:sz="4" w:space="0" w:color="000000"/>
            </w:tcBorders>
            <w:hideMark/>
          </w:tcPr>
          <w:p w14:paraId="226D8F17"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网络空间安全仿真</w:t>
            </w:r>
            <w:r>
              <w:rPr>
                <w:rFonts w:eastAsia="仿宋_GB2312" w:cs="宋体"/>
                <w:color w:val="000000"/>
                <w:kern w:val="0"/>
                <w:lang w:bidi="ar"/>
              </w:rPr>
              <w:t xml:space="preserve"> </w:t>
            </w:r>
            <w:r>
              <w:rPr>
                <w:rFonts w:eastAsia="仿宋_GB2312" w:cs="宋体" w:hint="eastAsia"/>
                <w:color w:val="000000"/>
                <w:kern w:val="0"/>
                <w:lang w:bidi="ar"/>
              </w:rPr>
              <w:t>网络行为仿真系统总体要求</w:t>
            </w:r>
          </w:p>
        </w:tc>
        <w:tc>
          <w:tcPr>
            <w:tcW w:w="6411" w:type="dxa"/>
            <w:tcBorders>
              <w:top w:val="single" w:sz="4" w:space="0" w:color="000000"/>
              <w:left w:val="single" w:sz="4" w:space="0" w:color="000000"/>
              <w:bottom w:val="single" w:sz="4" w:space="0" w:color="000000"/>
              <w:right w:val="single" w:sz="4" w:space="0" w:color="000000"/>
            </w:tcBorders>
            <w:hideMark/>
          </w:tcPr>
          <w:p w14:paraId="6017390C"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本文件规定了网络空间安全仿真平台上网络行为仿真系统总体要求，包括系统功能结构、功能要求、接口要求以及性能要求</w:t>
            </w:r>
          </w:p>
          <w:p w14:paraId="75F47D70"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本文件适用于网络空间安全仿真平台中网络行为仿真系统的规划、设计、开发和测试</w:t>
            </w:r>
          </w:p>
        </w:tc>
        <w:tc>
          <w:tcPr>
            <w:tcW w:w="1625" w:type="dxa"/>
            <w:tcBorders>
              <w:top w:val="single" w:sz="4" w:space="0" w:color="000000"/>
              <w:left w:val="single" w:sz="4" w:space="0" w:color="000000"/>
              <w:bottom w:val="single" w:sz="4" w:space="0" w:color="000000"/>
              <w:right w:val="single" w:sz="4" w:space="0" w:color="000000"/>
            </w:tcBorders>
          </w:tcPr>
          <w:p w14:paraId="3F7D2A19"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3FC4D706" w14:textId="77777777" w:rsidR="00220AAB" w:rsidRDefault="00220AAB">
            <w:pPr>
              <w:spacing w:line="360" w:lineRule="exact"/>
              <w:rPr>
                <w:rFonts w:eastAsia="仿宋_GB2312"/>
                <w:color w:val="333333"/>
                <w:szCs w:val="21"/>
                <w:shd w:val="clear" w:color="auto" w:fill="FFFFFF"/>
              </w:rPr>
            </w:pPr>
          </w:p>
        </w:tc>
      </w:tr>
      <w:tr w:rsidR="00220AAB" w14:paraId="0E18E18D"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8CB29DB"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51197BE"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6006-2024</w:t>
            </w:r>
          </w:p>
        </w:tc>
        <w:tc>
          <w:tcPr>
            <w:tcW w:w="2519" w:type="dxa"/>
            <w:tcBorders>
              <w:top w:val="single" w:sz="4" w:space="0" w:color="000000"/>
              <w:left w:val="single" w:sz="4" w:space="0" w:color="000000"/>
              <w:bottom w:val="single" w:sz="4" w:space="0" w:color="000000"/>
              <w:right w:val="single" w:sz="4" w:space="0" w:color="000000"/>
            </w:tcBorders>
            <w:hideMark/>
          </w:tcPr>
          <w:p w14:paraId="7EF71E0D"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网络空间安全仿真</w:t>
            </w:r>
            <w:r>
              <w:rPr>
                <w:rFonts w:eastAsia="仿宋_GB2312" w:cs="宋体"/>
                <w:color w:val="000000"/>
                <w:kern w:val="0"/>
                <w:lang w:bidi="ar"/>
              </w:rPr>
              <w:t xml:space="preserve"> </w:t>
            </w:r>
            <w:r>
              <w:rPr>
                <w:rFonts w:eastAsia="仿宋_GB2312" w:cs="宋体" w:hint="eastAsia"/>
                <w:color w:val="000000"/>
                <w:kern w:val="0"/>
                <w:lang w:bidi="ar"/>
              </w:rPr>
              <w:t>网络行为仿真工作流技术要求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6948C43E"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本文件规定了网络空间安全仿真平台上网络行为仿真工作流技术要求，包括网络行为仿真工作流模型描述要求和网络行为仿真工作</w:t>
            </w:r>
            <w:proofErr w:type="gramStart"/>
            <w:r>
              <w:rPr>
                <w:rFonts w:eastAsia="仿宋_GB2312" w:cs="宋体" w:hint="eastAsia"/>
                <w:szCs w:val="21"/>
              </w:rPr>
              <w:t>流使用</w:t>
            </w:r>
            <w:proofErr w:type="gramEnd"/>
            <w:r>
              <w:rPr>
                <w:rFonts w:eastAsia="仿宋_GB2312" w:cs="宋体" w:hint="eastAsia"/>
                <w:szCs w:val="21"/>
              </w:rPr>
              <w:t>过程要求</w:t>
            </w:r>
          </w:p>
          <w:p w14:paraId="279D718A"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本文件适用于网络空间安全仿真平台上网络行为仿真系统的规划、设计、开发和测试</w:t>
            </w:r>
          </w:p>
        </w:tc>
        <w:tc>
          <w:tcPr>
            <w:tcW w:w="1625" w:type="dxa"/>
            <w:tcBorders>
              <w:top w:val="single" w:sz="4" w:space="0" w:color="000000"/>
              <w:left w:val="single" w:sz="4" w:space="0" w:color="000000"/>
              <w:bottom w:val="single" w:sz="4" w:space="0" w:color="000000"/>
              <w:right w:val="single" w:sz="4" w:space="0" w:color="000000"/>
            </w:tcBorders>
          </w:tcPr>
          <w:p w14:paraId="5E198E01"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15699229" w14:textId="77777777" w:rsidR="00220AAB" w:rsidRDefault="00220AAB">
            <w:pPr>
              <w:spacing w:line="360" w:lineRule="exact"/>
              <w:rPr>
                <w:rFonts w:eastAsia="仿宋_GB2312"/>
                <w:color w:val="333333"/>
                <w:szCs w:val="21"/>
                <w:shd w:val="clear" w:color="auto" w:fill="FFFFFF"/>
              </w:rPr>
            </w:pPr>
          </w:p>
        </w:tc>
      </w:tr>
      <w:tr w:rsidR="00220AAB" w14:paraId="0A25505C"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B91899B"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958DFA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6007-2024</w:t>
            </w:r>
          </w:p>
        </w:tc>
        <w:tc>
          <w:tcPr>
            <w:tcW w:w="2519" w:type="dxa"/>
            <w:tcBorders>
              <w:top w:val="single" w:sz="4" w:space="0" w:color="000000"/>
              <w:left w:val="single" w:sz="4" w:space="0" w:color="000000"/>
              <w:bottom w:val="single" w:sz="4" w:space="0" w:color="000000"/>
              <w:right w:val="single" w:sz="4" w:space="0" w:color="000000"/>
            </w:tcBorders>
            <w:hideMark/>
          </w:tcPr>
          <w:p w14:paraId="71896D5F"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分布式网络空间安全仿真</w:t>
            </w:r>
            <w:r>
              <w:rPr>
                <w:rFonts w:eastAsia="仿宋_GB2312" w:cs="宋体"/>
                <w:color w:val="000000"/>
                <w:kern w:val="0"/>
                <w:lang w:bidi="ar"/>
              </w:rPr>
              <w:t xml:space="preserve"> </w:t>
            </w:r>
            <w:r>
              <w:rPr>
                <w:rFonts w:eastAsia="仿宋_GB2312" w:cs="宋体" w:hint="eastAsia"/>
                <w:color w:val="000000"/>
                <w:kern w:val="0"/>
                <w:lang w:bidi="ar"/>
              </w:rPr>
              <w:t>互联总体要求</w:t>
            </w:r>
          </w:p>
        </w:tc>
        <w:tc>
          <w:tcPr>
            <w:tcW w:w="6411" w:type="dxa"/>
            <w:tcBorders>
              <w:top w:val="single" w:sz="4" w:space="0" w:color="000000"/>
              <w:left w:val="single" w:sz="4" w:space="0" w:color="000000"/>
              <w:bottom w:val="single" w:sz="4" w:space="0" w:color="000000"/>
              <w:right w:val="single" w:sz="4" w:space="0" w:color="000000"/>
            </w:tcBorders>
            <w:hideMark/>
          </w:tcPr>
          <w:p w14:paraId="4035D5F0"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本文件规定了分布式网络空间安全仿真平台互联过程中的总体要求，包括基础网络互联、业务数据互联、资源控制互联、业务管理互联等方面的能力、管理和安全要求</w:t>
            </w:r>
          </w:p>
          <w:p w14:paraId="6C5D3EE9"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本文件适用于分布式网络空间安全仿真平台系统的研发和应用</w:t>
            </w:r>
          </w:p>
        </w:tc>
        <w:tc>
          <w:tcPr>
            <w:tcW w:w="1625" w:type="dxa"/>
            <w:tcBorders>
              <w:top w:val="single" w:sz="4" w:space="0" w:color="000000"/>
              <w:left w:val="single" w:sz="4" w:space="0" w:color="000000"/>
              <w:bottom w:val="single" w:sz="4" w:space="0" w:color="000000"/>
              <w:right w:val="single" w:sz="4" w:space="0" w:color="000000"/>
            </w:tcBorders>
          </w:tcPr>
          <w:p w14:paraId="504371F8"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67824B7" w14:textId="77777777" w:rsidR="00220AAB" w:rsidRDefault="00220AAB">
            <w:pPr>
              <w:spacing w:line="360" w:lineRule="exact"/>
              <w:rPr>
                <w:rFonts w:eastAsia="仿宋_GB2312"/>
                <w:color w:val="333333"/>
                <w:szCs w:val="21"/>
                <w:shd w:val="clear" w:color="auto" w:fill="FFFFFF"/>
              </w:rPr>
            </w:pPr>
          </w:p>
        </w:tc>
      </w:tr>
      <w:tr w:rsidR="00220AAB" w14:paraId="7FFC5EE1"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54887EA9"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36FFDCD"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6008-2024</w:t>
            </w:r>
          </w:p>
        </w:tc>
        <w:tc>
          <w:tcPr>
            <w:tcW w:w="2519" w:type="dxa"/>
            <w:tcBorders>
              <w:top w:val="single" w:sz="4" w:space="0" w:color="000000"/>
              <w:left w:val="single" w:sz="4" w:space="0" w:color="000000"/>
              <w:bottom w:val="single" w:sz="4" w:space="0" w:color="000000"/>
              <w:right w:val="single" w:sz="4" w:space="0" w:color="000000"/>
            </w:tcBorders>
            <w:hideMark/>
          </w:tcPr>
          <w:p w14:paraId="4A68643C"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网络恶意链接的分类分级要求</w:t>
            </w:r>
          </w:p>
        </w:tc>
        <w:tc>
          <w:tcPr>
            <w:tcW w:w="6411" w:type="dxa"/>
            <w:tcBorders>
              <w:top w:val="single" w:sz="4" w:space="0" w:color="000000"/>
              <w:left w:val="single" w:sz="4" w:space="0" w:color="000000"/>
              <w:bottom w:val="single" w:sz="4" w:space="0" w:color="000000"/>
              <w:right w:val="single" w:sz="4" w:space="0" w:color="000000"/>
            </w:tcBorders>
            <w:hideMark/>
          </w:tcPr>
          <w:p w14:paraId="21DA2592"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本文件提出了恶意链接分类和分级的方法，给出了恶意链接分类代码</w:t>
            </w:r>
          </w:p>
          <w:p w14:paraId="48E0085D"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本文件适用于恶意链接监测的相关产品的设计、开发、建设和测评，不同厂商信息共享交换等场景</w:t>
            </w:r>
          </w:p>
        </w:tc>
        <w:tc>
          <w:tcPr>
            <w:tcW w:w="1625" w:type="dxa"/>
            <w:tcBorders>
              <w:top w:val="single" w:sz="4" w:space="0" w:color="000000"/>
              <w:left w:val="single" w:sz="4" w:space="0" w:color="000000"/>
              <w:bottom w:val="single" w:sz="4" w:space="0" w:color="000000"/>
              <w:right w:val="single" w:sz="4" w:space="0" w:color="000000"/>
            </w:tcBorders>
          </w:tcPr>
          <w:p w14:paraId="55ADA5B6"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1BB0D5D" w14:textId="77777777" w:rsidR="00220AAB" w:rsidRDefault="00220AAB">
            <w:pPr>
              <w:spacing w:line="360" w:lineRule="exact"/>
              <w:rPr>
                <w:rFonts w:eastAsia="仿宋_GB2312"/>
                <w:color w:val="333333"/>
                <w:szCs w:val="21"/>
                <w:shd w:val="clear" w:color="auto" w:fill="FFFFFF"/>
              </w:rPr>
            </w:pPr>
          </w:p>
        </w:tc>
      </w:tr>
      <w:tr w:rsidR="00220AAB" w14:paraId="787A2CE6"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FD0E37E"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5BB405A7"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6009-2024</w:t>
            </w:r>
          </w:p>
        </w:tc>
        <w:tc>
          <w:tcPr>
            <w:tcW w:w="2519" w:type="dxa"/>
            <w:tcBorders>
              <w:top w:val="single" w:sz="4" w:space="0" w:color="000000"/>
              <w:left w:val="single" w:sz="4" w:space="0" w:color="000000"/>
              <w:bottom w:val="single" w:sz="4" w:space="0" w:color="000000"/>
              <w:right w:val="single" w:sz="4" w:space="0" w:color="000000"/>
            </w:tcBorders>
            <w:hideMark/>
          </w:tcPr>
          <w:p w14:paraId="2449D04E"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互联网应用安全能力建设框架</w:t>
            </w:r>
          </w:p>
        </w:tc>
        <w:tc>
          <w:tcPr>
            <w:tcW w:w="6411" w:type="dxa"/>
            <w:tcBorders>
              <w:top w:val="single" w:sz="4" w:space="0" w:color="000000"/>
              <w:left w:val="single" w:sz="4" w:space="0" w:color="000000"/>
              <w:bottom w:val="single" w:sz="4" w:space="0" w:color="000000"/>
              <w:right w:val="single" w:sz="4" w:space="0" w:color="000000"/>
            </w:tcBorders>
            <w:hideMark/>
          </w:tcPr>
          <w:p w14:paraId="3EC904BF"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本文件规定了组织在互联网应用安全能力建设所应具备的技术和管理要求能力框架</w:t>
            </w:r>
          </w:p>
          <w:p w14:paraId="40C7E702"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本文件适用于为组织开展互联网应用的设计、开发、测试、运营、维护、处置全生命周期的安全保障能力建设提供指导</w:t>
            </w:r>
          </w:p>
        </w:tc>
        <w:tc>
          <w:tcPr>
            <w:tcW w:w="1625" w:type="dxa"/>
            <w:tcBorders>
              <w:top w:val="single" w:sz="4" w:space="0" w:color="000000"/>
              <w:left w:val="single" w:sz="4" w:space="0" w:color="000000"/>
              <w:bottom w:val="single" w:sz="4" w:space="0" w:color="000000"/>
              <w:right w:val="single" w:sz="4" w:space="0" w:color="000000"/>
            </w:tcBorders>
          </w:tcPr>
          <w:p w14:paraId="4FF6067A"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2C634C7D" w14:textId="77777777" w:rsidR="00220AAB" w:rsidRDefault="00220AAB">
            <w:pPr>
              <w:spacing w:line="360" w:lineRule="exact"/>
              <w:rPr>
                <w:rFonts w:eastAsia="仿宋_GB2312"/>
                <w:color w:val="333333"/>
                <w:szCs w:val="21"/>
                <w:shd w:val="clear" w:color="auto" w:fill="FFFFFF"/>
              </w:rPr>
            </w:pPr>
          </w:p>
        </w:tc>
      </w:tr>
      <w:tr w:rsidR="00220AAB" w14:paraId="07D13D72"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2197D6D"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26ED7A7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6010-2024</w:t>
            </w:r>
          </w:p>
        </w:tc>
        <w:tc>
          <w:tcPr>
            <w:tcW w:w="2519" w:type="dxa"/>
            <w:tcBorders>
              <w:top w:val="single" w:sz="4" w:space="0" w:color="000000"/>
              <w:left w:val="single" w:sz="4" w:space="0" w:color="000000"/>
              <w:bottom w:val="single" w:sz="4" w:space="0" w:color="000000"/>
              <w:right w:val="single" w:sz="4" w:space="0" w:color="000000"/>
            </w:tcBorders>
            <w:hideMark/>
          </w:tcPr>
          <w:p w14:paraId="7F800617"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智能家居终端安全</w:t>
            </w:r>
            <w:r>
              <w:rPr>
                <w:rFonts w:eastAsia="仿宋_GB2312" w:cs="宋体"/>
                <w:color w:val="000000"/>
                <w:kern w:val="0"/>
                <w:lang w:bidi="ar"/>
              </w:rPr>
              <w:t xml:space="preserve"> </w:t>
            </w:r>
            <w:r>
              <w:rPr>
                <w:rFonts w:eastAsia="仿宋_GB2312" w:cs="宋体" w:hint="eastAsia"/>
                <w:color w:val="000000"/>
                <w:kern w:val="0"/>
                <w:lang w:bidi="ar"/>
              </w:rPr>
              <w:t>智能摄像头安全能力技术要求和测试方法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6D768F8C"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智能摄像头的安全能力技术要求，并依据危害的严重程度对智能摄像头安全进行分级，包括物理与硬件层、固件与系统层、网络与通信层、应用与数据层四个层面的安全能力，并制定了相应等级的安全能力测试方法</w:t>
            </w:r>
          </w:p>
          <w:p w14:paraId="786DDCFA"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本文件适用于智能家居场景下的智能摄像头</w:t>
            </w:r>
          </w:p>
        </w:tc>
        <w:tc>
          <w:tcPr>
            <w:tcW w:w="1625" w:type="dxa"/>
            <w:tcBorders>
              <w:top w:val="single" w:sz="4" w:space="0" w:color="000000"/>
              <w:left w:val="single" w:sz="4" w:space="0" w:color="000000"/>
              <w:bottom w:val="single" w:sz="4" w:space="0" w:color="000000"/>
              <w:right w:val="single" w:sz="4" w:space="0" w:color="000000"/>
            </w:tcBorders>
          </w:tcPr>
          <w:p w14:paraId="29C34B0C"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422D850" w14:textId="77777777" w:rsidR="00220AAB" w:rsidRDefault="00220AAB">
            <w:pPr>
              <w:spacing w:line="360" w:lineRule="exact"/>
              <w:rPr>
                <w:rFonts w:eastAsia="仿宋_GB2312"/>
                <w:color w:val="333333"/>
                <w:szCs w:val="21"/>
                <w:shd w:val="clear" w:color="auto" w:fill="FFFFFF"/>
              </w:rPr>
            </w:pPr>
          </w:p>
        </w:tc>
      </w:tr>
      <w:tr w:rsidR="00220AAB" w14:paraId="0011138E"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12F03BA"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03AEAAB9"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6011-2024</w:t>
            </w:r>
          </w:p>
        </w:tc>
        <w:tc>
          <w:tcPr>
            <w:tcW w:w="2519" w:type="dxa"/>
            <w:tcBorders>
              <w:top w:val="single" w:sz="4" w:space="0" w:color="000000"/>
              <w:left w:val="single" w:sz="4" w:space="0" w:color="000000"/>
              <w:bottom w:val="single" w:sz="4" w:space="0" w:color="000000"/>
              <w:right w:val="single" w:sz="4" w:space="0" w:color="000000"/>
            </w:tcBorders>
            <w:hideMark/>
          </w:tcPr>
          <w:p w14:paraId="5ED83EDE"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面向消费电子设备的支持远程</w:t>
            </w:r>
            <w:r>
              <w:rPr>
                <w:rFonts w:eastAsia="仿宋_GB2312" w:cs="宋体"/>
                <w:color w:val="000000"/>
                <w:kern w:val="0"/>
                <w:lang w:bidi="ar"/>
              </w:rPr>
              <w:t>SIM</w:t>
            </w:r>
            <w:r>
              <w:rPr>
                <w:rFonts w:eastAsia="仿宋_GB2312" w:cs="宋体" w:hint="eastAsia"/>
                <w:color w:val="000000"/>
                <w:kern w:val="0"/>
                <w:lang w:bidi="ar"/>
              </w:rPr>
              <w:t>配置的终端技术要求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28F0B0CF"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本文件规定了面向消费电子设备的支持远程</w:t>
            </w:r>
            <w:r>
              <w:rPr>
                <w:rFonts w:eastAsia="仿宋_GB2312" w:cs="宋体"/>
                <w:szCs w:val="21"/>
              </w:rPr>
              <w:t>SIM</w:t>
            </w:r>
            <w:r>
              <w:rPr>
                <w:rFonts w:eastAsia="仿宋_GB2312" w:cs="宋体" w:hint="eastAsia"/>
                <w:szCs w:val="21"/>
              </w:rPr>
              <w:t>配置的终端技术要求，包括终端系统架构与功能实体、终端设备接口、终端设备需求、终端设备安全、终端设备对签约数据文件策略的管理、终端设备相关流程、终端设备相关数据元素和终端设备接口功能</w:t>
            </w:r>
          </w:p>
          <w:p w14:paraId="34BBCDD7"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本文件适用于面向消费电子设备的支持远程</w:t>
            </w:r>
            <w:r>
              <w:rPr>
                <w:rFonts w:eastAsia="仿宋_GB2312" w:cs="宋体"/>
                <w:szCs w:val="21"/>
              </w:rPr>
              <w:t>SIM</w:t>
            </w:r>
            <w:r>
              <w:rPr>
                <w:rFonts w:eastAsia="仿宋_GB2312" w:cs="宋体" w:hint="eastAsia"/>
                <w:szCs w:val="21"/>
              </w:rPr>
              <w:t>配置的终端的设计和开发</w:t>
            </w:r>
          </w:p>
        </w:tc>
        <w:tc>
          <w:tcPr>
            <w:tcW w:w="1625" w:type="dxa"/>
            <w:tcBorders>
              <w:top w:val="single" w:sz="4" w:space="0" w:color="000000"/>
              <w:left w:val="single" w:sz="4" w:space="0" w:color="000000"/>
              <w:bottom w:val="single" w:sz="4" w:space="0" w:color="000000"/>
              <w:right w:val="single" w:sz="4" w:space="0" w:color="000000"/>
            </w:tcBorders>
          </w:tcPr>
          <w:p w14:paraId="23D48660"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2B33DF7A" w14:textId="77777777" w:rsidR="00220AAB" w:rsidRDefault="00220AAB">
            <w:pPr>
              <w:spacing w:line="360" w:lineRule="exact"/>
              <w:rPr>
                <w:rFonts w:eastAsia="仿宋_GB2312"/>
                <w:color w:val="333333"/>
                <w:szCs w:val="21"/>
                <w:shd w:val="clear" w:color="auto" w:fill="FFFFFF"/>
              </w:rPr>
            </w:pPr>
          </w:p>
        </w:tc>
      </w:tr>
      <w:tr w:rsidR="00220AAB" w14:paraId="6DDB59C4"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A27E5F6"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57ADCAC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6012-2024</w:t>
            </w:r>
          </w:p>
        </w:tc>
        <w:tc>
          <w:tcPr>
            <w:tcW w:w="2519" w:type="dxa"/>
            <w:tcBorders>
              <w:top w:val="single" w:sz="4" w:space="0" w:color="000000"/>
              <w:left w:val="single" w:sz="4" w:space="0" w:color="000000"/>
              <w:bottom w:val="single" w:sz="4" w:space="0" w:color="000000"/>
              <w:right w:val="single" w:sz="4" w:space="0" w:color="000000"/>
            </w:tcBorders>
            <w:hideMark/>
          </w:tcPr>
          <w:p w14:paraId="41486B6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车联网安全态势感知平台技术要求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124C98EC"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本文件规定了车联网安全态势感知平台技术要求，包括车联网安全态势感知平台数据采集、数据预处理、威胁风险分析、监测管理协同、可视化展示和安全等方面的要求</w:t>
            </w:r>
          </w:p>
          <w:p w14:paraId="1F93550D"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本文件适用于车联网相关企业（包括基础电信企业、车联网企业）的车联网安全态势感知平台的设计、开发、测试验证等</w:t>
            </w:r>
          </w:p>
        </w:tc>
        <w:tc>
          <w:tcPr>
            <w:tcW w:w="1625" w:type="dxa"/>
            <w:tcBorders>
              <w:top w:val="single" w:sz="4" w:space="0" w:color="000000"/>
              <w:left w:val="single" w:sz="4" w:space="0" w:color="000000"/>
              <w:bottom w:val="single" w:sz="4" w:space="0" w:color="000000"/>
              <w:right w:val="single" w:sz="4" w:space="0" w:color="000000"/>
            </w:tcBorders>
          </w:tcPr>
          <w:p w14:paraId="723299DA"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1A454100" w14:textId="77777777" w:rsidR="00220AAB" w:rsidRDefault="00220AAB">
            <w:pPr>
              <w:spacing w:line="360" w:lineRule="exact"/>
              <w:rPr>
                <w:rFonts w:eastAsia="仿宋_GB2312"/>
                <w:color w:val="333333"/>
                <w:szCs w:val="21"/>
                <w:shd w:val="clear" w:color="auto" w:fill="FFFFFF"/>
              </w:rPr>
            </w:pPr>
          </w:p>
        </w:tc>
      </w:tr>
      <w:tr w:rsidR="00220AAB" w14:paraId="17BE7099"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130F99F5"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58921941"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6013-2024</w:t>
            </w:r>
          </w:p>
        </w:tc>
        <w:tc>
          <w:tcPr>
            <w:tcW w:w="2519" w:type="dxa"/>
            <w:tcBorders>
              <w:top w:val="single" w:sz="4" w:space="0" w:color="000000"/>
              <w:left w:val="single" w:sz="4" w:space="0" w:color="000000"/>
              <w:bottom w:val="single" w:sz="4" w:space="0" w:color="000000"/>
              <w:right w:val="single" w:sz="4" w:space="0" w:color="000000"/>
            </w:tcBorders>
            <w:hideMark/>
          </w:tcPr>
          <w:p w14:paraId="77DFB6DD"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C-V2X</w:t>
            </w:r>
            <w:r>
              <w:rPr>
                <w:rFonts w:eastAsia="仿宋_GB2312" w:cs="宋体" w:hint="eastAsia"/>
                <w:color w:val="000000"/>
                <w:kern w:val="0"/>
                <w:lang w:bidi="ar"/>
              </w:rPr>
              <w:t>车联网认证授权系统技术要求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5C773DD6"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本文件规定了蜂窝车联网（</w:t>
            </w:r>
            <w:r>
              <w:rPr>
                <w:rFonts w:eastAsia="仿宋_GB2312" w:cs="宋体"/>
                <w:szCs w:val="21"/>
              </w:rPr>
              <w:t>C-V2X</w:t>
            </w:r>
            <w:r>
              <w:rPr>
                <w:rFonts w:eastAsia="仿宋_GB2312" w:cs="宋体" w:hint="eastAsia"/>
                <w:szCs w:val="21"/>
              </w:rPr>
              <w:t>）设备认证授权系统技术要求，包括系统架构、设备认证与授权系统安全要求、设备认证和设备授权过程</w:t>
            </w:r>
          </w:p>
          <w:p w14:paraId="658C16D4"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本文件适用于指导</w:t>
            </w:r>
            <w:r>
              <w:rPr>
                <w:rFonts w:eastAsia="仿宋_GB2312" w:cs="宋体"/>
                <w:szCs w:val="21"/>
              </w:rPr>
              <w:t>C-V2X</w:t>
            </w:r>
            <w:r>
              <w:rPr>
                <w:rFonts w:eastAsia="仿宋_GB2312" w:cs="宋体" w:hint="eastAsia"/>
                <w:szCs w:val="21"/>
              </w:rPr>
              <w:t>车联网设备认证授权系统的设计、研发、测试、应用和部署等</w:t>
            </w:r>
          </w:p>
        </w:tc>
        <w:tc>
          <w:tcPr>
            <w:tcW w:w="1625" w:type="dxa"/>
            <w:tcBorders>
              <w:top w:val="single" w:sz="4" w:space="0" w:color="000000"/>
              <w:left w:val="single" w:sz="4" w:space="0" w:color="000000"/>
              <w:bottom w:val="single" w:sz="4" w:space="0" w:color="000000"/>
              <w:right w:val="single" w:sz="4" w:space="0" w:color="000000"/>
            </w:tcBorders>
          </w:tcPr>
          <w:p w14:paraId="4A54A5EC"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2C6E1F95" w14:textId="77777777" w:rsidR="00220AAB" w:rsidRDefault="00220AAB">
            <w:pPr>
              <w:spacing w:line="360" w:lineRule="exact"/>
              <w:rPr>
                <w:rFonts w:eastAsia="仿宋_GB2312"/>
                <w:color w:val="333333"/>
                <w:szCs w:val="21"/>
                <w:shd w:val="clear" w:color="auto" w:fill="FFFFFF"/>
              </w:rPr>
            </w:pPr>
          </w:p>
        </w:tc>
      </w:tr>
      <w:tr w:rsidR="00220AAB" w14:paraId="60889367"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7FF24C69"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0D6A462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6014-2024</w:t>
            </w:r>
          </w:p>
        </w:tc>
        <w:tc>
          <w:tcPr>
            <w:tcW w:w="2519" w:type="dxa"/>
            <w:tcBorders>
              <w:top w:val="single" w:sz="4" w:space="0" w:color="000000"/>
              <w:left w:val="single" w:sz="4" w:space="0" w:color="000000"/>
              <w:bottom w:val="single" w:sz="4" w:space="0" w:color="000000"/>
              <w:right w:val="single" w:sz="4" w:space="0" w:color="000000"/>
            </w:tcBorders>
            <w:hideMark/>
          </w:tcPr>
          <w:p w14:paraId="41119F6E"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车路协同通信密码应用技术要求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5C1E1C52"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本文件规定了车路协同直连通信密码应用的技术要求，包括基础要求和真实性、机密性、完整性、不可否认性、抗重放方面的密码应用技术要求</w:t>
            </w:r>
          </w:p>
          <w:p w14:paraId="0A315C12"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本文件适用于车载通信单元、路侧单元的车路协同直连通信密码应用的设计、研发、运行及测试等</w:t>
            </w:r>
          </w:p>
        </w:tc>
        <w:tc>
          <w:tcPr>
            <w:tcW w:w="1625" w:type="dxa"/>
            <w:tcBorders>
              <w:top w:val="single" w:sz="4" w:space="0" w:color="000000"/>
              <w:left w:val="single" w:sz="4" w:space="0" w:color="000000"/>
              <w:bottom w:val="single" w:sz="4" w:space="0" w:color="000000"/>
              <w:right w:val="single" w:sz="4" w:space="0" w:color="000000"/>
            </w:tcBorders>
          </w:tcPr>
          <w:p w14:paraId="22A5CFB2"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E1D9922" w14:textId="77777777" w:rsidR="00220AAB" w:rsidRDefault="00220AAB">
            <w:pPr>
              <w:spacing w:line="360" w:lineRule="exact"/>
              <w:rPr>
                <w:rFonts w:eastAsia="仿宋_GB2312"/>
                <w:color w:val="333333"/>
                <w:szCs w:val="21"/>
                <w:shd w:val="clear" w:color="auto" w:fill="FFFFFF"/>
              </w:rPr>
            </w:pPr>
          </w:p>
        </w:tc>
      </w:tr>
      <w:tr w:rsidR="00220AAB" w14:paraId="4ECC2A87"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728BBF64"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763A4B86"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6015-2024</w:t>
            </w:r>
          </w:p>
        </w:tc>
        <w:tc>
          <w:tcPr>
            <w:tcW w:w="2519" w:type="dxa"/>
            <w:tcBorders>
              <w:top w:val="single" w:sz="4" w:space="0" w:color="000000"/>
              <w:left w:val="single" w:sz="4" w:space="0" w:color="000000"/>
              <w:bottom w:val="single" w:sz="4" w:space="0" w:color="000000"/>
              <w:right w:val="single" w:sz="4" w:space="0" w:color="000000"/>
            </w:tcBorders>
            <w:hideMark/>
          </w:tcPr>
          <w:p w14:paraId="3570389C"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城市公共基础设施运行保障信息化平台安全技术要求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2D3885ED"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城市公共基础设施运行保障信息化平台的安全技术要求，包括平台架构、平台安全要求与平台运维的安全要求，其中平台安全要求包含平台管理系统安全要求、数据安全要求、网络安全要求以及物理安全要求</w:t>
            </w:r>
          </w:p>
          <w:p w14:paraId="6C7692FC"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本文件适用于城市公共基础设施运行保障信息化平台与应用的安全保护及管理</w:t>
            </w:r>
          </w:p>
        </w:tc>
        <w:tc>
          <w:tcPr>
            <w:tcW w:w="1625" w:type="dxa"/>
            <w:tcBorders>
              <w:top w:val="single" w:sz="4" w:space="0" w:color="000000"/>
              <w:left w:val="single" w:sz="4" w:space="0" w:color="000000"/>
              <w:bottom w:val="single" w:sz="4" w:space="0" w:color="000000"/>
              <w:right w:val="single" w:sz="4" w:space="0" w:color="000000"/>
            </w:tcBorders>
          </w:tcPr>
          <w:p w14:paraId="1BF1CF1A"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26A2CE2C" w14:textId="77777777" w:rsidR="00220AAB" w:rsidRDefault="00220AAB">
            <w:pPr>
              <w:spacing w:line="360" w:lineRule="exact"/>
              <w:rPr>
                <w:rFonts w:eastAsia="仿宋_GB2312"/>
                <w:color w:val="333333"/>
                <w:szCs w:val="21"/>
                <w:shd w:val="clear" w:color="auto" w:fill="FFFFFF"/>
              </w:rPr>
            </w:pPr>
          </w:p>
        </w:tc>
      </w:tr>
      <w:tr w:rsidR="00220AAB" w14:paraId="2895FD2D"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9884DE5"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D20FD4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6016-2024</w:t>
            </w:r>
          </w:p>
        </w:tc>
        <w:tc>
          <w:tcPr>
            <w:tcW w:w="2519" w:type="dxa"/>
            <w:tcBorders>
              <w:top w:val="single" w:sz="4" w:space="0" w:color="000000"/>
              <w:left w:val="single" w:sz="4" w:space="0" w:color="000000"/>
              <w:bottom w:val="single" w:sz="4" w:space="0" w:color="000000"/>
              <w:right w:val="single" w:sz="4" w:space="0" w:color="000000"/>
            </w:tcBorders>
            <w:hideMark/>
          </w:tcPr>
          <w:p w14:paraId="05A1FB7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物联网标识解析安全技术要求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3237E5AF"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本文件规定了物联网标识解析体系的安全架构、风险评估流程、设备访问控制、网络安全边界控制、系统安全和编码解析的安全</w:t>
            </w:r>
            <w:r>
              <w:rPr>
                <w:rFonts w:eastAsia="仿宋_GB2312" w:cs="仿宋_GB2312" w:hint="eastAsia"/>
              </w:rPr>
              <w:t>技术</w:t>
            </w:r>
            <w:r>
              <w:rPr>
                <w:rFonts w:eastAsia="仿宋_GB2312" w:cs="宋体" w:hint="eastAsia"/>
                <w:szCs w:val="21"/>
              </w:rPr>
              <w:t>要求</w:t>
            </w:r>
          </w:p>
          <w:p w14:paraId="257336EE"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本文件适用物联网标识解析相关系统或产品的设计、开发、运行、维护、管理等</w:t>
            </w:r>
          </w:p>
        </w:tc>
        <w:tc>
          <w:tcPr>
            <w:tcW w:w="1625" w:type="dxa"/>
            <w:tcBorders>
              <w:top w:val="single" w:sz="4" w:space="0" w:color="000000"/>
              <w:left w:val="single" w:sz="4" w:space="0" w:color="000000"/>
              <w:bottom w:val="single" w:sz="4" w:space="0" w:color="000000"/>
              <w:right w:val="single" w:sz="4" w:space="0" w:color="000000"/>
            </w:tcBorders>
          </w:tcPr>
          <w:p w14:paraId="500EFF75"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6A6B11C7" w14:textId="77777777" w:rsidR="00220AAB" w:rsidRDefault="00220AAB">
            <w:pPr>
              <w:spacing w:line="360" w:lineRule="exact"/>
              <w:rPr>
                <w:rFonts w:eastAsia="仿宋_GB2312"/>
                <w:color w:val="333333"/>
                <w:szCs w:val="21"/>
                <w:shd w:val="clear" w:color="auto" w:fill="FFFFFF"/>
              </w:rPr>
            </w:pPr>
          </w:p>
        </w:tc>
      </w:tr>
      <w:tr w:rsidR="00220AAB" w14:paraId="44DAC790"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1D1E60D2"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17517F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6017.1-2024</w:t>
            </w:r>
          </w:p>
        </w:tc>
        <w:tc>
          <w:tcPr>
            <w:tcW w:w="2519" w:type="dxa"/>
            <w:tcBorders>
              <w:top w:val="single" w:sz="4" w:space="0" w:color="000000"/>
              <w:left w:val="single" w:sz="4" w:space="0" w:color="000000"/>
              <w:bottom w:val="single" w:sz="4" w:space="0" w:color="000000"/>
              <w:right w:val="single" w:sz="4" w:space="0" w:color="000000"/>
            </w:tcBorders>
            <w:hideMark/>
          </w:tcPr>
          <w:p w14:paraId="7425BAC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网络安全产品能力评价体系</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1</w:t>
            </w:r>
            <w:r>
              <w:rPr>
                <w:rFonts w:eastAsia="仿宋_GB2312" w:cs="宋体" w:hint="eastAsia"/>
                <w:color w:val="000000"/>
                <w:kern w:val="0"/>
                <w:lang w:bidi="ar"/>
              </w:rPr>
              <w:t>部分：概念和模型</w:t>
            </w:r>
          </w:p>
        </w:tc>
        <w:tc>
          <w:tcPr>
            <w:tcW w:w="6411" w:type="dxa"/>
            <w:tcBorders>
              <w:top w:val="single" w:sz="4" w:space="0" w:color="000000"/>
              <w:left w:val="single" w:sz="4" w:space="0" w:color="000000"/>
              <w:bottom w:val="single" w:sz="4" w:space="0" w:color="000000"/>
              <w:right w:val="single" w:sz="4" w:space="0" w:color="000000"/>
            </w:tcBorders>
            <w:hideMark/>
          </w:tcPr>
          <w:p w14:paraId="667BE9F1"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本文件提出了网络安全产品能力评价体系的概念和模型，明确了安全产品成熟度、安全产品质量和安全产品能力评价体系标准框架</w:t>
            </w:r>
          </w:p>
          <w:p w14:paraId="3ACAA77B"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本文件适用于指导和规范网络安全产品能力评价工作开展和评价体系的构建</w:t>
            </w:r>
          </w:p>
        </w:tc>
        <w:tc>
          <w:tcPr>
            <w:tcW w:w="1625" w:type="dxa"/>
            <w:tcBorders>
              <w:top w:val="single" w:sz="4" w:space="0" w:color="000000"/>
              <w:left w:val="single" w:sz="4" w:space="0" w:color="000000"/>
              <w:bottom w:val="single" w:sz="4" w:space="0" w:color="000000"/>
              <w:right w:val="single" w:sz="4" w:space="0" w:color="000000"/>
            </w:tcBorders>
          </w:tcPr>
          <w:p w14:paraId="0B87E6DD"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77B06334" w14:textId="77777777" w:rsidR="00220AAB" w:rsidRDefault="00220AAB">
            <w:pPr>
              <w:spacing w:line="360" w:lineRule="exact"/>
              <w:rPr>
                <w:rFonts w:eastAsia="仿宋_GB2312"/>
                <w:color w:val="333333"/>
                <w:szCs w:val="21"/>
                <w:shd w:val="clear" w:color="auto" w:fill="FFFFFF"/>
              </w:rPr>
            </w:pPr>
          </w:p>
        </w:tc>
      </w:tr>
      <w:tr w:rsidR="00220AAB" w14:paraId="243E5C81"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1826BAF4"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20DEDBBD"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6017.2-2024</w:t>
            </w:r>
          </w:p>
        </w:tc>
        <w:tc>
          <w:tcPr>
            <w:tcW w:w="2519" w:type="dxa"/>
            <w:tcBorders>
              <w:top w:val="single" w:sz="4" w:space="0" w:color="000000"/>
              <w:left w:val="single" w:sz="4" w:space="0" w:color="000000"/>
              <w:bottom w:val="single" w:sz="4" w:space="0" w:color="000000"/>
              <w:right w:val="single" w:sz="4" w:space="0" w:color="000000"/>
            </w:tcBorders>
            <w:hideMark/>
          </w:tcPr>
          <w:p w14:paraId="20A0A4E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网络安全产品能力评价体系</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2</w:t>
            </w:r>
            <w:r>
              <w:rPr>
                <w:rFonts w:eastAsia="仿宋_GB2312" w:cs="宋体" w:hint="eastAsia"/>
                <w:color w:val="000000"/>
                <w:kern w:val="0"/>
                <w:lang w:bidi="ar"/>
              </w:rPr>
              <w:t>部分：指标要求</w:t>
            </w:r>
          </w:p>
        </w:tc>
        <w:tc>
          <w:tcPr>
            <w:tcW w:w="6411" w:type="dxa"/>
            <w:tcBorders>
              <w:top w:val="single" w:sz="4" w:space="0" w:color="000000"/>
              <w:left w:val="single" w:sz="4" w:space="0" w:color="000000"/>
              <w:bottom w:val="single" w:sz="4" w:space="0" w:color="000000"/>
              <w:right w:val="single" w:sz="4" w:space="0" w:color="000000"/>
            </w:tcBorders>
            <w:hideMark/>
          </w:tcPr>
          <w:p w14:paraId="4DE1D63A"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本文件确立了网络安全产品能力评价体系的指标要求，包括安全产品成熟度要求和质量要求两部分</w:t>
            </w:r>
          </w:p>
          <w:p w14:paraId="6BE45964"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本文件适用于指导网络安全产品的开发者进行产品的设计和研发、使用者进行产品选择和判断，也适用于第三方评价者进行产品的成熟度和质量评价</w:t>
            </w:r>
          </w:p>
        </w:tc>
        <w:tc>
          <w:tcPr>
            <w:tcW w:w="1625" w:type="dxa"/>
            <w:tcBorders>
              <w:top w:val="single" w:sz="4" w:space="0" w:color="000000"/>
              <w:left w:val="single" w:sz="4" w:space="0" w:color="000000"/>
              <w:bottom w:val="single" w:sz="4" w:space="0" w:color="000000"/>
              <w:right w:val="single" w:sz="4" w:space="0" w:color="000000"/>
            </w:tcBorders>
          </w:tcPr>
          <w:p w14:paraId="324647DE"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D3FD0E9" w14:textId="77777777" w:rsidR="00220AAB" w:rsidRDefault="00220AAB">
            <w:pPr>
              <w:spacing w:line="360" w:lineRule="exact"/>
              <w:rPr>
                <w:rFonts w:eastAsia="仿宋_GB2312"/>
                <w:color w:val="333333"/>
                <w:szCs w:val="21"/>
                <w:shd w:val="clear" w:color="auto" w:fill="FFFFFF"/>
              </w:rPr>
            </w:pPr>
          </w:p>
        </w:tc>
      </w:tr>
      <w:tr w:rsidR="00220AAB" w14:paraId="50BCFCAB"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76F7CE2"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5B16B08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6017.3-2024</w:t>
            </w:r>
          </w:p>
        </w:tc>
        <w:tc>
          <w:tcPr>
            <w:tcW w:w="2519" w:type="dxa"/>
            <w:tcBorders>
              <w:top w:val="single" w:sz="4" w:space="0" w:color="000000"/>
              <w:left w:val="single" w:sz="4" w:space="0" w:color="000000"/>
              <w:bottom w:val="single" w:sz="4" w:space="0" w:color="000000"/>
              <w:right w:val="single" w:sz="4" w:space="0" w:color="000000"/>
            </w:tcBorders>
            <w:hideMark/>
          </w:tcPr>
          <w:p w14:paraId="107F47B9"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网络安全产品能力评价体系</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3</w:t>
            </w:r>
            <w:r>
              <w:rPr>
                <w:rFonts w:eastAsia="仿宋_GB2312" w:cs="宋体" w:hint="eastAsia"/>
                <w:color w:val="000000"/>
                <w:kern w:val="0"/>
                <w:lang w:bidi="ar"/>
              </w:rPr>
              <w:t>部分：评价方法</w:t>
            </w:r>
          </w:p>
        </w:tc>
        <w:tc>
          <w:tcPr>
            <w:tcW w:w="6411" w:type="dxa"/>
            <w:tcBorders>
              <w:top w:val="single" w:sz="4" w:space="0" w:color="000000"/>
              <w:left w:val="single" w:sz="4" w:space="0" w:color="000000"/>
              <w:bottom w:val="single" w:sz="4" w:space="0" w:color="000000"/>
              <w:right w:val="single" w:sz="4" w:space="0" w:color="000000"/>
            </w:tcBorders>
            <w:hideMark/>
          </w:tcPr>
          <w:p w14:paraId="7DEF3069"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本文件确立了网络安全产品能力评价体系的评价方法</w:t>
            </w:r>
          </w:p>
          <w:p w14:paraId="5C2132CA"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本文件适用于指导网络安全产品的开发者进行产品的设计和研发、使用者进行产品的选择和判断，也适用于第三方评价者进行产品成熟度和产品质量评价</w:t>
            </w:r>
          </w:p>
        </w:tc>
        <w:tc>
          <w:tcPr>
            <w:tcW w:w="1625" w:type="dxa"/>
            <w:tcBorders>
              <w:top w:val="single" w:sz="4" w:space="0" w:color="000000"/>
              <w:left w:val="single" w:sz="4" w:space="0" w:color="000000"/>
              <w:bottom w:val="single" w:sz="4" w:space="0" w:color="000000"/>
              <w:right w:val="single" w:sz="4" w:space="0" w:color="000000"/>
            </w:tcBorders>
          </w:tcPr>
          <w:p w14:paraId="00A658F6"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8AF8639" w14:textId="77777777" w:rsidR="00220AAB" w:rsidRDefault="00220AAB">
            <w:pPr>
              <w:spacing w:line="360" w:lineRule="exact"/>
              <w:rPr>
                <w:rFonts w:eastAsia="仿宋_GB2312"/>
                <w:color w:val="333333"/>
                <w:szCs w:val="21"/>
                <w:shd w:val="clear" w:color="auto" w:fill="FFFFFF"/>
              </w:rPr>
            </w:pPr>
          </w:p>
        </w:tc>
      </w:tr>
      <w:tr w:rsidR="00220AAB" w14:paraId="5DAB411F"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7D3607CB"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CD5ECD6"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6018-2024</w:t>
            </w:r>
          </w:p>
        </w:tc>
        <w:tc>
          <w:tcPr>
            <w:tcW w:w="2519" w:type="dxa"/>
            <w:tcBorders>
              <w:top w:val="single" w:sz="4" w:space="0" w:color="000000"/>
              <w:left w:val="single" w:sz="4" w:space="0" w:color="000000"/>
              <w:bottom w:val="single" w:sz="4" w:space="0" w:color="000000"/>
              <w:right w:val="single" w:sz="4" w:space="0" w:color="000000"/>
            </w:tcBorders>
            <w:hideMark/>
          </w:tcPr>
          <w:p w14:paraId="55EB8B6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基于拟态防御的内</w:t>
            </w:r>
            <w:proofErr w:type="gramStart"/>
            <w:r>
              <w:rPr>
                <w:rFonts w:eastAsia="仿宋_GB2312" w:cs="宋体" w:hint="eastAsia"/>
                <w:color w:val="000000"/>
                <w:kern w:val="0"/>
                <w:lang w:bidi="ar"/>
              </w:rPr>
              <w:t>生安全</w:t>
            </w:r>
            <w:proofErr w:type="gramEnd"/>
            <w:r>
              <w:rPr>
                <w:rFonts w:eastAsia="仿宋_GB2312" w:cs="宋体"/>
                <w:color w:val="000000"/>
                <w:kern w:val="0"/>
                <w:lang w:bidi="ar"/>
              </w:rPr>
              <w:t xml:space="preserve"> </w:t>
            </w:r>
            <w:r>
              <w:rPr>
                <w:rFonts w:eastAsia="仿宋_GB2312" w:cs="宋体" w:hint="eastAsia"/>
                <w:color w:val="000000"/>
                <w:kern w:val="0"/>
                <w:lang w:bidi="ar"/>
              </w:rPr>
              <w:t>电子邮件系统技术要求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4850016D"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本文件规定了基于拟态防御的内</w:t>
            </w:r>
            <w:proofErr w:type="gramStart"/>
            <w:r>
              <w:rPr>
                <w:rFonts w:eastAsia="仿宋_GB2312" w:cs="宋体" w:hint="eastAsia"/>
                <w:szCs w:val="21"/>
              </w:rPr>
              <w:t>生安全</w:t>
            </w:r>
            <w:proofErr w:type="gramEnd"/>
            <w:r>
              <w:rPr>
                <w:rFonts w:eastAsia="仿宋_GB2312" w:cs="宋体" w:hint="eastAsia"/>
                <w:szCs w:val="21"/>
              </w:rPr>
              <w:t>电子邮件系统技术要求，包含系统架构及其功能、性能、安全要求</w:t>
            </w:r>
          </w:p>
          <w:p w14:paraId="40539AF9"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本文件适用于基于拟态防御的内</w:t>
            </w:r>
            <w:proofErr w:type="gramStart"/>
            <w:r>
              <w:rPr>
                <w:rFonts w:eastAsia="仿宋_GB2312" w:cs="宋体" w:hint="eastAsia"/>
                <w:szCs w:val="21"/>
              </w:rPr>
              <w:t>生安全</w:t>
            </w:r>
            <w:proofErr w:type="gramEnd"/>
            <w:r>
              <w:rPr>
                <w:rFonts w:eastAsia="仿宋_GB2312" w:cs="宋体" w:hint="eastAsia"/>
                <w:szCs w:val="21"/>
              </w:rPr>
              <w:t>电子邮件系统的研制、生产、认证和实际环境部署</w:t>
            </w:r>
          </w:p>
        </w:tc>
        <w:tc>
          <w:tcPr>
            <w:tcW w:w="1625" w:type="dxa"/>
            <w:tcBorders>
              <w:top w:val="single" w:sz="4" w:space="0" w:color="000000"/>
              <w:left w:val="single" w:sz="4" w:space="0" w:color="000000"/>
              <w:bottom w:val="single" w:sz="4" w:space="0" w:color="000000"/>
              <w:right w:val="single" w:sz="4" w:space="0" w:color="000000"/>
            </w:tcBorders>
          </w:tcPr>
          <w:p w14:paraId="626D1D45"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F08BF9A" w14:textId="77777777" w:rsidR="00220AAB" w:rsidRDefault="00220AAB">
            <w:pPr>
              <w:spacing w:line="360" w:lineRule="exact"/>
              <w:rPr>
                <w:rFonts w:eastAsia="仿宋_GB2312"/>
                <w:color w:val="333333"/>
                <w:szCs w:val="21"/>
                <w:shd w:val="clear" w:color="auto" w:fill="FFFFFF"/>
              </w:rPr>
            </w:pPr>
          </w:p>
        </w:tc>
      </w:tr>
      <w:tr w:rsidR="00220AAB" w14:paraId="5A41F8FA"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DEE3BB9"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0775EC8C"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6019-2024</w:t>
            </w:r>
          </w:p>
        </w:tc>
        <w:tc>
          <w:tcPr>
            <w:tcW w:w="2519" w:type="dxa"/>
            <w:tcBorders>
              <w:top w:val="single" w:sz="4" w:space="0" w:color="000000"/>
              <w:left w:val="single" w:sz="4" w:space="0" w:color="000000"/>
              <w:bottom w:val="single" w:sz="4" w:space="0" w:color="000000"/>
              <w:right w:val="single" w:sz="4" w:space="0" w:color="000000"/>
            </w:tcBorders>
            <w:hideMark/>
          </w:tcPr>
          <w:p w14:paraId="52005D26"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5G</w:t>
            </w:r>
            <w:r>
              <w:rPr>
                <w:rFonts w:eastAsia="仿宋_GB2312" w:cs="宋体" w:hint="eastAsia"/>
                <w:color w:val="000000"/>
                <w:kern w:val="0"/>
                <w:lang w:bidi="ar"/>
              </w:rPr>
              <w:t>移动通信网络能力开放通用应用程序接口（</w:t>
            </w:r>
            <w:r>
              <w:rPr>
                <w:rFonts w:eastAsia="仿宋_GB2312" w:cs="宋体"/>
                <w:color w:val="000000"/>
                <w:kern w:val="0"/>
                <w:lang w:bidi="ar"/>
              </w:rPr>
              <w:t>API</w:t>
            </w:r>
            <w:r>
              <w:rPr>
                <w:rFonts w:eastAsia="仿宋_GB2312" w:cs="宋体" w:hint="eastAsia"/>
                <w:color w:val="000000"/>
                <w:kern w:val="0"/>
                <w:lang w:bidi="ar"/>
              </w:rPr>
              <w:t>）功能架构的安全技术要求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73024DAC"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w:t>
            </w:r>
            <w:r>
              <w:rPr>
                <w:rFonts w:eastAsia="仿宋_GB2312" w:cs="宋体"/>
                <w:szCs w:val="21"/>
              </w:rPr>
              <w:t>5G</w:t>
            </w:r>
            <w:r>
              <w:rPr>
                <w:rFonts w:eastAsia="仿宋_GB2312" w:cs="宋体" w:hint="eastAsia"/>
                <w:szCs w:val="21"/>
              </w:rPr>
              <w:t>移动通信网络能力开放通用应用程序接口（</w:t>
            </w:r>
            <w:r>
              <w:rPr>
                <w:rFonts w:eastAsia="仿宋_GB2312" w:cs="宋体"/>
                <w:szCs w:val="21"/>
              </w:rPr>
              <w:t>API</w:t>
            </w:r>
            <w:r>
              <w:rPr>
                <w:rFonts w:eastAsia="仿宋_GB2312" w:cs="宋体" w:hint="eastAsia"/>
                <w:szCs w:val="21"/>
              </w:rPr>
              <w:t>）功能架构的安全架构、安全需求与安全流程等</w:t>
            </w:r>
          </w:p>
          <w:p w14:paraId="3A6ABBA4"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w:t>
            </w:r>
            <w:r>
              <w:rPr>
                <w:rFonts w:eastAsia="仿宋_GB2312" w:cs="宋体"/>
                <w:szCs w:val="21"/>
              </w:rPr>
              <w:t>5G</w:t>
            </w:r>
            <w:r>
              <w:rPr>
                <w:rFonts w:eastAsia="仿宋_GB2312" w:cs="宋体" w:hint="eastAsia"/>
                <w:szCs w:val="21"/>
              </w:rPr>
              <w:t>移动通信网络能力开放通用应用程序接口（</w:t>
            </w:r>
            <w:r>
              <w:rPr>
                <w:rFonts w:eastAsia="仿宋_GB2312" w:cs="宋体"/>
                <w:szCs w:val="21"/>
              </w:rPr>
              <w:t>API</w:t>
            </w:r>
            <w:r>
              <w:rPr>
                <w:rFonts w:eastAsia="仿宋_GB2312" w:cs="宋体" w:hint="eastAsia"/>
                <w:szCs w:val="21"/>
              </w:rPr>
              <w:t>）功能架构的部署和使用</w:t>
            </w:r>
          </w:p>
        </w:tc>
        <w:tc>
          <w:tcPr>
            <w:tcW w:w="1625" w:type="dxa"/>
            <w:tcBorders>
              <w:top w:val="single" w:sz="4" w:space="0" w:color="000000"/>
              <w:left w:val="single" w:sz="4" w:space="0" w:color="000000"/>
              <w:bottom w:val="single" w:sz="4" w:space="0" w:color="000000"/>
              <w:right w:val="single" w:sz="4" w:space="0" w:color="000000"/>
            </w:tcBorders>
          </w:tcPr>
          <w:p w14:paraId="2BAD5BAB"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34A287D6" w14:textId="77777777" w:rsidR="00220AAB" w:rsidRDefault="00220AAB">
            <w:pPr>
              <w:spacing w:line="360" w:lineRule="exact"/>
              <w:rPr>
                <w:rFonts w:eastAsia="仿宋_GB2312"/>
                <w:color w:val="333333"/>
                <w:szCs w:val="21"/>
                <w:shd w:val="clear" w:color="auto" w:fill="FFFFFF"/>
              </w:rPr>
            </w:pPr>
          </w:p>
        </w:tc>
      </w:tr>
      <w:tr w:rsidR="00220AAB" w14:paraId="29FE49AA"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FF97FAA"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1A3655E"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6020-2024</w:t>
            </w:r>
          </w:p>
        </w:tc>
        <w:tc>
          <w:tcPr>
            <w:tcW w:w="2519" w:type="dxa"/>
            <w:tcBorders>
              <w:top w:val="single" w:sz="4" w:space="0" w:color="000000"/>
              <w:left w:val="single" w:sz="4" w:space="0" w:color="000000"/>
              <w:bottom w:val="single" w:sz="4" w:space="0" w:color="000000"/>
              <w:right w:val="single" w:sz="4" w:space="0" w:color="000000"/>
            </w:tcBorders>
            <w:hideMark/>
          </w:tcPr>
          <w:p w14:paraId="44747B0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运营商网络设备数字证书管理指南</w:t>
            </w:r>
          </w:p>
        </w:tc>
        <w:tc>
          <w:tcPr>
            <w:tcW w:w="6411" w:type="dxa"/>
            <w:tcBorders>
              <w:top w:val="single" w:sz="4" w:space="0" w:color="000000"/>
              <w:left w:val="single" w:sz="4" w:space="0" w:color="000000"/>
              <w:bottom w:val="single" w:sz="4" w:space="0" w:color="000000"/>
              <w:right w:val="single" w:sz="4" w:space="0" w:color="000000"/>
            </w:tcBorders>
            <w:hideMark/>
          </w:tcPr>
          <w:p w14:paraId="439F7D26"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本文件提供了运营商主导建设的电信网中网络设备数字证书管理的目标、方法，以及针对不同组网模式和设备能力的措施、指导和建议</w:t>
            </w:r>
          </w:p>
          <w:p w14:paraId="589105F3"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本文件适用于提升运营商网络设备数字证书管理的效率及应用过程中的安全性，为运营商网络设备数字证书的安全管理提供技术指导，也可为其他领域数字证书的管理和应用提供参考</w:t>
            </w:r>
          </w:p>
        </w:tc>
        <w:tc>
          <w:tcPr>
            <w:tcW w:w="1625" w:type="dxa"/>
            <w:tcBorders>
              <w:top w:val="single" w:sz="4" w:space="0" w:color="000000"/>
              <w:left w:val="single" w:sz="4" w:space="0" w:color="000000"/>
              <w:bottom w:val="single" w:sz="4" w:space="0" w:color="000000"/>
              <w:right w:val="single" w:sz="4" w:space="0" w:color="000000"/>
            </w:tcBorders>
          </w:tcPr>
          <w:p w14:paraId="4E9E31BD"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25E7002B" w14:textId="77777777" w:rsidR="00220AAB" w:rsidRDefault="00220AAB">
            <w:pPr>
              <w:spacing w:line="360" w:lineRule="exact"/>
              <w:rPr>
                <w:rFonts w:eastAsia="仿宋_GB2312"/>
                <w:color w:val="333333"/>
                <w:szCs w:val="21"/>
                <w:shd w:val="clear" w:color="auto" w:fill="FFFFFF"/>
              </w:rPr>
            </w:pPr>
          </w:p>
        </w:tc>
      </w:tr>
      <w:tr w:rsidR="00220AAB" w14:paraId="23F71E5C"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1B5CC2A5"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50A3FD2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6021-2024</w:t>
            </w:r>
          </w:p>
        </w:tc>
        <w:tc>
          <w:tcPr>
            <w:tcW w:w="2519" w:type="dxa"/>
            <w:tcBorders>
              <w:top w:val="single" w:sz="4" w:space="0" w:color="000000"/>
              <w:left w:val="single" w:sz="4" w:space="0" w:color="000000"/>
              <w:bottom w:val="single" w:sz="4" w:space="0" w:color="000000"/>
              <w:right w:val="single" w:sz="4" w:space="0" w:color="000000"/>
            </w:tcBorders>
            <w:hideMark/>
          </w:tcPr>
          <w:p w14:paraId="3E33600A" w14:textId="77777777" w:rsidR="00220AAB" w:rsidRDefault="00220AAB">
            <w:pPr>
              <w:widowControl/>
              <w:spacing w:line="360" w:lineRule="exact"/>
              <w:textAlignment w:val="top"/>
              <w:rPr>
                <w:rFonts w:eastAsia="仿宋_GB2312" w:cs="仿宋_GB2312"/>
                <w:kern w:val="0"/>
                <w:szCs w:val="21"/>
                <w:lang w:bidi="ar"/>
              </w:rPr>
            </w:pPr>
            <w:proofErr w:type="gramStart"/>
            <w:r>
              <w:rPr>
                <w:rFonts w:eastAsia="仿宋_GB2312" w:cs="宋体" w:hint="eastAsia"/>
                <w:color w:val="000000"/>
                <w:kern w:val="0"/>
                <w:lang w:bidi="ar"/>
              </w:rPr>
              <w:t>云化电信网微</w:t>
            </w:r>
            <w:proofErr w:type="gramEnd"/>
            <w:r>
              <w:rPr>
                <w:rFonts w:eastAsia="仿宋_GB2312" w:cs="宋体" w:hint="eastAsia"/>
                <w:color w:val="000000"/>
                <w:kern w:val="0"/>
                <w:lang w:bidi="ar"/>
              </w:rPr>
              <w:t>隔离系统技术要求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53F8332D"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w:t>
            </w:r>
            <w:proofErr w:type="gramStart"/>
            <w:r>
              <w:rPr>
                <w:rFonts w:eastAsia="仿宋_GB2312" w:cs="宋体" w:hint="eastAsia"/>
                <w:szCs w:val="21"/>
              </w:rPr>
              <w:t>云化电信网微</w:t>
            </w:r>
            <w:proofErr w:type="gramEnd"/>
            <w:r>
              <w:rPr>
                <w:rFonts w:eastAsia="仿宋_GB2312" w:cs="宋体" w:hint="eastAsia"/>
                <w:szCs w:val="21"/>
              </w:rPr>
              <w:t>隔离系统技术要求，包括</w:t>
            </w:r>
            <w:proofErr w:type="gramStart"/>
            <w:r>
              <w:rPr>
                <w:rFonts w:eastAsia="仿宋_GB2312" w:cs="宋体" w:hint="eastAsia"/>
                <w:szCs w:val="21"/>
              </w:rPr>
              <w:t>云化电信网微</w:t>
            </w:r>
            <w:proofErr w:type="gramEnd"/>
            <w:r>
              <w:rPr>
                <w:rFonts w:eastAsia="仿宋_GB2312" w:cs="宋体" w:hint="eastAsia"/>
                <w:szCs w:val="21"/>
              </w:rPr>
              <w:t>隔离系统通用框架、功能要求、集成要求、部署要求和</w:t>
            </w:r>
            <w:proofErr w:type="gramStart"/>
            <w:r>
              <w:rPr>
                <w:rFonts w:eastAsia="仿宋_GB2312" w:cs="宋体" w:hint="eastAsia"/>
                <w:szCs w:val="21"/>
              </w:rPr>
              <w:t>安全运维要求</w:t>
            </w:r>
            <w:proofErr w:type="gramEnd"/>
            <w:r>
              <w:rPr>
                <w:rFonts w:eastAsia="仿宋_GB2312" w:cs="宋体" w:hint="eastAsia"/>
                <w:szCs w:val="21"/>
              </w:rPr>
              <w:t>等</w:t>
            </w:r>
          </w:p>
          <w:p w14:paraId="73D0337D"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本文件适用于指导</w:t>
            </w:r>
            <w:proofErr w:type="gramStart"/>
            <w:r>
              <w:rPr>
                <w:rFonts w:eastAsia="仿宋_GB2312" w:cs="宋体" w:hint="eastAsia"/>
                <w:szCs w:val="21"/>
              </w:rPr>
              <w:t>云化电信网微</w:t>
            </w:r>
            <w:proofErr w:type="gramEnd"/>
            <w:r>
              <w:rPr>
                <w:rFonts w:eastAsia="仿宋_GB2312" w:cs="宋体" w:hint="eastAsia"/>
                <w:szCs w:val="21"/>
              </w:rPr>
              <w:t>隔离系统的开发、建设等</w:t>
            </w:r>
          </w:p>
        </w:tc>
        <w:tc>
          <w:tcPr>
            <w:tcW w:w="1625" w:type="dxa"/>
            <w:tcBorders>
              <w:top w:val="single" w:sz="4" w:space="0" w:color="000000"/>
              <w:left w:val="single" w:sz="4" w:space="0" w:color="000000"/>
              <w:bottom w:val="single" w:sz="4" w:space="0" w:color="000000"/>
              <w:right w:val="single" w:sz="4" w:space="0" w:color="000000"/>
            </w:tcBorders>
          </w:tcPr>
          <w:p w14:paraId="15544311"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C9D9201" w14:textId="77777777" w:rsidR="00220AAB" w:rsidRDefault="00220AAB">
            <w:pPr>
              <w:spacing w:line="360" w:lineRule="exact"/>
              <w:rPr>
                <w:rFonts w:eastAsia="仿宋_GB2312"/>
                <w:color w:val="333333"/>
                <w:szCs w:val="21"/>
                <w:shd w:val="clear" w:color="auto" w:fill="FFFFFF"/>
              </w:rPr>
            </w:pPr>
          </w:p>
        </w:tc>
      </w:tr>
      <w:tr w:rsidR="00220AAB" w14:paraId="75565E1C"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5A547BC6"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761D384A"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6022.1-2024</w:t>
            </w:r>
          </w:p>
        </w:tc>
        <w:tc>
          <w:tcPr>
            <w:tcW w:w="2519" w:type="dxa"/>
            <w:tcBorders>
              <w:top w:val="single" w:sz="4" w:space="0" w:color="000000"/>
              <w:left w:val="single" w:sz="4" w:space="0" w:color="000000"/>
              <w:bottom w:val="single" w:sz="4" w:space="0" w:color="000000"/>
              <w:right w:val="single" w:sz="4" w:space="0" w:color="000000"/>
            </w:tcBorders>
            <w:hideMark/>
          </w:tcPr>
          <w:p w14:paraId="5A055529"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安全访问服务边缘（</w:t>
            </w:r>
            <w:r>
              <w:rPr>
                <w:rFonts w:eastAsia="仿宋_GB2312" w:cs="宋体"/>
                <w:color w:val="000000"/>
                <w:kern w:val="0"/>
                <w:lang w:bidi="ar"/>
              </w:rPr>
              <w:t>SASE</w:t>
            </w:r>
            <w:r>
              <w:rPr>
                <w:rFonts w:eastAsia="仿宋_GB2312" w:cs="宋体" w:hint="eastAsia"/>
                <w:color w:val="000000"/>
                <w:kern w:val="0"/>
                <w:lang w:bidi="ar"/>
              </w:rPr>
              <w:t>）功能编排管理</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1</w:t>
            </w:r>
            <w:r>
              <w:rPr>
                <w:rFonts w:eastAsia="仿宋_GB2312" w:cs="宋体" w:hint="eastAsia"/>
                <w:color w:val="000000"/>
                <w:kern w:val="0"/>
                <w:lang w:bidi="ar"/>
              </w:rPr>
              <w:t>部分：总体框架</w:t>
            </w:r>
          </w:p>
        </w:tc>
        <w:tc>
          <w:tcPr>
            <w:tcW w:w="6411" w:type="dxa"/>
            <w:tcBorders>
              <w:top w:val="single" w:sz="4" w:space="0" w:color="000000"/>
              <w:left w:val="single" w:sz="4" w:space="0" w:color="000000"/>
              <w:bottom w:val="single" w:sz="4" w:space="0" w:color="000000"/>
              <w:right w:val="single" w:sz="4" w:space="0" w:color="000000"/>
            </w:tcBorders>
            <w:hideMark/>
          </w:tcPr>
          <w:p w14:paraId="19A0DD7D"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w:t>
            </w:r>
            <w:r>
              <w:rPr>
                <w:rFonts w:eastAsia="仿宋_GB2312" w:cs="宋体" w:hint="eastAsia"/>
                <w:color w:val="000000"/>
                <w:kern w:val="0"/>
                <w:lang w:bidi="ar"/>
              </w:rPr>
              <w:t>安全访问服务边缘（</w:t>
            </w:r>
            <w:r>
              <w:rPr>
                <w:rFonts w:eastAsia="仿宋_GB2312" w:cs="宋体"/>
                <w:szCs w:val="21"/>
              </w:rPr>
              <w:t>SASE</w:t>
            </w:r>
            <w:r>
              <w:rPr>
                <w:rFonts w:eastAsia="仿宋_GB2312" w:cs="宋体" w:hint="eastAsia"/>
                <w:color w:val="000000"/>
                <w:kern w:val="0"/>
                <w:lang w:bidi="ar"/>
              </w:rPr>
              <w:t>）</w:t>
            </w:r>
            <w:r>
              <w:rPr>
                <w:rFonts w:eastAsia="仿宋_GB2312" w:cs="宋体" w:hint="eastAsia"/>
                <w:szCs w:val="21"/>
              </w:rPr>
              <w:t>框架下的功能编排管理的总体框架，包括规范化</w:t>
            </w:r>
            <w:r>
              <w:rPr>
                <w:rFonts w:eastAsia="仿宋_GB2312" w:cs="宋体"/>
                <w:szCs w:val="21"/>
              </w:rPr>
              <w:t>SASE</w:t>
            </w:r>
            <w:r>
              <w:rPr>
                <w:rFonts w:eastAsia="仿宋_GB2312" w:cs="宋体" w:hint="eastAsia"/>
                <w:szCs w:val="21"/>
              </w:rPr>
              <w:t>功能编排管理的概述、功能要求、工作流程等内容</w:t>
            </w:r>
          </w:p>
          <w:p w14:paraId="4B5DC4D9"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w:t>
            </w:r>
            <w:r>
              <w:rPr>
                <w:rFonts w:eastAsia="仿宋_GB2312" w:cs="宋体"/>
                <w:szCs w:val="21"/>
              </w:rPr>
              <w:t>SASE</w:t>
            </w:r>
            <w:r>
              <w:rPr>
                <w:rFonts w:eastAsia="仿宋_GB2312" w:cs="宋体" w:hint="eastAsia"/>
                <w:szCs w:val="21"/>
              </w:rPr>
              <w:t>服务集成商、安全功能提供商、网络功能提供商等利益相关方，为行业和相关管理部门规范</w:t>
            </w:r>
            <w:r>
              <w:rPr>
                <w:rFonts w:eastAsia="仿宋_GB2312" w:cs="宋体"/>
                <w:szCs w:val="21"/>
              </w:rPr>
              <w:t>SASE</w:t>
            </w:r>
            <w:r>
              <w:rPr>
                <w:rFonts w:eastAsia="仿宋_GB2312" w:cs="宋体" w:hint="eastAsia"/>
                <w:szCs w:val="21"/>
              </w:rPr>
              <w:t>产业与技术发展提供支撑和参考</w:t>
            </w:r>
          </w:p>
        </w:tc>
        <w:tc>
          <w:tcPr>
            <w:tcW w:w="1625" w:type="dxa"/>
            <w:tcBorders>
              <w:top w:val="single" w:sz="4" w:space="0" w:color="000000"/>
              <w:left w:val="single" w:sz="4" w:space="0" w:color="000000"/>
              <w:bottom w:val="single" w:sz="4" w:space="0" w:color="000000"/>
              <w:right w:val="single" w:sz="4" w:space="0" w:color="000000"/>
            </w:tcBorders>
          </w:tcPr>
          <w:p w14:paraId="67559AC3"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A1F1430" w14:textId="77777777" w:rsidR="00220AAB" w:rsidRDefault="00220AAB">
            <w:pPr>
              <w:spacing w:line="360" w:lineRule="exact"/>
              <w:rPr>
                <w:rFonts w:eastAsia="仿宋_GB2312"/>
                <w:color w:val="333333"/>
                <w:szCs w:val="21"/>
                <w:shd w:val="clear" w:color="auto" w:fill="FFFFFF"/>
              </w:rPr>
            </w:pPr>
          </w:p>
        </w:tc>
      </w:tr>
      <w:tr w:rsidR="00220AAB" w14:paraId="6F89DC2F"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D654EDD"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028F1CFA"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6023-2024</w:t>
            </w:r>
          </w:p>
        </w:tc>
        <w:tc>
          <w:tcPr>
            <w:tcW w:w="2519" w:type="dxa"/>
            <w:tcBorders>
              <w:top w:val="single" w:sz="4" w:space="0" w:color="000000"/>
              <w:left w:val="single" w:sz="4" w:space="0" w:color="000000"/>
              <w:bottom w:val="single" w:sz="4" w:space="0" w:color="000000"/>
              <w:right w:val="single" w:sz="4" w:space="0" w:color="000000"/>
            </w:tcBorders>
            <w:hideMark/>
          </w:tcPr>
          <w:p w14:paraId="4757482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w:t>
            </w:r>
            <w:r>
              <w:rPr>
                <w:rFonts w:eastAsia="仿宋_GB2312" w:cs="宋体"/>
                <w:color w:val="000000"/>
                <w:kern w:val="0"/>
                <w:lang w:bidi="ar"/>
              </w:rPr>
              <w:t>SRv6</w:t>
            </w:r>
            <w:r>
              <w:rPr>
                <w:rFonts w:eastAsia="仿宋_GB2312" w:cs="宋体" w:hint="eastAsia"/>
                <w:color w:val="000000"/>
                <w:kern w:val="0"/>
                <w:lang w:bidi="ar"/>
              </w:rPr>
              <w:t>的安全能力调度技术要求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7A772BB9"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本文件规定了基于</w:t>
            </w:r>
            <w:r>
              <w:rPr>
                <w:rFonts w:eastAsia="仿宋_GB2312" w:cs="宋体"/>
                <w:szCs w:val="21"/>
              </w:rPr>
              <w:t>SRv6</w:t>
            </w:r>
            <w:r>
              <w:rPr>
                <w:rFonts w:eastAsia="仿宋_GB2312" w:cs="宋体" w:hint="eastAsia"/>
                <w:szCs w:val="21"/>
              </w:rPr>
              <w:t>的安全能力调度总体架构、编排调度层技术要求、网络基础设施技术要求、安全基础设施技术要求</w:t>
            </w:r>
          </w:p>
          <w:p w14:paraId="48D55437"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本文件适用于指导基于</w:t>
            </w:r>
            <w:r>
              <w:rPr>
                <w:rFonts w:eastAsia="仿宋_GB2312" w:cs="宋体"/>
                <w:szCs w:val="21"/>
              </w:rPr>
              <w:t>SRv6</w:t>
            </w:r>
            <w:r>
              <w:rPr>
                <w:rFonts w:eastAsia="仿宋_GB2312" w:cs="宋体" w:hint="eastAsia"/>
                <w:szCs w:val="21"/>
              </w:rPr>
              <w:t>网络设备、</w:t>
            </w:r>
            <w:proofErr w:type="gramStart"/>
            <w:r>
              <w:rPr>
                <w:rFonts w:eastAsia="仿宋_GB2312" w:cs="宋体" w:hint="eastAsia"/>
                <w:szCs w:val="21"/>
              </w:rPr>
              <w:t>云化安全</w:t>
            </w:r>
            <w:proofErr w:type="gramEnd"/>
            <w:r>
              <w:rPr>
                <w:rFonts w:eastAsia="仿宋_GB2312" w:cs="宋体" w:hint="eastAsia"/>
                <w:szCs w:val="21"/>
              </w:rPr>
              <w:t>资源池对应一体化产品及服务的研发、测试、部署和运营</w:t>
            </w:r>
          </w:p>
        </w:tc>
        <w:tc>
          <w:tcPr>
            <w:tcW w:w="1625" w:type="dxa"/>
            <w:tcBorders>
              <w:top w:val="single" w:sz="4" w:space="0" w:color="000000"/>
              <w:left w:val="single" w:sz="4" w:space="0" w:color="000000"/>
              <w:bottom w:val="single" w:sz="4" w:space="0" w:color="000000"/>
              <w:right w:val="single" w:sz="4" w:space="0" w:color="000000"/>
            </w:tcBorders>
          </w:tcPr>
          <w:p w14:paraId="3B0C8D22"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6B8F324E" w14:textId="77777777" w:rsidR="00220AAB" w:rsidRDefault="00220AAB">
            <w:pPr>
              <w:spacing w:line="360" w:lineRule="exact"/>
              <w:rPr>
                <w:rFonts w:eastAsia="仿宋_GB2312"/>
                <w:color w:val="333333"/>
                <w:szCs w:val="21"/>
                <w:shd w:val="clear" w:color="auto" w:fill="FFFFFF"/>
              </w:rPr>
            </w:pPr>
          </w:p>
        </w:tc>
      </w:tr>
      <w:tr w:rsidR="00220AAB" w14:paraId="723BD1D7"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16D0EF0A"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686EFEC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6024-2024</w:t>
            </w:r>
          </w:p>
        </w:tc>
        <w:tc>
          <w:tcPr>
            <w:tcW w:w="2519" w:type="dxa"/>
            <w:tcBorders>
              <w:top w:val="single" w:sz="4" w:space="0" w:color="000000"/>
              <w:left w:val="single" w:sz="4" w:space="0" w:color="000000"/>
              <w:bottom w:val="single" w:sz="4" w:space="0" w:color="000000"/>
              <w:right w:val="single" w:sz="4" w:space="0" w:color="000000"/>
            </w:tcBorders>
            <w:hideMark/>
          </w:tcPr>
          <w:p w14:paraId="05307E86"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基于区块链的恶意号码库构建及共享技术要求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30727B93"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本文件规定了基于区块链技术构建恶意号码信息库并在不同单位之间共享的技术要求，包括恶意状态模型、技术框架、流程要求、区块链要求、信息安全要求等内容</w:t>
            </w:r>
          </w:p>
          <w:p w14:paraId="32FB8647"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本文件适用于电信运营商、移动设备端应用程序开发商、举报和申诉受理机构、监管部门等协同防治恶意号码的场景</w:t>
            </w:r>
          </w:p>
        </w:tc>
        <w:tc>
          <w:tcPr>
            <w:tcW w:w="1625" w:type="dxa"/>
            <w:tcBorders>
              <w:top w:val="single" w:sz="4" w:space="0" w:color="000000"/>
              <w:left w:val="single" w:sz="4" w:space="0" w:color="000000"/>
              <w:bottom w:val="single" w:sz="4" w:space="0" w:color="000000"/>
              <w:right w:val="single" w:sz="4" w:space="0" w:color="000000"/>
            </w:tcBorders>
          </w:tcPr>
          <w:p w14:paraId="765B1D65"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20839019" w14:textId="77777777" w:rsidR="00220AAB" w:rsidRDefault="00220AAB">
            <w:pPr>
              <w:spacing w:line="360" w:lineRule="exact"/>
              <w:rPr>
                <w:rFonts w:eastAsia="仿宋_GB2312"/>
                <w:color w:val="333333"/>
                <w:szCs w:val="21"/>
                <w:shd w:val="clear" w:color="auto" w:fill="FFFFFF"/>
              </w:rPr>
            </w:pPr>
          </w:p>
        </w:tc>
      </w:tr>
      <w:tr w:rsidR="00220AAB" w14:paraId="5903D1FA"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7BEE1F3C"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793143FE"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6025-2024</w:t>
            </w:r>
          </w:p>
        </w:tc>
        <w:tc>
          <w:tcPr>
            <w:tcW w:w="2519" w:type="dxa"/>
            <w:tcBorders>
              <w:top w:val="single" w:sz="4" w:space="0" w:color="000000"/>
              <w:left w:val="single" w:sz="4" w:space="0" w:color="000000"/>
              <w:bottom w:val="single" w:sz="4" w:space="0" w:color="000000"/>
              <w:right w:val="single" w:sz="4" w:space="0" w:color="000000"/>
            </w:tcBorders>
            <w:hideMark/>
          </w:tcPr>
          <w:p w14:paraId="720A699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移动智能终端防范治理电信网络诈骗技术要求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14810173"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本文件规定了移动智能终端防范治理电信网络诈骗技术要求，包括电话防范治理能力、短信防范治理能力、网页防范治理能力和应用程序防范治理能力等</w:t>
            </w:r>
          </w:p>
          <w:p w14:paraId="3421528C"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本文件适用于移动智能终端生产企业，为移动智能终端防范治理电信网络诈骗工作提供指导</w:t>
            </w:r>
          </w:p>
        </w:tc>
        <w:tc>
          <w:tcPr>
            <w:tcW w:w="1625" w:type="dxa"/>
            <w:tcBorders>
              <w:top w:val="single" w:sz="4" w:space="0" w:color="000000"/>
              <w:left w:val="single" w:sz="4" w:space="0" w:color="000000"/>
              <w:bottom w:val="single" w:sz="4" w:space="0" w:color="000000"/>
              <w:right w:val="single" w:sz="4" w:space="0" w:color="000000"/>
            </w:tcBorders>
          </w:tcPr>
          <w:p w14:paraId="7D68A06B"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31DF27BA" w14:textId="77777777" w:rsidR="00220AAB" w:rsidRDefault="00220AAB">
            <w:pPr>
              <w:spacing w:line="360" w:lineRule="exact"/>
              <w:rPr>
                <w:rFonts w:eastAsia="仿宋_GB2312"/>
                <w:color w:val="333333"/>
                <w:szCs w:val="21"/>
                <w:shd w:val="clear" w:color="auto" w:fill="FFFFFF"/>
              </w:rPr>
            </w:pPr>
          </w:p>
        </w:tc>
      </w:tr>
      <w:tr w:rsidR="00220AAB" w14:paraId="5B5A3637"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29B41A2"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931A737"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6026-2024</w:t>
            </w:r>
          </w:p>
        </w:tc>
        <w:tc>
          <w:tcPr>
            <w:tcW w:w="2519" w:type="dxa"/>
            <w:tcBorders>
              <w:top w:val="single" w:sz="4" w:space="0" w:color="000000"/>
              <w:left w:val="single" w:sz="4" w:space="0" w:color="000000"/>
              <w:bottom w:val="single" w:sz="4" w:space="0" w:color="000000"/>
              <w:right w:val="single" w:sz="4" w:space="0" w:color="000000"/>
            </w:tcBorders>
            <w:hideMark/>
          </w:tcPr>
          <w:p w14:paraId="20E8A7C6"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短视频社区易受骗人群识别与预警指南</w:t>
            </w:r>
          </w:p>
        </w:tc>
        <w:tc>
          <w:tcPr>
            <w:tcW w:w="6411" w:type="dxa"/>
            <w:tcBorders>
              <w:top w:val="single" w:sz="4" w:space="0" w:color="000000"/>
              <w:left w:val="single" w:sz="4" w:space="0" w:color="000000"/>
              <w:bottom w:val="single" w:sz="4" w:space="0" w:color="000000"/>
              <w:right w:val="single" w:sz="4" w:space="0" w:color="000000"/>
            </w:tcBorders>
            <w:hideMark/>
          </w:tcPr>
          <w:p w14:paraId="187929A7"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本文件给出了短视频社区易受骗人群特征及识别方法，包括静态风险特征识别和基于场景的动态行为特征识别等，以及典型场景下识别后的风险预警</w:t>
            </w:r>
          </w:p>
          <w:p w14:paraId="7B3FB385"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本文件适用于短视频社区基于不同业务场景和特点识别易受骗人群并进行预警时参考</w:t>
            </w:r>
          </w:p>
        </w:tc>
        <w:tc>
          <w:tcPr>
            <w:tcW w:w="1625" w:type="dxa"/>
            <w:tcBorders>
              <w:top w:val="single" w:sz="4" w:space="0" w:color="000000"/>
              <w:left w:val="single" w:sz="4" w:space="0" w:color="000000"/>
              <w:bottom w:val="single" w:sz="4" w:space="0" w:color="000000"/>
              <w:right w:val="single" w:sz="4" w:space="0" w:color="000000"/>
            </w:tcBorders>
          </w:tcPr>
          <w:p w14:paraId="55D6FCF0"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33B25456" w14:textId="77777777" w:rsidR="00220AAB" w:rsidRDefault="00220AAB">
            <w:pPr>
              <w:spacing w:line="360" w:lineRule="exact"/>
              <w:rPr>
                <w:rFonts w:eastAsia="仿宋_GB2312"/>
                <w:color w:val="333333"/>
                <w:szCs w:val="21"/>
                <w:shd w:val="clear" w:color="auto" w:fill="FFFFFF"/>
              </w:rPr>
            </w:pPr>
          </w:p>
        </w:tc>
      </w:tr>
      <w:tr w:rsidR="00220AAB" w14:paraId="676641F2"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EDEC70E"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3872D3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6027-2024</w:t>
            </w:r>
          </w:p>
        </w:tc>
        <w:tc>
          <w:tcPr>
            <w:tcW w:w="2519" w:type="dxa"/>
            <w:tcBorders>
              <w:top w:val="single" w:sz="4" w:space="0" w:color="000000"/>
              <w:left w:val="single" w:sz="4" w:space="0" w:color="000000"/>
              <w:bottom w:val="single" w:sz="4" w:space="0" w:color="000000"/>
              <w:right w:val="single" w:sz="4" w:space="0" w:color="000000"/>
            </w:tcBorders>
            <w:hideMark/>
          </w:tcPr>
          <w:p w14:paraId="63DE7B9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针对电信网络诈骗的举报受理与处置规范</w:t>
            </w:r>
          </w:p>
        </w:tc>
        <w:tc>
          <w:tcPr>
            <w:tcW w:w="6411" w:type="dxa"/>
            <w:tcBorders>
              <w:top w:val="single" w:sz="4" w:space="0" w:color="000000"/>
              <w:left w:val="single" w:sz="4" w:space="0" w:color="000000"/>
              <w:bottom w:val="single" w:sz="4" w:space="0" w:color="000000"/>
              <w:right w:val="single" w:sz="4" w:space="0" w:color="000000"/>
            </w:tcBorders>
            <w:hideMark/>
          </w:tcPr>
          <w:p w14:paraId="6938E756"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本文件规定了针对电信网络诈骗的用户举报受理与处置的要求、流程，分类明确了的</w:t>
            </w:r>
            <w:proofErr w:type="gramStart"/>
            <w:r>
              <w:rPr>
                <w:rFonts w:eastAsia="仿宋_GB2312" w:cs="宋体" w:hint="eastAsia"/>
                <w:szCs w:val="21"/>
              </w:rPr>
              <w:t>涉诈资源</w:t>
            </w:r>
            <w:proofErr w:type="gramEnd"/>
            <w:r>
              <w:rPr>
                <w:rFonts w:eastAsia="仿宋_GB2312" w:cs="宋体" w:hint="eastAsia"/>
                <w:szCs w:val="21"/>
              </w:rPr>
              <w:t>举报字段，并对已处置资源的救济渠道做出要求</w:t>
            </w:r>
          </w:p>
          <w:p w14:paraId="470FBC03"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本文件适用于指导电信业务经营企业、互联网服务提供企业等企业建立电信网络诈骗举报受理与处置机制</w:t>
            </w:r>
          </w:p>
        </w:tc>
        <w:tc>
          <w:tcPr>
            <w:tcW w:w="1625" w:type="dxa"/>
            <w:tcBorders>
              <w:top w:val="single" w:sz="4" w:space="0" w:color="000000"/>
              <w:left w:val="single" w:sz="4" w:space="0" w:color="000000"/>
              <w:bottom w:val="single" w:sz="4" w:space="0" w:color="000000"/>
              <w:right w:val="single" w:sz="4" w:space="0" w:color="000000"/>
            </w:tcBorders>
          </w:tcPr>
          <w:p w14:paraId="41AC9CE6"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160C0D48" w14:textId="77777777" w:rsidR="00220AAB" w:rsidRDefault="00220AAB">
            <w:pPr>
              <w:spacing w:line="360" w:lineRule="exact"/>
              <w:rPr>
                <w:rFonts w:eastAsia="仿宋_GB2312"/>
                <w:color w:val="333333"/>
                <w:szCs w:val="21"/>
                <w:shd w:val="clear" w:color="auto" w:fill="FFFFFF"/>
              </w:rPr>
            </w:pPr>
          </w:p>
        </w:tc>
      </w:tr>
      <w:tr w:rsidR="00220AAB" w14:paraId="352A3326"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58FCC2FE"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73D1818E"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6028-2024</w:t>
            </w:r>
          </w:p>
        </w:tc>
        <w:tc>
          <w:tcPr>
            <w:tcW w:w="2519" w:type="dxa"/>
            <w:tcBorders>
              <w:top w:val="single" w:sz="4" w:space="0" w:color="000000"/>
              <w:left w:val="single" w:sz="4" w:space="0" w:color="000000"/>
              <w:bottom w:val="single" w:sz="4" w:space="0" w:color="000000"/>
              <w:right w:val="single" w:sz="4" w:space="0" w:color="000000"/>
            </w:tcBorders>
            <w:hideMark/>
          </w:tcPr>
          <w:p w14:paraId="47642B62" w14:textId="77777777" w:rsidR="00220AAB" w:rsidRDefault="00220AAB">
            <w:pPr>
              <w:widowControl/>
              <w:spacing w:line="360" w:lineRule="exact"/>
              <w:textAlignment w:val="top"/>
              <w:rPr>
                <w:rFonts w:eastAsia="仿宋_GB2312" w:cs="仿宋_GB2312"/>
                <w:kern w:val="0"/>
                <w:szCs w:val="21"/>
                <w:lang w:bidi="ar"/>
              </w:rPr>
            </w:pPr>
            <w:proofErr w:type="gramStart"/>
            <w:r>
              <w:rPr>
                <w:rFonts w:eastAsia="仿宋_GB2312" w:cs="宋体" w:hint="eastAsia"/>
                <w:color w:val="000000"/>
                <w:kern w:val="0"/>
                <w:lang w:bidi="ar"/>
              </w:rPr>
              <w:t>涉诈互联网</w:t>
            </w:r>
            <w:proofErr w:type="gramEnd"/>
            <w:r>
              <w:rPr>
                <w:rFonts w:eastAsia="仿宋_GB2312" w:cs="宋体" w:hint="eastAsia"/>
                <w:color w:val="000000"/>
                <w:kern w:val="0"/>
                <w:lang w:bidi="ar"/>
              </w:rPr>
              <w:t>账号核验处置技术要求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68E11FBF"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本文件主要规定了互联网企业</w:t>
            </w:r>
            <w:proofErr w:type="gramStart"/>
            <w:r>
              <w:rPr>
                <w:rFonts w:eastAsia="仿宋_GB2312" w:cs="宋体" w:hint="eastAsia"/>
                <w:szCs w:val="21"/>
              </w:rPr>
              <w:t>对涉诈互联网</w:t>
            </w:r>
            <w:proofErr w:type="gramEnd"/>
            <w:r>
              <w:rPr>
                <w:rFonts w:eastAsia="仿宋_GB2312" w:cs="宋体" w:hint="eastAsia"/>
                <w:szCs w:val="21"/>
              </w:rPr>
              <w:t>账号的核验及处置原则、流程与规范，并对已处置互联网账号的救济渠道予以明确</w:t>
            </w:r>
          </w:p>
          <w:p w14:paraId="1F8BD7BA"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本文件适用于互联网企业</w:t>
            </w:r>
            <w:proofErr w:type="gramStart"/>
            <w:r>
              <w:rPr>
                <w:rFonts w:eastAsia="仿宋_GB2312" w:cs="宋体" w:hint="eastAsia"/>
                <w:szCs w:val="21"/>
              </w:rPr>
              <w:t>根据涉诈互联网</w:t>
            </w:r>
            <w:proofErr w:type="gramEnd"/>
            <w:r>
              <w:rPr>
                <w:rFonts w:eastAsia="仿宋_GB2312" w:cs="宋体" w:hint="eastAsia"/>
                <w:szCs w:val="21"/>
              </w:rPr>
              <w:t>账号情况，</w:t>
            </w:r>
            <w:proofErr w:type="gramStart"/>
            <w:r>
              <w:rPr>
                <w:rFonts w:eastAsia="仿宋_GB2312" w:cs="宋体" w:hint="eastAsia"/>
                <w:szCs w:val="21"/>
              </w:rPr>
              <w:t>开展涉诈互联网</w:t>
            </w:r>
            <w:proofErr w:type="gramEnd"/>
            <w:r>
              <w:rPr>
                <w:rFonts w:eastAsia="仿宋_GB2312" w:cs="宋体" w:hint="eastAsia"/>
                <w:szCs w:val="21"/>
              </w:rPr>
              <w:t>账号核验处置工作</w:t>
            </w:r>
          </w:p>
        </w:tc>
        <w:tc>
          <w:tcPr>
            <w:tcW w:w="1625" w:type="dxa"/>
            <w:tcBorders>
              <w:top w:val="single" w:sz="4" w:space="0" w:color="000000"/>
              <w:left w:val="single" w:sz="4" w:space="0" w:color="000000"/>
              <w:bottom w:val="single" w:sz="4" w:space="0" w:color="000000"/>
              <w:right w:val="single" w:sz="4" w:space="0" w:color="000000"/>
            </w:tcBorders>
          </w:tcPr>
          <w:p w14:paraId="52DFBF47"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6CB9F649" w14:textId="77777777" w:rsidR="00220AAB" w:rsidRDefault="00220AAB">
            <w:pPr>
              <w:spacing w:line="360" w:lineRule="exact"/>
              <w:rPr>
                <w:rFonts w:eastAsia="仿宋_GB2312"/>
                <w:color w:val="333333"/>
                <w:szCs w:val="21"/>
                <w:shd w:val="clear" w:color="auto" w:fill="FFFFFF"/>
              </w:rPr>
            </w:pPr>
          </w:p>
        </w:tc>
      </w:tr>
      <w:tr w:rsidR="00220AAB" w14:paraId="1AE8B619"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EF9108C"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23FC993D"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6029-2024</w:t>
            </w:r>
          </w:p>
        </w:tc>
        <w:tc>
          <w:tcPr>
            <w:tcW w:w="2519" w:type="dxa"/>
            <w:tcBorders>
              <w:top w:val="single" w:sz="4" w:space="0" w:color="000000"/>
              <w:left w:val="single" w:sz="4" w:space="0" w:color="000000"/>
              <w:bottom w:val="single" w:sz="4" w:space="0" w:color="000000"/>
              <w:right w:val="single" w:sz="4" w:space="0" w:color="000000"/>
            </w:tcBorders>
            <w:hideMark/>
          </w:tcPr>
          <w:p w14:paraId="2C8F6C7D" w14:textId="77777777" w:rsidR="00220AAB" w:rsidRDefault="00220AAB">
            <w:pPr>
              <w:widowControl/>
              <w:spacing w:line="360" w:lineRule="exact"/>
              <w:textAlignment w:val="top"/>
              <w:rPr>
                <w:rFonts w:eastAsia="仿宋_GB2312" w:cs="仿宋_GB2312"/>
                <w:kern w:val="0"/>
                <w:szCs w:val="21"/>
                <w:lang w:bidi="ar"/>
              </w:rPr>
            </w:pPr>
            <w:proofErr w:type="gramStart"/>
            <w:r>
              <w:rPr>
                <w:rFonts w:eastAsia="仿宋_GB2312" w:cs="宋体" w:hint="eastAsia"/>
                <w:color w:val="000000"/>
                <w:kern w:val="0"/>
                <w:lang w:bidi="ar"/>
              </w:rPr>
              <w:t>涉诈电信</w:t>
            </w:r>
            <w:proofErr w:type="gramEnd"/>
            <w:r>
              <w:rPr>
                <w:rFonts w:eastAsia="仿宋_GB2312" w:cs="宋体" w:hint="eastAsia"/>
                <w:color w:val="000000"/>
                <w:kern w:val="0"/>
                <w:lang w:bidi="ar"/>
              </w:rPr>
              <w:t>网络资源信息共享技术要求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1541BB26"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w:t>
            </w:r>
            <w:proofErr w:type="gramStart"/>
            <w:r>
              <w:rPr>
                <w:rFonts w:eastAsia="仿宋_GB2312" w:cs="宋体" w:hint="eastAsia"/>
                <w:szCs w:val="21"/>
              </w:rPr>
              <w:t>了涉诈</w:t>
            </w:r>
            <w:proofErr w:type="gramEnd"/>
            <w:r>
              <w:rPr>
                <w:rFonts w:eastAsia="仿宋_GB2312" w:cs="宋体" w:hint="eastAsia"/>
                <w:szCs w:val="21"/>
              </w:rPr>
              <w:t>电信网络资源共享的模型框架、数据分类、技术要求，针对不同类别的</w:t>
            </w:r>
            <w:proofErr w:type="gramStart"/>
            <w:r>
              <w:rPr>
                <w:rFonts w:eastAsia="仿宋_GB2312" w:cs="宋体" w:hint="eastAsia"/>
                <w:szCs w:val="21"/>
              </w:rPr>
              <w:t>涉诈资源</w:t>
            </w:r>
            <w:proofErr w:type="gramEnd"/>
            <w:r>
              <w:rPr>
                <w:rFonts w:eastAsia="仿宋_GB2312" w:cs="宋体" w:hint="eastAsia"/>
                <w:szCs w:val="21"/>
              </w:rPr>
              <w:t>分别规定</w:t>
            </w:r>
            <w:proofErr w:type="gramStart"/>
            <w:r>
              <w:rPr>
                <w:rFonts w:eastAsia="仿宋_GB2312" w:cs="宋体" w:hint="eastAsia"/>
                <w:szCs w:val="21"/>
              </w:rPr>
              <w:t>了涉诈资源</w:t>
            </w:r>
            <w:proofErr w:type="gramEnd"/>
            <w:r>
              <w:rPr>
                <w:rFonts w:eastAsia="仿宋_GB2312" w:cs="宋体" w:hint="eastAsia"/>
                <w:szCs w:val="21"/>
              </w:rPr>
              <w:t>信息共享的流程</w:t>
            </w:r>
          </w:p>
          <w:p w14:paraId="15B55C13"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w:t>
            </w:r>
            <w:proofErr w:type="gramStart"/>
            <w:r>
              <w:rPr>
                <w:rFonts w:eastAsia="仿宋_GB2312" w:cs="宋体" w:hint="eastAsia"/>
                <w:szCs w:val="21"/>
              </w:rPr>
              <w:t>适用于涉诈电信</w:t>
            </w:r>
            <w:proofErr w:type="gramEnd"/>
            <w:r>
              <w:rPr>
                <w:rFonts w:eastAsia="仿宋_GB2312" w:cs="宋体" w:hint="eastAsia"/>
                <w:szCs w:val="21"/>
              </w:rPr>
              <w:t>网络资源共享方开展电信网络诈骗防范治理工作</w:t>
            </w:r>
          </w:p>
        </w:tc>
        <w:tc>
          <w:tcPr>
            <w:tcW w:w="1625" w:type="dxa"/>
            <w:tcBorders>
              <w:top w:val="single" w:sz="4" w:space="0" w:color="000000"/>
              <w:left w:val="single" w:sz="4" w:space="0" w:color="000000"/>
              <w:bottom w:val="single" w:sz="4" w:space="0" w:color="000000"/>
              <w:right w:val="single" w:sz="4" w:space="0" w:color="000000"/>
            </w:tcBorders>
          </w:tcPr>
          <w:p w14:paraId="699A1260"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6BFE608" w14:textId="77777777" w:rsidR="00220AAB" w:rsidRDefault="00220AAB">
            <w:pPr>
              <w:spacing w:line="360" w:lineRule="exact"/>
              <w:rPr>
                <w:rFonts w:eastAsia="仿宋_GB2312"/>
                <w:color w:val="333333"/>
                <w:szCs w:val="21"/>
                <w:shd w:val="clear" w:color="auto" w:fill="FFFFFF"/>
              </w:rPr>
            </w:pPr>
          </w:p>
        </w:tc>
      </w:tr>
      <w:tr w:rsidR="00220AAB" w14:paraId="578C6891"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C9E93DA"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A9B09EF"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6030-2024</w:t>
            </w:r>
          </w:p>
        </w:tc>
        <w:tc>
          <w:tcPr>
            <w:tcW w:w="2519" w:type="dxa"/>
            <w:tcBorders>
              <w:top w:val="single" w:sz="4" w:space="0" w:color="000000"/>
              <w:left w:val="single" w:sz="4" w:space="0" w:color="000000"/>
              <w:bottom w:val="single" w:sz="4" w:space="0" w:color="000000"/>
              <w:right w:val="single" w:sz="4" w:space="0" w:color="000000"/>
            </w:tcBorders>
            <w:hideMark/>
          </w:tcPr>
          <w:p w14:paraId="48D8D37D"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物联网基础安全</w:t>
            </w:r>
            <w:r>
              <w:rPr>
                <w:rFonts w:eastAsia="仿宋_GB2312" w:cs="宋体"/>
                <w:color w:val="000000"/>
                <w:kern w:val="0"/>
                <w:lang w:bidi="ar"/>
              </w:rPr>
              <w:t xml:space="preserve"> </w:t>
            </w:r>
            <w:r>
              <w:rPr>
                <w:rFonts w:eastAsia="仿宋_GB2312" w:cs="宋体" w:hint="eastAsia"/>
                <w:color w:val="000000"/>
                <w:kern w:val="0"/>
                <w:lang w:bidi="ar"/>
              </w:rPr>
              <w:t>网关管理平台安全分级分类管理技术要求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41364F0E"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本文件规定了物联网网关管理平台安全分级分类的方式方法，从安全物理环境、安全通信网络、安全区域边界、安全计算环境、安全管理中心、安全管理制度、安全管理机构、安全管理人员、安全建设管理、</w:t>
            </w:r>
            <w:proofErr w:type="gramStart"/>
            <w:r>
              <w:rPr>
                <w:rFonts w:eastAsia="仿宋_GB2312" w:cs="宋体" w:hint="eastAsia"/>
                <w:szCs w:val="21"/>
              </w:rPr>
              <w:t>安全运维管理</w:t>
            </w:r>
            <w:proofErr w:type="gramEnd"/>
            <w:r>
              <w:rPr>
                <w:rFonts w:eastAsia="仿宋_GB2312" w:cs="宋体" w:hint="eastAsia"/>
                <w:szCs w:val="21"/>
              </w:rPr>
              <w:t>等方面规定各级各类网关管理平台的安全能力要求</w:t>
            </w:r>
          </w:p>
          <w:p w14:paraId="5B83B476"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本文件适用于基于公用电信网的各类物联网网关管理平台系统的设计、开发、生产、运营和安全评估</w:t>
            </w:r>
          </w:p>
        </w:tc>
        <w:tc>
          <w:tcPr>
            <w:tcW w:w="1625" w:type="dxa"/>
            <w:tcBorders>
              <w:top w:val="single" w:sz="4" w:space="0" w:color="000000"/>
              <w:left w:val="single" w:sz="4" w:space="0" w:color="000000"/>
              <w:bottom w:val="single" w:sz="4" w:space="0" w:color="000000"/>
              <w:right w:val="single" w:sz="4" w:space="0" w:color="000000"/>
            </w:tcBorders>
          </w:tcPr>
          <w:p w14:paraId="66AEEDAE"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FE10BBE" w14:textId="77777777" w:rsidR="00220AAB" w:rsidRDefault="00220AAB">
            <w:pPr>
              <w:spacing w:line="360" w:lineRule="exact"/>
              <w:rPr>
                <w:rFonts w:eastAsia="仿宋_GB2312"/>
                <w:color w:val="333333"/>
                <w:szCs w:val="21"/>
                <w:shd w:val="clear" w:color="auto" w:fill="FFFFFF"/>
              </w:rPr>
            </w:pPr>
          </w:p>
        </w:tc>
      </w:tr>
      <w:tr w:rsidR="00220AAB" w14:paraId="7125B527"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09455C6"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5AB5144"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6031-2024</w:t>
            </w:r>
          </w:p>
        </w:tc>
        <w:tc>
          <w:tcPr>
            <w:tcW w:w="2519" w:type="dxa"/>
            <w:tcBorders>
              <w:top w:val="single" w:sz="4" w:space="0" w:color="000000"/>
              <w:left w:val="single" w:sz="4" w:space="0" w:color="000000"/>
              <w:bottom w:val="single" w:sz="4" w:space="0" w:color="000000"/>
              <w:right w:val="single" w:sz="4" w:space="0" w:color="000000"/>
            </w:tcBorders>
            <w:hideMark/>
          </w:tcPr>
          <w:p w14:paraId="68596A5A"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物联网基础安全</w:t>
            </w:r>
            <w:r>
              <w:rPr>
                <w:rFonts w:eastAsia="仿宋_GB2312" w:cs="宋体"/>
                <w:color w:val="000000"/>
                <w:kern w:val="0"/>
                <w:lang w:bidi="ar"/>
              </w:rPr>
              <w:t xml:space="preserve"> </w:t>
            </w:r>
            <w:r>
              <w:rPr>
                <w:rFonts w:eastAsia="仿宋_GB2312" w:cs="宋体" w:hint="eastAsia"/>
                <w:color w:val="000000"/>
                <w:kern w:val="0"/>
                <w:lang w:bidi="ar"/>
              </w:rPr>
              <w:t>网关管理平台安全分级分类管理评估方法</w:t>
            </w:r>
          </w:p>
        </w:tc>
        <w:tc>
          <w:tcPr>
            <w:tcW w:w="6411" w:type="dxa"/>
            <w:tcBorders>
              <w:top w:val="single" w:sz="4" w:space="0" w:color="000000"/>
              <w:left w:val="single" w:sz="4" w:space="0" w:color="000000"/>
              <w:bottom w:val="single" w:sz="4" w:space="0" w:color="000000"/>
              <w:right w:val="single" w:sz="4" w:space="0" w:color="000000"/>
            </w:tcBorders>
            <w:hideMark/>
          </w:tcPr>
          <w:p w14:paraId="4951F7EE"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本文件描述了物联网网关管理平台各安全等级的安全功能要求和安全管理要求的评估方法</w:t>
            </w:r>
          </w:p>
          <w:p w14:paraId="68A13B40"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本文件适用于基于公用电信网的各类物联网网关管理平台系统的安全评估</w:t>
            </w:r>
          </w:p>
        </w:tc>
        <w:tc>
          <w:tcPr>
            <w:tcW w:w="1625" w:type="dxa"/>
            <w:tcBorders>
              <w:top w:val="single" w:sz="4" w:space="0" w:color="000000"/>
              <w:left w:val="single" w:sz="4" w:space="0" w:color="000000"/>
              <w:bottom w:val="single" w:sz="4" w:space="0" w:color="000000"/>
              <w:right w:val="single" w:sz="4" w:space="0" w:color="000000"/>
            </w:tcBorders>
          </w:tcPr>
          <w:p w14:paraId="0C6B05A2"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0C3C33D" w14:textId="77777777" w:rsidR="00220AAB" w:rsidRDefault="00220AAB">
            <w:pPr>
              <w:spacing w:line="360" w:lineRule="exact"/>
              <w:rPr>
                <w:rFonts w:eastAsia="仿宋_GB2312"/>
                <w:color w:val="333333"/>
                <w:szCs w:val="21"/>
                <w:shd w:val="clear" w:color="auto" w:fill="FFFFFF"/>
              </w:rPr>
            </w:pPr>
          </w:p>
        </w:tc>
      </w:tr>
      <w:tr w:rsidR="00220AAB" w14:paraId="30291FE6"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EA389A3"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72E409F4"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6032-2024</w:t>
            </w:r>
          </w:p>
        </w:tc>
        <w:tc>
          <w:tcPr>
            <w:tcW w:w="2519" w:type="dxa"/>
            <w:tcBorders>
              <w:top w:val="single" w:sz="4" w:space="0" w:color="000000"/>
              <w:left w:val="single" w:sz="4" w:space="0" w:color="000000"/>
              <w:bottom w:val="single" w:sz="4" w:space="0" w:color="000000"/>
              <w:right w:val="single" w:sz="4" w:space="0" w:color="000000"/>
            </w:tcBorders>
            <w:hideMark/>
          </w:tcPr>
          <w:p w14:paraId="315ECA61"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面向家庭宽带场景的</w:t>
            </w:r>
            <w:r>
              <w:rPr>
                <w:rFonts w:eastAsia="仿宋_GB2312" w:cs="宋体"/>
                <w:color w:val="000000"/>
                <w:kern w:val="0"/>
                <w:lang w:bidi="ar"/>
              </w:rPr>
              <w:t>IPv6</w:t>
            </w:r>
            <w:r>
              <w:rPr>
                <w:rFonts w:eastAsia="仿宋_GB2312" w:cs="宋体" w:hint="eastAsia"/>
                <w:color w:val="000000"/>
                <w:kern w:val="0"/>
                <w:lang w:bidi="ar"/>
              </w:rPr>
              <w:t>安全隔离技术要求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1C86C514"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本文件规定了面向家庭宽带场景的</w:t>
            </w:r>
            <w:r>
              <w:rPr>
                <w:rFonts w:eastAsia="仿宋_GB2312" w:cs="宋体"/>
                <w:szCs w:val="21"/>
              </w:rPr>
              <w:t>IPv6</w:t>
            </w:r>
            <w:r>
              <w:rPr>
                <w:rFonts w:eastAsia="仿宋_GB2312" w:cs="宋体" w:hint="eastAsia"/>
                <w:szCs w:val="21"/>
              </w:rPr>
              <w:t>安全隔离的技术要求，包括家庭宽带</w:t>
            </w:r>
            <w:r>
              <w:rPr>
                <w:rFonts w:eastAsia="仿宋_GB2312" w:cs="宋体"/>
                <w:szCs w:val="21"/>
              </w:rPr>
              <w:t>IPv6</w:t>
            </w:r>
            <w:r>
              <w:rPr>
                <w:rFonts w:eastAsia="仿宋_GB2312" w:cs="宋体" w:hint="eastAsia"/>
                <w:szCs w:val="21"/>
              </w:rPr>
              <w:t>地址</w:t>
            </w:r>
            <w:proofErr w:type="gramStart"/>
            <w:r>
              <w:rPr>
                <w:rFonts w:eastAsia="仿宋_GB2312" w:cs="宋体" w:hint="eastAsia"/>
                <w:szCs w:val="21"/>
              </w:rPr>
              <w:t>段安全</w:t>
            </w:r>
            <w:proofErr w:type="gramEnd"/>
            <w:r>
              <w:rPr>
                <w:rFonts w:eastAsia="仿宋_GB2312" w:cs="宋体" w:hint="eastAsia"/>
                <w:szCs w:val="21"/>
              </w:rPr>
              <w:t>隔离总体原则，以及在各类家庭宽带网络设备上进行</w:t>
            </w:r>
            <w:r>
              <w:rPr>
                <w:rFonts w:eastAsia="仿宋_GB2312" w:cs="宋体"/>
                <w:szCs w:val="21"/>
              </w:rPr>
              <w:t>IPv6</w:t>
            </w:r>
            <w:r>
              <w:rPr>
                <w:rFonts w:eastAsia="仿宋_GB2312" w:cs="宋体" w:hint="eastAsia"/>
                <w:szCs w:val="21"/>
              </w:rPr>
              <w:t>安全隔离配置的具体要求等</w:t>
            </w:r>
          </w:p>
          <w:p w14:paraId="794361EF"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本文件适用于电信运营商家庭宽带网络，场景包括对现有家庭宽带网络</w:t>
            </w:r>
            <w:r>
              <w:rPr>
                <w:rFonts w:eastAsia="仿宋_GB2312" w:cs="宋体"/>
                <w:szCs w:val="21"/>
              </w:rPr>
              <w:t>IPv6</w:t>
            </w:r>
            <w:r>
              <w:rPr>
                <w:rFonts w:eastAsia="仿宋_GB2312" w:cs="宋体" w:hint="eastAsia"/>
                <w:szCs w:val="21"/>
              </w:rPr>
              <w:t>安全隔离情况进行安全评估和加固，以及对家庭宽带网络进行</w:t>
            </w:r>
            <w:r>
              <w:rPr>
                <w:rFonts w:eastAsia="仿宋_GB2312" w:cs="宋体"/>
                <w:szCs w:val="21"/>
              </w:rPr>
              <w:t>IPv6</w:t>
            </w:r>
            <w:r>
              <w:rPr>
                <w:rFonts w:eastAsia="仿宋_GB2312" w:cs="宋体" w:hint="eastAsia"/>
                <w:szCs w:val="21"/>
              </w:rPr>
              <w:t>地址大规模升级改造</w:t>
            </w:r>
          </w:p>
        </w:tc>
        <w:tc>
          <w:tcPr>
            <w:tcW w:w="1625" w:type="dxa"/>
            <w:tcBorders>
              <w:top w:val="single" w:sz="4" w:space="0" w:color="000000"/>
              <w:left w:val="single" w:sz="4" w:space="0" w:color="000000"/>
              <w:bottom w:val="single" w:sz="4" w:space="0" w:color="000000"/>
              <w:right w:val="single" w:sz="4" w:space="0" w:color="000000"/>
            </w:tcBorders>
          </w:tcPr>
          <w:p w14:paraId="29110D94"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E42B512" w14:textId="77777777" w:rsidR="00220AAB" w:rsidRDefault="00220AAB">
            <w:pPr>
              <w:spacing w:line="360" w:lineRule="exact"/>
              <w:rPr>
                <w:rFonts w:eastAsia="仿宋_GB2312"/>
                <w:color w:val="333333"/>
                <w:szCs w:val="21"/>
                <w:shd w:val="clear" w:color="auto" w:fill="FFFFFF"/>
              </w:rPr>
            </w:pPr>
          </w:p>
        </w:tc>
      </w:tr>
      <w:tr w:rsidR="00220AAB" w14:paraId="72C26725"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4B98269"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BCCD767"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6033-2024</w:t>
            </w:r>
          </w:p>
        </w:tc>
        <w:tc>
          <w:tcPr>
            <w:tcW w:w="2519" w:type="dxa"/>
            <w:tcBorders>
              <w:top w:val="single" w:sz="4" w:space="0" w:color="000000"/>
              <w:left w:val="single" w:sz="4" w:space="0" w:color="000000"/>
              <w:bottom w:val="single" w:sz="4" w:space="0" w:color="000000"/>
              <w:right w:val="single" w:sz="4" w:space="0" w:color="000000"/>
            </w:tcBorders>
            <w:hideMark/>
          </w:tcPr>
          <w:p w14:paraId="0C705B6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内容分发网络技术要求</w:t>
            </w:r>
            <w:r>
              <w:rPr>
                <w:rFonts w:eastAsia="仿宋_GB2312" w:cs="宋体"/>
                <w:color w:val="000000"/>
                <w:kern w:val="0"/>
                <w:lang w:bidi="ar"/>
              </w:rPr>
              <w:t xml:space="preserve"> </w:t>
            </w:r>
            <w:r>
              <w:rPr>
                <w:rFonts w:eastAsia="仿宋_GB2312" w:cs="宋体" w:hint="eastAsia"/>
                <w:color w:val="000000"/>
                <w:kern w:val="0"/>
                <w:lang w:bidi="ar"/>
              </w:rPr>
              <w:t>支持</w:t>
            </w:r>
            <w:r>
              <w:rPr>
                <w:rFonts w:eastAsia="仿宋_GB2312" w:cs="宋体"/>
                <w:color w:val="000000"/>
                <w:kern w:val="0"/>
                <w:lang w:bidi="ar"/>
              </w:rPr>
              <w:t>HTTPS</w:t>
            </w:r>
            <w:r>
              <w:rPr>
                <w:rFonts w:eastAsia="仿宋_GB2312" w:cs="宋体" w:hint="eastAsia"/>
                <w:color w:val="000000"/>
                <w:kern w:val="0"/>
                <w:lang w:bidi="ar"/>
              </w:rPr>
              <w:t>的认证系统</w:t>
            </w:r>
          </w:p>
        </w:tc>
        <w:tc>
          <w:tcPr>
            <w:tcW w:w="6411" w:type="dxa"/>
            <w:tcBorders>
              <w:top w:val="single" w:sz="4" w:space="0" w:color="000000"/>
              <w:left w:val="single" w:sz="4" w:space="0" w:color="000000"/>
              <w:bottom w:val="single" w:sz="4" w:space="0" w:color="000000"/>
              <w:right w:val="single" w:sz="4" w:space="0" w:color="000000"/>
            </w:tcBorders>
            <w:hideMark/>
          </w:tcPr>
          <w:p w14:paraId="4D6FD8E9"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本文件规定了内容分发网络</w:t>
            </w:r>
            <w:r>
              <w:rPr>
                <w:rFonts w:eastAsia="仿宋_GB2312" w:cs="宋体"/>
                <w:szCs w:val="21"/>
              </w:rPr>
              <w:t>HTTPS</w:t>
            </w:r>
            <w:r>
              <w:rPr>
                <w:rFonts w:eastAsia="仿宋_GB2312" w:cs="宋体" w:hint="eastAsia"/>
                <w:szCs w:val="21"/>
              </w:rPr>
              <w:t>加速整体的技术要求，包括</w:t>
            </w:r>
            <w:r>
              <w:rPr>
                <w:rFonts w:eastAsia="仿宋_GB2312" w:cs="宋体"/>
                <w:szCs w:val="21"/>
              </w:rPr>
              <w:t>HTTPS</w:t>
            </w:r>
            <w:r>
              <w:rPr>
                <w:rFonts w:eastAsia="仿宋_GB2312" w:cs="宋体" w:hint="eastAsia"/>
                <w:szCs w:val="21"/>
              </w:rPr>
              <w:t>加速方案、证书类型和选择标准、证书部署方案等要求</w:t>
            </w:r>
          </w:p>
          <w:p w14:paraId="56E12F98"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本文件主要适用于提供</w:t>
            </w:r>
            <w:r>
              <w:rPr>
                <w:rFonts w:eastAsia="仿宋_GB2312" w:cs="宋体"/>
                <w:szCs w:val="21"/>
              </w:rPr>
              <w:t>HTTPS</w:t>
            </w:r>
            <w:r>
              <w:rPr>
                <w:rFonts w:eastAsia="仿宋_GB2312" w:cs="宋体" w:hint="eastAsia"/>
                <w:szCs w:val="21"/>
              </w:rPr>
              <w:t>加速服务的内容分发网络厂商</w:t>
            </w:r>
          </w:p>
        </w:tc>
        <w:tc>
          <w:tcPr>
            <w:tcW w:w="1625" w:type="dxa"/>
            <w:tcBorders>
              <w:top w:val="single" w:sz="4" w:space="0" w:color="000000"/>
              <w:left w:val="single" w:sz="4" w:space="0" w:color="000000"/>
              <w:bottom w:val="single" w:sz="4" w:space="0" w:color="000000"/>
              <w:right w:val="single" w:sz="4" w:space="0" w:color="000000"/>
            </w:tcBorders>
          </w:tcPr>
          <w:p w14:paraId="17EBC8F7"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B89710A" w14:textId="77777777" w:rsidR="00220AAB" w:rsidRDefault="00220AAB">
            <w:pPr>
              <w:spacing w:line="360" w:lineRule="exact"/>
              <w:rPr>
                <w:rFonts w:eastAsia="仿宋_GB2312"/>
                <w:color w:val="333333"/>
                <w:szCs w:val="21"/>
                <w:shd w:val="clear" w:color="auto" w:fill="FFFFFF"/>
              </w:rPr>
            </w:pPr>
          </w:p>
        </w:tc>
      </w:tr>
      <w:tr w:rsidR="00220AAB" w14:paraId="3E2D22DB"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6FBE078"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27DF0FF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6034-2024</w:t>
            </w:r>
          </w:p>
        </w:tc>
        <w:tc>
          <w:tcPr>
            <w:tcW w:w="2519" w:type="dxa"/>
            <w:tcBorders>
              <w:top w:val="single" w:sz="4" w:space="0" w:color="000000"/>
              <w:left w:val="single" w:sz="4" w:space="0" w:color="000000"/>
              <w:bottom w:val="single" w:sz="4" w:space="0" w:color="000000"/>
              <w:right w:val="single" w:sz="4" w:space="0" w:color="000000"/>
            </w:tcBorders>
            <w:hideMark/>
          </w:tcPr>
          <w:p w14:paraId="337475A9"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互联网域名服务信息安全管理要求</w:t>
            </w:r>
          </w:p>
        </w:tc>
        <w:tc>
          <w:tcPr>
            <w:tcW w:w="6411" w:type="dxa"/>
            <w:tcBorders>
              <w:top w:val="single" w:sz="4" w:space="0" w:color="000000"/>
              <w:left w:val="single" w:sz="4" w:space="0" w:color="000000"/>
              <w:bottom w:val="single" w:sz="4" w:space="0" w:color="000000"/>
              <w:right w:val="single" w:sz="4" w:space="0" w:color="000000"/>
            </w:tcBorders>
            <w:hideMark/>
          </w:tcPr>
          <w:p w14:paraId="15D2A2B3"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本文件规定了互联网域名服务在信息安全方面的管理要求</w:t>
            </w:r>
          </w:p>
          <w:p w14:paraId="4CB85962"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本文件适用于在中华人民共和国境内从事互联网域名服务的相关机构，包括域名根服务器（含镜像服务器）运行、域名注册管理、域名注册服务、域名权威解析和域名递归解析等</w:t>
            </w:r>
          </w:p>
        </w:tc>
        <w:tc>
          <w:tcPr>
            <w:tcW w:w="1625" w:type="dxa"/>
            <w:tcBorders>
              <w:top w:val="single" w:sz="4" w:space="0" w:color="000000"/>
              <w:left w:val="single" w:sz="4" w:space="0" w:color="000000"/>
              <w:bottom w:val="single" w:sz="4" w:space="0" w:color="000000"/>
              <w:right w:val="single" w:sz="4" w:space="0" w:color="000000"/>
            </w:tcBorders>
          </w:tcPr>
          <w:p w14:paraId="5749F2D2"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AF5438C" w14:textId="77777777" w:rsidR="00220AAB" w:rsidRDefault="00220AAB">
            <w:pPr>
              <w:spacing w:line="360" w:lineRule="exact"/>
              <w:rPr>
                <w:rFonts w:eastAsia="仿宋_GB2312"/>
                <w:color w:val="333333"/>
                <w:szCs w:val="21"/>
                <w:shd w:val="clear" w:color="auto" w:fill="FFFFFF"/>
              </w:rPr>
            </w:pPr>
          </w:p>
        </w:tc>
      </w:tr>
      <w:tr w:rsidR="00220AAB" w14:paraId="48BB5BDB"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49F12F5"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5A7345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6035-2024</w:t>
            </w:r>
          </w:p>
        </w:tc>
        <w:tc>
          <w:tcPr>
            <w:tcW w:w="2519" w:type="dxa"/>
            <w:tcBorders>
              <w:top w:val="single" w:sz="4" w:space="0" w:color="000000"/>
              <w:left w:val="single" w:sz="4" w:space="0" w:color="000000"/>
              <w:bottom w:val="single" w:sz="4" w:space="0" w:color="000000"/>
              <w:right w:val="single" w:sz="4" w:space="0" w:color="000000"/>
            </w:tcBorders>
            <w:hideMark/>
          </w:tcPr>
          <w:p w14:paraId="3A8EF62C"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互联网域名服务信息安全管理系统及接口测试方法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1986BB4C"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本文件规定了互联网域名服务机构信息安全管理系统及接口相关的测试要求，包括测试方法、测试内容、测试用例等</w:t>
            </w:r>
          </w:p>
          <w:p w14:paraId="60CC06C2"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本文件适用于在中华人民共和国境内从事互联网域名服务的相关机构，包括信息安全管理系统的测试和评估工作</w:t>
            </w:r>
          </w:p>
        </w:tc>
        <w:tc>
          <w:tcPr>
            <w:tcW w:w="1625" w:type="dxa"/>
            <w:tcBorders>
              <w:top w:val="single" w:sz="4" w:space="0" w:color="000000"/>
              <w:left w:val="single" w:sz="4" w:space="0" w:color="000000"/>
              <w:bottom w:val="single" w:sz="4" w:space="0" w:color="000000"/>
              <w:right w:val="single" w:sz="4" w:space="0" w:color="000000"/>
            </w:tcBorders>
          </w:tcPr>
          <w:p w14:paraId="0E2C2A81"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F674B2A" w14:textId="77777777" w:rsidR="00220AAB" w:rsidRDefault="00220AAB">
            <w:pPr>
              <w:spacing w:line="360" w:lineRule="exact"/>
              <w:rPr>
                <w:rFonts w:eastAsia="仿宋_GB2312"/>
                <w:color w:val="333333"/>
                <w:szCs w:val="21"/>
                <w:shd w:val="clear" w:color="auto" w:fill="FFFFFF"/>
              </w:rPr>
            </w:pPr>
          </w:p>
        </w:tc>
      </w:tr>
      <w:tr w:rsidR="00220AAB" w14:paraId="24201263"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56BFB2FB"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342198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6036-2024</w:t>
            </w:r>
          </w:p>
        </w:tc>
        <w:tc>
          <w:tcPr>
            <w:tcW w:w="2519" w:type="dxa"/>
            <w:tcBorders>
              <w:top w:val="single" w:sz="4" w:space="0" w:color="000000"/>
              <w:left w:val="single" w:sz="4" w:space="0" w:color="000000"/>
              <w:bottom w:val="single" w:sz="4" w:space="0" w:color="000000"/>
              <w:right w:val="single" w:sz="4" w:space="0" w:color="000000"/>
            </w:tcBorders>
            <w:hideMark/>
          </w:tcPr>
          <w:p w14:paraId="69DA41C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移动智能终端安全态势感知平台技术要求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751A8B84"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本文件规定了移动智能终端安全态势感知平台的功能要求、性能要求</w:t>
            </w:r>
          </w:p>
          <w:p w14:paraId="16673C72"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本文件适用于基于移动智能终端数据的安全态势感知平台，指导相关产品的设计、开发和选型过程</w:t>
            </w:r>
          </w:p>
        </w:tc>
        <w:tc>
          <w:tcPr>
            <w:tcW w:w="1625" w:type="dxa"/>
            <w:tcBorders>
              <w:top w:val="single" w:sz="4" w:space="0" w:color="000000"/>
              <w:left w:val="single" w:sz="4" w:space="0" w:color="000000"/>
              <w:bottom w:val="single" w:sz="4" w:space="0" w:color="000000"/>
              <w:right w:val="single" w:sz="4" w:space="0" w:color="000000"/>
            </w:tcBorders>
          </w:tcPr>
          <w:p w14:paraId="11868DB3"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71F6CCEA" w14:textId="77777777" w:rsidR="00220AAB" w:rsidRDefault="00220AAB">
            <w:pPr>
              <w:spacing w:line="360" w:lineRule="exact"/>
              <w:rPr>
                <w:rFonts w:eastAsia="仿宋_GB2312"/>
                <w:color w:val="333333"/>
                <w:szCs w:val="21"/>
                <w:shd w:val="clear" w:color="auto" w:fill="FFFFFF"/>
              </w:rPr>
            </w:pPr>
          </w:p>
        </w:tc>
      </w:tr>
      <w:tr w:rsidR="00220AAB" w14:paraId="475914AF"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7D6E30A9"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074DB54A"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6037-2024</w:t>
            </w:r>
          </w:p>
        </w:tc>
        <w:tc>
          <w:tcPr>
            <w:tcW w:w="2519" w:type="dxa"/>
            <w:tcBorders>
              <w:top w:val="single" w:sz="4" w:space="0" w:color="000000"/>
              <w:left w:val="single" w:sz="4" w:space="0" w:color="000000"/>
              <w:bottom w:val="single" w:sz="4" w:space="0" w:color="000000"/>
              <w:right w:val="single" w:sz="4" w:space="0" w:color="000000"/>
            </w:tcBorders>
            <w:hideMark/>
          </w:tcPr>
          <w:p w14:paraId="4B308EF4"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基于移动互联网的消费类健康终端安全测试方法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20E913E3"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本文件规定了基于移动互联网的消费类健康终端的测试方法，包括硬件安全、系统软件安全、应用软件安全、标识和鉴别安全、访问控制、网络通信能力、数据安全、密码安全、日志记录、管理客户</w:t>
            </w:r>
            <w:proofErr w:type="gramStart"/>
            <w:r>
              <w:rPr>
                <w:rFonts w:eastAsia="仿宋_GB2312" w:cs="宋体" w:hint="eastAsia"/>
                <w:szCs w:val="21"/>
              </w:rPr>
              <w:t>端安</w:t>
            </w:r>
            <w:proofErr w:type="gramEnd"/>
            <w:r>
              <w:rPr>
                <w:rFonts w:eastAsia="仿宋_GB2312" w:cs="宋体" w:hint="eastAsia"/>
                <w:szCs w:val="21"/>
              </w:rPr>
              <w:t>全等的测试方法</w:t>
            </w:r>
          </w:p>
          <w:p w14:paraId="28ACBEDD"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本文件适用于基于移动互联网的消费类健康终端的测试与评估</w:t>
            </w:r>
          </w:p>
        </w:tc>
        <w:tc>
          <w:tcPr>
            <w:tcW w:w="1625" w:type="dxa"/>
            <w:tcBorders>
              <w:top w:val="single" w:sz="4" w:space="0" w:color="000000"/>
              <w:left w:val="single" w:sz="4" w:space="0" w:color="000000"/>
              <w:bottom w:val="single" w:sz="4" w:space="0" w:color="000000"/>
              <w:right w:val="single" w:sz="4" w:space="0" w:color="000000"/>
            </w:tcBorders>
          </w:tcPr>
          <w:p w14:paraId="0622DE22"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2B07A86" w14:textId="77777777" w:rsidR="00220AAB" w:rsidRDefault="00220AAB">
            <w:pPr>
              <w:spacing w:line="360" w:lineRule="exact"/>
              <w:rPr>
                <w:rFonts w:eastAsia="仿宋_GB2312"/>
                <w:color w:val="333333"/>
                <w:szCs w:val="21"/>
                <w:shd w:val="clear" w:color="auto" w:fill="FFFFFF"/>
              </w:rPr>
            </w:pPr>
          </w:p>
        </w:tc>
      </w:tr>
      <w:tr w:rsidR="00220AAB" w14:paraId="1FB48E7F"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F7B6BA6"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7CDD834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6038-2024</w:t>
            </w:r>
          </w:p>
        </w:tc>
        <w:tc>
          <w:tcPr>
            <w:tcW w:w="2519" w:type="dxa"/>
            <w:tcBorders>
              <w:top w:val="single" w:sz="4" w:space="0" w:color="000000"/>
              <w:left w:val="single" w:sz="4" w:space="0" w:color="000000"/>
              <w:bottom w:val="single" w:sz="4" w:space="0" w:color="000000"/>
              <w:right w:val="single" w:sz="4" w:space="0" w:color="000000"/>
            </w:tcBorders>
            <w:hideMark/>
          </w:tcPr>
          <w:p w14:paraId="590197E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物联网基础安全</w:t>
            </w:r>
            <w:r>
              <w:rPr>
                <w:rFonts w:eastAsia="仿宋_GB2312" w:cs="宋体"/>
                <w:color w:val="000000"/>
                <w:kern w:val="0"/>
                <w:lang w:bidi="ar"/>
              </w:rPr>
              <w:t xml:space="preserve"> </w:t>
            </w:r>
            <w:r>
              <w:rPr>
                <w:rFonts w:eastAsia="仿宋_GB2312" w:cs="宋体" w:hint="eastAsia"/>
                <w:color w:val="000000"/>
                <w:kern w:val="0"/>
                <w:lang w:bidi="ar"/>
              </w:rPr>
              <w:t>物联网平台安全分级分类管理技术要求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2D2C5401"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本文件规定了物联网平台安全分级分类的技术要求，描述了不同安全等级物联网平台的数据及个人信息保护、接入安全、网络安全等方面的安全要求</w:t>
            </w:r>
          </w:p>
          <w:p w14:paraId="189F65DC"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本文件适用于物联网连接管理、设备管理、应用开发支撑、数据和业务分析以及物联网业务服务提供等平台的设计、开发和运维</w:t>
            </w:r>
          </w:p>
        </w:tc>
        <w:tc>
          <w:tcPr>
            <w:tcW w:w="1625" w:type="dxa"/>
            <w:tcBorders>
              <w:top w:val="single" w:sz="4" w:space="0" w:color="000000"/>
              <w:left w:val="single" w:sz="4" w:space="0" w:color="000000"/>
              <w:bottom w:val="single" w:sz="4" w:space="0" w:color="000000"/>
              <w:right w:val="single" w:sz="4" w:space="0" w:color="000000"/>
            </w:tcBorders>
          </w:tcPr>
          <w:p w14:paraId="361364F1"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211437FC" w14:textId="77777777" w:rsidR="00220AAB" w:rsidRDefault="00220AAB">
            <w:pPr>
              <w:spacing w:line="360" w:lineRule="exact"/>
              <w:rPr>
                <w:rFonts w:eastAsia="仿宋_GB2312"/>
                <w:color w:val="333333"/>
                <w:szCs w:val="21"/>
                <w:shd w:val="clear" w:color="auto" w:fill="FFFFFF"/>
              </w:rPr>
            </w:pPr>
          </w:p>
        </w:tc>
      </w:tr>
      <w:tr w:rsidR="00220AAB" w14:paraId="6F1CE847"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CCB70B5"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53AFB009"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6039-2024</w:t>
            </w:r>
          </w:p>
        </w:tc>
        <w:tc>
          <w:tcPr>
            <w:tcW w:w="2519" w:type="dxa"/>
            <w:tcBorders>
              <w:top w:val="single" w:sz="4" w:space="0" w:color="000000"/>
              <w:left w:val="single" w:sz="4" w:space="0" w:color="000000"/>
              <w:bottom w:val="single" w:sz="4" w:space="0" w:color="000000"/>
              <w:right w:val="single" w:sz="4" w:space="0" w:color="000000"/>
            </w:tcBorders>
            <w:hideMark/>
          </w:tcPr>
          <w:p w14:paraId="160132D9"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物联网基础安全</w:t>
            </w:r>
            <w:r>
              <w:rPr>
                <w:rFonts w:eastAsia="仿宋_GB2312" w:cs="宋体"/>
                <w:color w:val="000000"/>
                <w:kern w:val="0"/>
                <w:lang w:bidi="ar"/>
              </w:rPr>
              <w:t xml:space="preserve"> </w:t>
            </w:r>
            <w:r>
              <w:rPr>
                <w:rFonts w:eastAsia="仿宋_GB2312" w:cs="宋体" w:hint="eastAsia"/>
                <w:color w:val="000000"/>
                <w:kern w:val="0"/>
                <w:lang w:bidi="ar"/>
              </w:rPr>
              <w:t>物联网平台安全分级分类管理评估方法</w:t>
            </w:r>
          </w:p>
        </w:tc>
        <w:tc>
          <w:tcPr>
            <w:tcW w:w="6411" w:type="dxa"/>
            <w:tcBorders>
              <w:top w:val="single" w:sz="4" w:space="0" w:color="000000"/>
              <w:left w:val="single" w:sz="4" w:space="0" w:color="000000"/>
              <w:bottom w:val="single" w:sz="4" w:space="0" w:color="000000"/>
              <w:right w:val="single" w:sz="4" w:space="0" w:color="000000"/>
            </w:tcBorders>
            <w:hideMark/>
          </w:tcPr>
          <w:p w14:paraId="47085FAF"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本文件规定了物联网平台各安全等级的安全功能要求和安全管理要求的评估方法</w:t>
            </w:r>
          </w:p>
          <w:p w14:paraId="274BA6E6"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本文件适用于物联网连接管理、设备管理、应用开发支撑、数据和业务分析以及物联网业务服务提供等平台的安全评估</w:t>
            </w:r>
          </w:p>
        </w:tc>
        <w:tc>
          <w:tcPr>
            <w:tcW w:w="1625" w:type="dxa"/>
            <w:tcBorders>
              <w:top w:val="single" w:sz="4" w:space="0" w:color="000000"/>
              <w:left w:val="single" w:sz="4" w:space="0" w:color="000000"/>
              <w:bottom w:val="single" w:sz="4" w:space="0" w:color="000000"/>
              <w:right w:val="single" w:sz="4" w:space="0" w:color="000000"/>
            </w:tcBorders>
          </w:tcPr>
          <w:p w14:paraId="1C4E95BB"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DD2E80D" w14:textId="77777777" w:rsidR="00220AAB" w:rsidRDefault="00220AAB">
            <w:pPr>
              <w:spacing w:line="360" w:lineRule="exact"/>
              <w:rPr>
                <w:rFonts w:eastAsia="仿宋_GB2312"/>
                <w:color w:val="333333"/>
                <w:szCs w:val="21"/>
                <w:shd w:val="clear" w:color="auto" w:fill="FFFFFF"/>
              </w:rPr>
            </w:pPr>
          </w:p>
        </w:tc>
      </w:tr>
      <w:tr w:rsidR="00220AAB" w14:paraId="2B5F5092"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307D66B"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EB98CA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6040-2024</w:t>
            </w:r>
          </w:p>
        </w:tc>
        <w:tc>
          <w:tcPr>
            <w:tcW w:w="2519" w:type="dxa"/>
            <w:tcBorders>
              <w:top w:val="single" w:sz="4" w:space="0" w:color="000000"/>
              <w:left w:val="single" w:sz="4" w:space="0" w:color="000000"/>
              <w:bottom w:val="single" w:sz="4" w:space="0" w:color="000000"/>
              <w:right w:val="single" w:sz="4" w:space="0" w:color="000000"/>
            </w:tcBorders>
            <w:hideMark/>
          </w:tcPr>
          <w:p w14:paraId="4F54DA7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物联网基础安全</w:t>
            </w:r>
            <w:r>
              <w:rPr>
                <w:rFonts w:eastAsia="仿宋_GB2312" w:cs="宋体"/>
                <w:color w:val="000000"/>
                <w:kern w:val="0"/>
                <w:lang w:bidi="ar"/>
              </w:rPr>
              <w:t xml:space="preserve"> </w:t>
            </w:r>
            <w:r>
              <w:rPr>
                <w:rFonts w:eastAsia="仿宋_GB2312" w:cs="宋体" w:hint="eastAsia"/>
                <w:color w:val="000000"/>
                <w:kern w:val="0"/>
                <w:lang w:bidi="ar"/>
              </w:rPr>
              <w:t>基于公用电信网的宽带客户智能网关安全分级分类管理评估方法</w:t>
            </w:r>
          </w:p>
        </w:tc>
        <w:tc>
          <w:tcPr>
            <w:tcW w:w="6411" w:type="dxa"/>
            <w:tcBorders>
              <w:top w:val="single" w:sz="4" w:space="0" w:color="000000"/>
              <w:left w:val="single" w:sz="4" w:space="0" w:color="000000"/>
              <w:bottom w:val="single" w:sz="4" w:space="0" w:color="000000"/>
              <w:right w:val="single" w:sz="4" w:space="0" w:color="000000"/>
            </w:tcBorders>
            <w:hideMark/>
          </w:tcPr>
          <w:p w14:paraId="054D3F14"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本文件规定了用于物联网的宽带客户智能网关各安全等级的安全功能要求和安全保障要求的评估方法</w:t>
            </w:r>
          </w:p>
          <w:p w14:paraId="7F7998CF"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安全测评服务机构、基于公用电信网的宽带客户智能网关设备的运营使用单位，对用于物联网的智能网关设备安全状况进行安全测评，也适用于网络安全职能部门进行网关安全等级保护监督检查时参考使用</w:t>
            </w:r>
          </w:p>
        </w:tc>
        <w:tc>
          <w:tcPr>
            <w:tcW w:w="1625" w:type="dxa"/>
            <w:tcBorders>
              <w:top w:val="single" w:sz="4" w:space="0" w:color="000000"/>
              <w:left w:val="single" w:sz="4" w:space="0" w:color="000000"/>
              <w:bottom w:val="single" w:sz="4" w:space="0" w:color="000000"/>
              <w:right w:val="single" w:sz="4" w:space="0" w:color="000000"/>
            </w:tcBorders>
          </w:tcPr>
          <w:p w14:paraId="76E84664"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7E15AA5" w14:textId="77777777" w:rsidR="00220AAB" w:rsidRDefault="00220AAB">
            <w:pPr>
              <w:spacing w:line="360" w:lineRule="exact"/>
              <w:rPr>
                <w:rFonts w:eastAsia="仿宋_GB2312"/>
                <w:color w:val="333333"/>
                <w:szCs w:val="21"/>
                <w:shd w:val="clear" w:color="auto" w:fill="FFFFFF"/>
              </w:rPr>
            </w:pPr>
          </w:p>
        </w:tc>
      </w:tr>
      <w:tr w:rsidR="00220AAB" w14:paraId="27CB3A36"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2A2C8B6"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9FA8F29"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3347.8-2024</w:t>
            </w:r>
          </w:p>
        </w:tc>
        <w:tc>
          <w:tcPr>
            <w:tcW w:w="2519" w:type="dxa"/>
            <w:tcBorders>
              <w:top w:val="single" w:sz="4" w:space="0" w:color="000000"/>
              <w:left w:val="single" w:sz="4" w:space="0" w:color="000000"/>
              <w:bottom w:val="single" w:sz="4" w:space="0" w:color="000000"/>
              <w:right w:val="single" w:sz="4" w:space="0" w:color="000000"/>
            </w:tcBorders>
            <w:hideMark/>
          </w:tcPr>
          <w:p w14:paraId="5C52F5B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基于公用电信网的宽带客户智能网关测试方法</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8</w:t>
            </w:r>
            <w:r>
              <w:rPr>
                <w:rFonts w:eastAsia="仿宋_GB2312" w:cs="宋体" w:hint="eastAsia"/>
                <w:color w:val="000000"/>
                <w:kern w:val="0"/>
                <w:lang w:bidi="ar"/>
              </w:rPr>
              <w:t>部分：家庭用智能网关设备安全</w:t>
            </w:r>
          </w:p>
        </w:tc>
        <w:tc>
          <w:tcPr>
            <w:tcW w:w="6411" w:type="dxa"/>
            <w:tcBorders>
              <w:top w:val="single" w:sz="4" w:space="0" w:color="000000"/>
              <w:left w:val="single" w:sz="4" w:space="0" w:color="000000"/>
              <w:bottom w:val="single" w:sz="4" w:space="0" w:color="000000"/>
              <w:right w:val="single" w:sz="4" w:space="0" w:color="000000"/>
            </w:tcBorders>
            <w:hideMark/>
          </w:tcPr>
          <w:p w14:paraId="75A8FB1D"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本文件规定了家庭用智能网关设备硬件安全、系统安全、网络安全、应用安全以及数据安全等方面的测试方法</w:t>
            </w:r>
          </w:p>
          <w:p w14:paraId="6EB689FC"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本文件适用于基于公用电信网的宽带客户家庭用智能网关的开发、生产和测试</w:t>
            </w:r>
          </w:p>
        </w:tc>
        <w:tc>
          <w:tcPr>
            <w:tcW w:w="1625" w:type="dxa"/>
            <w:tcBorders>
              <w:top w:val="single" w:sz="4" w:space="0" w:color="000000"/>
              <w:left w:val="single" w:sz="4" w:space="0" w:color="000000"/>
              <w:bottom w:val="single" w:sz="4" w:space="0" w:color="000000"/>
              <w:right w:val="single" w:sz="4" w:space="0" w:color="000000"/>
            </w:tcBorders>
          </w:tcPr>
          <w:p w14:paraId="6BD86B86"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68A1F1EF" w14:textId="77777777" w:rsidR="00220AAB" w:rsidRDefault="00220AAB">
            <w:pPr>
              <w:spacing w:line="360" w:lineRule="exact"/>
              <w:rPr>
                <w:rFonts w:eastAsia="仿宋_GB2312"/>
                <w:color w:val="333333"/>
                <w:szCs w:val="21"/>
                <w:shd w:val="clear" w:color="auto" w:fill="FFFFFF"/>
              </w:rPr>
            </w:pPr>
          </w:p>
        </w:tc>
      </w:tr>
      <w:tr w:rsidR="00220AAB" w14:paraId="1840BB78"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A850209"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BABD3A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3347.9-2024</w:t>
            </w:r>
          </w:p>
        </w:tc>
        <w:tc>
          <w:tcPr>
            <w:tcW w:w="2519" w:type="dxa"/>
            <w:tcBorders>
              <w:top w:val="single" w:sz="4" w:space="0" w:color="000000"/>
              <w:left w:val="single" w:sz="4" w:space="0" w:color="000000"/>
              <w:bottom w:val="single" w:sz="4" w:space="0" w:color="000000"/>
              <w:right w:val="single" w:sz="4" w:space="0" w:color="000000"/>
            </w:tcBorders>
            <w:hideMark/>
          </w:tcPr>
          <w:p w14:paraId="29E2C8D1"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基于公用电信网的宽带客户智能网关测试方法</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9</w:t>
            </w:r>
            <w:r>
              <w:rPr>
                <w:rFonts w:eastAsia="仿宋_GB2312" w:cs="宋体" w:hint="eastAsia"/>
                <w:color w:val="000000"/>
                <w:kern w:val="0"/>
                <w:lang w:bidi="ar"/>
              </w:rPr>
              <w:t>部分：企业用智能网关设备安全</w:t>
            </w:r>
          </w:p>
        </w:tc>
        <w:tc>
          <w:tcPr>
            <w:tcW w:w="6411" w:type="dxa"/>
            <w:tcBorders>
              <w:top w:val="single" w:sz="4" w:space="0" w:color="000000"/>
              <w:left w:val="single" w:sz="4" w:space="0" w:color="000000"/>
              <w:bottom w:val="single" w:sz="4" w:space="0" w:color="000000"/>
              <w:right w:val="single" w:sz="4" w:space="0" w:color="000000"/>
            </w:tcBorders>
            <w:hideMark/>
          </w:tcPr>
          <w:p w14:paraId="7C3EC108" w14:textId="77777777" w:rsidR="00220AAB" w:rsidRDefault="00220AAB">
            <w:pPr>
              <w:spacing w:line="360" w:lineRule="exact"/>
              <w:ind w:firstLineChars="200" w:firstLine="420"/>
              <w:rPr>
                <w:rFonts w:eastAsia="仿宋_GB2312" w:cs="宋体"/>
                <w:szCs w:val="21"/>
              </w:rPr>
            </w:pPr>
            <w:r>
              <w:rPr>
                <w:rFonts w:eastAsia="仿宋_GB2312" w:cs="宋体" w:hint="eastAsia"/>
                <w:szCs w:val="21"/>
              </w:rPr>
              <w:t>本文件规定了企业用智能网关设备硬件安全、系统安全、联网安全、应用安全以及数据安全等方面的测试方法</w:t>
            </w:r>
          </w:p>
          <w:p w14:paraId="0E803836" w14:textId="77777777" w:rsidR="00220AAB" w:rsidRDefault="00220AAB">
            <w:pPr>
              <w:spacing w:line="360" w:lineRule="exact"/>
              <w:ind w:firstLineChars="200" w:firstLine="420"/>
              <w:rPr>
                <w:rFonts w:eastAsia="仿宋_GB2312" w:cs="仿宋_GB2312"/>
                <w:color w:val="000000"/>
                <w:szCs w:val="21"/>
              </w:rPr>
            </w:pPr>
            <w:r>
              <w:rPr>
                <w:rFonts w:eastAsia="仿宋_GB2312" w:cs="宋体" w:hint="eastAsia"/>
                <w:szCs w:val="21"/>
              </w:rPr>
              <w:t>本文件适用于基于公用电信网的宽带客户企业用智能网关的开发、生产和测试</w:t>
            </w:r>
          </w:p>
        </w:tc>
        <w:tc>
          <w:tcPr>
            <w:tcW w:w="1625" w:type="dxa"/>
            <w:tcBorders>
              <w:top w:val="single" w:sz="4" w:space="0" w:color="000000"/>
              <w:left w:val="single" w:sz="4" w:space="0" w:color="000000"/>
              <w:bottom w:val="single" w:sz="4" w:space="0" w:color="000000"/>
              <w:right w:val="single" w:sz="4" w:space="0" w:color="000000"/>
            </w:tcBorders>
          </w:tcPr>
          <w:p w14:paraId="67F91D19"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ADE2BBC" w14:textId="77777777" w:rsidR="00220AAB" w:rsidRDefault="00220AAB">
            <w:pPr>
              <w:spacing w:line="360" w:lineRule="exact"/>
              <w:rPr>
                <w:rFonts w:eastAsia="仿宋_GB2312"/>
                <w:color w:val="333333"/>
                <w:szCs w:val="21"/>
                <w:shd w:val="clear" w:color="auto" w:fill="FFFFFF"/>
              </w:rPr>
            </w:pPr>
          </w:p>
        </w:tc>
      </w:tr>
      <w:tr w:rsidR="00220AAB" w14:paraId="3C56A731"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6649ADA"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5C954FC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6041-2024</w:t>
            </w:r>
          </w:p>
        </w:tc>
        <w:tc>
          <w:tcPr>
            <w:tcW w:w="2519" w:type="dxa"/>
            <w:tcBorders>
              <w:top w:val="single" w:sz="4" w:space="0" w:color="000000"/>
              <w:left w:val="single" w:sz="4" w:space="0" w:color="000000"/>
              <w:bottom w:val="single" w:sz="4" w:space="0" w:color="000000"/>
              <w:right w:val="single" w:sz="4" w:space="0" w:color="000000"/>
            </w:tcBorders>
            <w:hideMark/>
          </w:tcPr>
          <w:p w14:paraId="672229B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5G</w:t>
            </w:r>
            <w:r>
              <w:rPr>
                <w:rFonts w:eastAsia="仿宋_GB2312" w:cs="宋体" w:hint="eastAsia"/>
                <w:color w:val="000000"/>
                <w:kern w:val="0"/>
                <w:lang w:bidi="ar"/>
              </w:rPr>
              <w:t>移动通信网</w:t>
            </w:r>
            <w:r>
              <w:rPr>
                <w:rFonts w:eastAsia="仿宋_GB2312" w:cs="宋体"/>
                <w:color w:val="000000"/>
                <w:kern w:val="0"/>
                <w:lang w:bidi="ar"/>
              </w:rPr>
              <w:t xml:space="preserve"> </w:t>
            </w:r>
            <w:proofErr w:type="gramStart"/>
            <w:r>
              <w:rPr>
                <w:rFonts w:eastAsia="仿宋_GB2312" w:cs="宋体" w:hint="eastAsia"/>
                <w:color w:val="000000"/>
                <w:kern w:val="0"/>
                <w:lang w:bidi="ar"/>
              </w:rPr>
              <w:t>核心网</w:t>
            </w:r>
            <w:proofErr w:type="gramEnd"/>
            <w:r>
              <w:rPr>
                <w:rFonts w:eastAsia="仿宋_GB2312" w:cs="宋体" w:hint="eastAsia"/>
                <w:color w:val="000000"/>
                <w:kern w:val="0"/>
                <w:lang w:bidi="ar"/>
              </w:rPr>
              <w:t>网络切片增强技术要求（第二阶段）</w:t>
            </w:r>
          </w:p>
        </w:tc>
        <w:tc>
          <w:tcPr>
            <w:tcW w:w="6411" w:type="dxa"/>
            <w:tcBorders>
              <w:top w:val="single" w:sz="4" w:space="0" w:color="000000"/>
              <w:left w:val="single" w:sz="4" w:space="0" w:color="000000"/>
              <w:bottom w:val="single" w:sz="4" w:space="0" w:color="000000"/>
              <w:right w:val="single" w:sz="4" w:space="0" w:color="000000"/>
            </w:tcBorders>
            <w:hideMark/>
          </w:tcPr>
          <w:p w14:paraId="24A6E93C"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本文件确立了</w:t>
            </w:r>
            <w:r>
              <w:rPr>
                <w:rFonts w:eastAsia="仿宋_GB2312"/>
                <w:color w:val="000000"/>
                <w:szCs w:val="21"/>
              </w:rPr>
              <w:t>5G</w:t>
            </w:r>
            <w:r>
              <w:rPr>
                <w:rFonts w:eastAsia="仿宋_GB2312" w:hint="eastAsia"/>
                <w:color w:val="000000"/>
                <w:szCs w:val="21"/>
              </w:rPr>
              <w:t>移动通信</w:t>
            </w:r>
            <w:proofErr w:type="gramStart"/>
            <w:r>
              <w:rPr>
                <w:rFonts w:eastAsia="仿宋_GB2312" w:hint="eastAsia"/>
                <w:color w:val="000000"/>
                <w:szCs w:val="21"/>
              </w:rPr>
              <w:t>网核心网</w:t>
            </w:r>
            <w:proofErr w:type="gramEnd"/>
            <w:r>
              <w:rPr>
                <w:rFonts w:eastAsia="仿宋_GB2312" w:hint="eastAsia"/>
                <w:color w:val="000000"/>
                <w:szCs w:val="21"/>
              </w:rPr>
              <w:t>网络切片增强技术的总体架构，针对网络切片的接入控制规定了</w:t>
            </w:r>
            <w:proofErr w:type="gramStart"/>
            <w:r>
              <w:rPr>
                <w:rFonts w:eastAsia="仿宋_GB2312" w:hint="eastAsia"/>
                <w:color w:val="000000"/>
                <w:szCs w:val="21"/>
              </w:rPr>
              <w:t>核心网</w:t>
            </w:r>
            <w:proofErr w:type="gramEnd"/>
            <w:r>
              <w:rPr>
                <w:rFonts w:eastAsia="仿宋_GB2312" w:hint="eastAsia"/>
                <w:color w:val="000000"/>
                <w:szCs w:val="21"/>
              </w:rPr>
              <w:t>功能要求、接口要求，并确立了关键流程</w:t>
            </w:r>
          </w:p>
          <w:p w14:paraId="324E6C87"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本文件适用基于独立组网的</w:t>
            </w:r>
            <w:r>
              <w:rPr>
                <w:rFonts w:eastAsia="仿宋_GB2312"/>
                <w:color w:val="000000"/>
                <w:szCs w:val="21"/>
              </w:rPr>
              <w:t>5G</w:t>
            </w:r>
            <w:proofErr w:type="gramStart"/>
            <w:r>
              <w:rPr>
                <w:rFonts w:eastAsia="仿宋_GB2312" w:hint="eastAsia"/>
                <w:color w:val="000000"/>
                <w:szCs w:val="21"/>
              </w:rPr>
              <w:t>核心网支持</w:t>
            </w:r>
            <w:proofErr w:type="gramEnd"/>
            <w:r>
              <w:rPr>
                <w:rFonts w:eastAsia="仿宋_GB2312" w:hint="eastAsia"/>
                <w:color w:val="000000"/>
                <w:szCs w:val="21"/>
              </w:rPr>
              <w:t>网络切片增强的研发和测试</w:t>
            </w:r>
          </w:p>
        </w:tc>
        <w:tc>
          <w:tcPr>
            <w:tcW w:w="1625" w:type="dxa"/>
            <w:tcBorders>
              <w:top w:val="single" w:sz="4" w:space="0" w:color="000000"/>
              <w:left w:val="single" w:sz="4" w:space="0" w:color="000000"/>
              <w:bottom w:val="single" w:sz="4" w:space="0" w:color="000000"/>
              <w:right w:val="single" w:sz="4" w:space="0" w:color="000000"/>
            </w:tcBorders>
          </w:tcPr>
          <w:p w14:paraId="05A646B2"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6F2D15C" w14:textId="77777777" w:rsidR="00220AAB" w:rsidRDefault="00220AAB">
            <w:pPr>
              <w:spacing w:line="360" w:lineRule="exact"/>
              <w:rPr>
                <w:rFonts w:eastAsia="仿宋_GB2312"/>
                <w:color w:val="333333"/>
                <w:szCs w:val="21"/>
                <w:shd w:val="clear" w:color="auto" w:fill="FFFFFF"/>
              </w:rPr>
            </w:pPr>
          </w:p>
        </w:tc>
      </w:tr>
      <w:tr w:rsidR="00220AAB" w14:paraId="4D89B4B2"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358C470"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5F74DB0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6042-2024</w:t>
            </w:r>
          </w:p>
        </w:tc>
        <w:tc>
          <w:tcPr>
            <w:tcW w:w="2519" w:type="dxa"/>
            <w:tcBorders>
              <w:top w:val="single" w:sz="4" w:space="0" w:color="000000"/>
              <w:left w:val="single" w:sz="4" w:space="0" w:color="000000"/>
              <w:bottom w:val="single" w:sz="4" w:space="0" w:color="000000"/>
              <w:right w:val="single" w:sz="4" w:space="0" w:color="000000"/>
            </w:tcBorders>
            <w:hideMark/>
          </w:tcPr>
          <w:p w14:paraId="210342F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移动边缘计算应用使能架构技术要求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152C7950"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本文件规定了移动边缘计算使能架构技术要求，包括边缘计算应用使能架构的基本概念、技术需求、边缘计算应用使能架构（</w:t>
            </w:r>
            <w:proofErr w:type="gramStart"/>
            <w:r>
              <w:rPr>
                <w:rFonts w:eastAsia="仿宋_GB2312" w:hint="eastAsia"/>
                <w:color w:val="000000"/>
                <w:szCs w:val="21"/>
              </w:rPr>
              <w:t>含功能</w:t>
            </w:r>
            <w:proofErr w:type="gramEnd"/>
            <w:r>
              <w:rPr>
                <w:rFonts w:eastAsia="仿宋_GB2312" w:hint="eastAsia"/>
                <w:color w:val="000000"/>
                <w:szCs w:val="21"/>
              </w:rPr>
              <w:t>和接口要求）、边缘计算应用使能架构相关功能的标识和常用值、边缘应用使能架构的流程和消息等</w:t>
            </w:r>
          </w:p>
          <w:p w14:paraId="6636B067"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本文件适用于移动边缘计算应用使能架构中相关功能的研发和测试</w:t>
            </w:r>
          </w:p>
        </w:tc>
        <w:tc>
          <w:tcPr>
            <w:tcW w:w="1625" w:type="dxa"/>
            <w:tcBorders>
              <w:top w:val="single" w:sz="4" w:space="0" w:color="000000"/>
              <w:left w:val="single" w:sz="4" w:space="0" w:color="000000"/>
              <w:bottom w:val="single" w:sz="4" w:space="0" w:color="000000"/>
              <w:right w:val="single" w:sz="4" w:space="0" w:color="000000"/>
            </w:tcBorders>
          </w:tcPr>
          <w:p w14:paraId="5B1A3E0D"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18CB6260" w14:textId="77777777" w:rsidR="00220AAB" w:rsidRDefault="00220AAB">
            <w:pPr>
              <w:spacing w:line="360" w:lineRule="exact"/>
              <w:rPr>
                <w:rFonts w:eastAsia="仿宋_GB2312"/>
                <w:color w:val="333333"/>
                <w:szCs w:val="21"/>
                <w:shd w:val="clear" w:color="auto" w:fill="FFFFFF"/>
              </w:rPr>
            </w:pPr>
          </w:p>
        </w:tc>
      </w:tr>
      <w:tr w:rsidR="00220AAB" w14:paraId="18C4AD4D"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6E5F6DE"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2F3C733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6043-2024</w:t>
            </w:r>
          </w:p>
        </w:tc>
        <w:tc>
          <w:tcPr>
            <w:tcW w:w="2519" w:type="dxa"/>
            <w:tcBorders>
              <w:top w:val="single" w:sz="4" w:space="0" w:color="000000"/>
              <w:left w:val="single" w:sz="4" w:space="0" w:color="000000"/>
              <w:bottom w:val="single" w:sz="4" w:space="0" w:color="000000"/>
              <w:right w:val="single" w:sz="4" w:space="0" w:color="000000"/>
            </w:tcBorders>
            <w:hideMark/>
          </w:tcPr>
          <w:p w14:paraId="3D1C291E"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智能天</w:t>
            </w:r>
            <w:proofErr w:type="gramStart"/>
            <w:r>
              <w:rPr>
                <w:rFonts w:eastAsia="仿宋_GB2312" w:cs="宋体" w:hint="eastAsia"/>
                <w:color w:val="000000"/>
                <w:kern w:val="0"/>
                <w:lang w:bidi="ar"/>
              </w:rPr>
              <w:t>馈</w:t>
            </w:r>
            <w:proofErr w:type="gramEnd"/>
            <w:r>
              <w:rPr>
                <w:rFonts w:eastAsia="仿宋_GB2312" w:cs="宋体" w:hint="eastAsia"/>
                <w:color w:val="000000"/>
                <w:kern w:val="0"/>
                <w:lang w:bidi="ar"/>
              </w:rPr>
              <w:t>系统工程参数信息单元管理平台功能要求</w:t>
            </w:r>
          </w:p>
        </w:tc>
        <w:tc>
          <w:tcPr>
            <w:tcW w:w="6411" w:type="dxa"/>
            <w:tcBorders>
              <w:top w:val="single" w:sz="4" w:space="0" w:color="000000"/>
              <w:left w:val="single" w:sz="4" w:space="0" w:color="000000"/>
              <w:bottom w:val="single" w:sz="4" w:space="0" w:color="000000"/>
              <w:right w:val="single" w:sz="4" w:space="0" w:color="000000"/>
            </w:tcBorders>
            <w:hideMark/>
          </w:tcPr>
          <w:p w14:paraId="7C624993" w14:textId="77777777" w:rsidR="00220AAB" w:rsidRDefault="00220AAB">
            <w:pPr>
              <w:spacing w:line="360" w:lineRule="exact"/>
              <w:ind w:firstLineChars="200" w:firstLine="420"/>
              <w:rPr>
                <w:rFonts w:eastAsia="仿宋_GB2312"/>
                <w:color w:val="000000"/>
                <w:szCs w:val="21"/>
              </w:rPr>
            </w:pPr>
            <w:r>
              <w:rPr>
                <w:rFonts w:eastAsia="仿宋_GB2312" w:hint="eastAsia"/>
                <w:color w:val="000000"/>
                <w:szCs w:val="21"/>
              </w:rPr>
              <w:t>本文件规定了智能天</w:t>
            </w:r>
            <w:proofErr w:type="gramStart"/>
            <w:r>
              <w:rPr>
                <w:rFonts w:eastAsia="仿宋_GB2312" w:hint="eastAsia"/>
                <w:color w:val="000000"/>
                <w:szCs w:val="21"/>
              </w:rPr>
              <w:t>馈</w:t>
            </w:r>
            <w:proofErr w:type="gramEnd"/>
            <w:r>
              <w:rPr>
                <w:rFonts w:eastAsia="仿宋_GB2312" w:hint="eastAsia"/>
                <w:color w:val="000000"/>
                <w:szCs w:val="21"/>
              </w:rPr>
              <w:t>系统工程参数信息单元管理平台网络架构、设备管理、告警及故障管理、数据统计以及系统管理要求</w:t>
            </w:r>
          </w:p>
          <w:p w14:paraId="61AD78E6" w14:textId="77777777" w:rsidR="00220AAB" w:rsidRDefault="00220AAB">
            <w:pPr>
              <w:spacing w:line="360" w:lineRule="exact"/>
              <w:ind w:firstLineChars="200" w:firstLine="420"/>
              <w:rPr>
                <w:rFonts w:eastAsia="仿宋_GB2312" w:cs="仿宋_GB2312"/>
                <w:color w:val="000000"/>
                <w:szCs w:val="21"/>
              </w:rPr>
            </w:pPr>
            <w:r>
              <w:rPr>
                <w:rFonts w:eastAsia="仿宋_GB2312" w:hint="eastAsia"/>
                <w:color w:val="000000"/>
                <w:szCs w:val="21"/>
              </w:rPr>
              <w:t>本文件适用于移动通信网络天线的方位角、机械下倾角、经纬度、海拔高度等工程参数的管理</w:t>
            </w:r>
          </w:p>
        </w:tc>
        <w:tc>
          <w:tcPr>
            <w:tcW w:w="1625" w:type="dxa"/>
            <w:tcBorders>
              <w:top w:val="single" w:sz="4" w:space="0" w:color="000000"/>
              <w:left w:val="single" w:sz="4" w:space="0" w:color="000000"/>
              <w:bottom w:val="single" w:sz="4" w:space="0" w:color="000000"/>
              <w:right w:val="single" w:sz="4" w:space="0" w:color="000000"/>
            </w:tcBorders>
          </w:tcPr>
          <w:p w14:paraId="5703E9FE"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C349854" w14:textId="77777777" w:rsidR="00220AAB" w:rsidRDefault="00220AAB">
            <w:pPr>
              <w:spacing w:line="360" w:lineRule="exact"/>
              <w:rPr>
                <w:rFonts w:eastAsia="仿宋_GB2312"/>
                <w:color w:val="333333"/>
                <w:szCs w:val="21"/>
                <w:shd w:val="clear" w:color="auto" w:fill="FFFFFF"/>
              </w:rPr>
            </w:pPr>
          </w:p>
        </w:tc>
      </w:tr>
      <w:tr w:rsidR="00220AAB" w14:paraId="445BAC50"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C393432"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994381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6044-2024</w:t>
            </w:r>
          </w:p>
        </w:tc>
        <w:tc>
          <w:tcPr>
            <w:tcW w:w="2519" w:type="dxa"/>
            <w:tcBorders>
              <w:top w:val="single" w:sz="4" w:space="0" w:color="000000"/>
              <w:left w:val="single" w:sz="4" w:space="0" w:color="000000"/>
              <w:bottom w:val="single" w:sz="4" w:space="0" w:color="000000"/>
              <w:right w:val="single" w:sz="4" w:space="0" w:color="000000"/>
            </w:tcBorders>
            <w:hideMark/>
          </w:tcPr>
          <w:p w14:paraId="56394AC2" w14:textId="77777777" w:rsidR="00220AAB" w:rsidRDefault="00220AAB">
            <w:pPr>
              <w:widowControl/>
              <w:spacing w:line="360" w:lineRule="exact"/>
              <w:textAlignment w:val="top"/>
              <w:rPr>
                <w:rFonts w:eastAsia="仿宋_GB2312" w:cs="仿宋_GB2312"/>
                <w:kern w:val="0"/>
                <w:szCs w:val="21"/>
                <w:lang w:bidi="ar"/>
              </w:rPr>
            </w:pPr>
            <w:proofErr w:type="gramStart"/>
            <w:r>
              <w:rPr>
                <w:rFonts w:eastAsia="仿宋_GB2312" w:cs="宋体" w:hint="eastAsia"/>
                <w:color w:val="000000"/>
                <w:kern w:val="0"/>
                <w:lang w:bidi="ar"/>
              </w:rPr>
              <w:t>算力网络</w:t>
            </w:r>
            <w:r>
              <w:rPr>
                <w:rFonts w:eastAsia="仿宋_GB2312" w:cs="宋体"/>
                <w:color w:val="000000"/>
                <w:kern w:val="0"/>
                <w:lang w:bidi="ar"/>
              </w:rPr>
              <w:t xml:space="preserve"> </w:t>
            </w:r>
            <w:r>
              <w:rPr>
                <w:rFonts w:eastAsia="仿宋_GB2312" w:cs="宋体" w:hint="eastAsia"/>
                <w:color w:val="000000"/>
                <w:kern w:val="0"/>
                <w:lang w:bidi="ar"/>
              </w:rPr>
              <w:t>算力度量与算力</w:t>
            </w:r>
            <w:proofErr w:type="gramEnd"/>
            <w:r>
              <w:rPr>
                <w:rFonts w:eastAsia="仿宋_GB2312" w:cs="宋体" w:hint="eastAsia"/>
                <w:color w:val="000000"/>
                <w:kern w:val="0"/>
                <w:lang w:bidi="ar"/>
              </w:rPr>
              <w:t>建模技术要求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6EF5E458"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本文件规定了面向</w:t>
            </w:r>
            <w:proofErr w:type="gramStart"/>
            <w:r>
              <w:rPr>
                <w:rFonts w:eastAsia="仿宋_GB2312" w:hint="eastAsia"/>
                <w:color w:val="000000"/>
                <w:szCs w:val="21"/>
              </w:rPr>
              <w:t>算力网络的算网</w:t>
            </w:r>
            <w:proofErr w:type="gramEnd"/>
            <w:r>
              <w:rPr>
                <w:rFonts w:eastAsia="仿宋_GB2312" w:hint="eastAsia"/>
                <w:color w:val="000000"/>
                <w:szCs w:val="21"/>
              </w:rPr>
              <w:t>融合、</w:t>
            </w:r>
            <w:proofErr w:type="gramStart"/>
            <w:r>
              <w:rPr>
                <w:rFonts w:eastAsia="仿宋_GB2312" w:hint="eastAsia"/>
                <w:color w:val="000000"/>
                <w:szCs w:val="21"/>
              </w:rPr>
              <w:t>算力度量与算力</w:t>
            </w:r>
            <w:proofErr w:type="gramEnd"/>
            <w:r>
              <w:rPr>
                <w:rFonts w:eastAsia="仿宋_GB2312" w:hint="eastAsia"/>
                <w:color w:val="000000"/>
                <w:szCs w:val="21"/>
              </w:rPr>
              <w:t>建模机制的需求和总体架构，</w:t>
            </w:r>
            <w:proofErr w:type="gramStart"/>
            <w:r>
              <w:rPr>
                <w:rFonts w:eastAsia="仿宋_GB2312" w:hint="eastAsia"/>
                <w:color w:val="000000"/>
                <w:szCs w:val="21"/>
              </w:rPr>
              <w:t>包括算力资源</w:t>
            </w:r>
            <w:proofErr w:type="gramEnd"/>
            <w:r>
              <w:rPr>
                <w:rFonts w:eastAsia="仿宋_GB2312" w:hint="eastAsia"/>
                <w:color w:val="000000"/>
                <w:szCs w:val="21"/>
              </w:rPr>
              <w:t>模型、服务能力模型、</w:t>
            </w:r>
            <w:proofErr w:type="gramStart"/>
            <w:r>
              <w:rPr>
                <w:rFonts w:eastAsia="仿宋_GB2312" w:hint="eastAsia"/>
                <w:color w:val="000000"/>
                <w:szCs w:val="21"/>
              </w:rPr>
              <w:t>算力度</w:t>
            </w:r>
            <w:proofErr w:type="gramEnd"/>
            <w:r>
              <w:rPr>
                <w:rFonts w:eastAsia="仿宋_GB2312" w:hint="eastAsia"/>
                <w:color w:val="000000"/>
                <w:szCs w:val="21"/>
              </w:rPr>
              <w:t>量机制、</w:t>
            </w:r>
            <w:proofErr w:type="gramStart"/>
            <w:r>
              <w:rPr>
                <w:rFonts w:eastAsia="仿宋_GB2312" w:hint="eastAsia"/>
                <w:color w:val="000000"/>
                <w:szCs w:val="21"/>
              </w:rPr>
              <w:t>算力测试</w:t>
            </w:r>
            <w:proofErr w:type="gramEnd"/>
            <w:r>
              <w:rPr>
                <w:rFonts w:eastAsia="仿宋_GB2312" w:hint="eastAsia"/>
                <w:color w:val="000000"/>
                <w:szCs w:val="21"/>
              </w:rPr>
              <w:t>与评价等相关技术要求</w:t>
            </w:r>
          </w:p>
          <w:p w14:paraId="6A45E513"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本文件适用于具有</w:t>
            </w:r>
            <w:proofErr w:type="gramStart"/>
            <w:r>
              <w:rPr>
                <w:rFonts w:eastAsia="仿宋_GB2312" w:hint="eastAsia"/>
                <w:color w:val="000000"/>
                <w:szCs w:val="21"/>
              </w:rPr>
              <w:t>算力网络</w:t>
            </w:r>
            <w:proofErr w:type="gramEnd"/>
            <w:r>
              <w:rPr>
                <w:rFonts w:eastAsia="仿宋_GB2312" w:hint="eastAsia"/>
                <w:color w:val="000000"/>
                <w:szCs w:val="21"/>
              </w:rPr>
              <w:t>服务能力的网络节点及服务节点的研发和测试</w:t>
            </w:r>
          </w:p>
        </w:tc>
        <w:tc>
          <w:tcPr>
            <w:tcW w:w="1625" w:type="dxa"/>
            <w:tcBorders>
              <w:top w:val="single" w:sz="4" w:space="0" w:color="000000"/>
              <w:left w:val="single" w:sz="4" w:space="0" w:color="000000"/>
              <w:bottom w:val="single" w:sz="4" w:space="0" w:color="000000"/>
              <w:right w:val="single" w:sz="4" w:space="0" w:color="000000"/>
            </w:tcBorders>
          </w:tcPr>
          <w:p w14:paraId="1671F354"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2C90A6CC" w14:textId="77777777" w:rsidR="00220AAB" w:rsidRDefault="00220AAB">
            <w:pPr>
              <w:spacing w:line="360" w:lineRule="exact"/>
              <w:rPr>
                <w:rFonts w:eastAsia="仿宋_GB2312"/>
                <w:color w:val="333333"/>
                <w:szCs w:val="21"/>
                <w:shd w:val="clear" w:color="auto" w:fill="FFFFFF"/>
              </w:rPr>
            </w:pPr>
          </w:p>
        </w:tc>
      </w:tr>
      <w:tr w:rsidR="00220AAB" w14:paraId="110F5F0C"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BEE487D"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F5FAB91"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6045-2024</w:t>
            </w:r>
          </w:p>
        </w:tc>
        <w:tc>
          <w:tcPr>
            <w:tcW w:w="2519" w:type="dxa"/>
            <w:tcBorders>
              <w:top w:val="single" w:sz="4" w:space="0" w:color="000000"/>
              <w:left w:val="single" w:sz="4" w:space="0" w:color="000000"/>
              <w:bottom w:val="single" w:sz="4" w:space="0" w:color="000000"/>
              <w:right w:val="single" w:sz="4" w:space="0" w:color="000000"/>
            </w:tcBorders>
            <w:hideMark/>
          </w:tcPr>
          <w:p w14:paraId="2445B072" w14:textId="77777777" w:rsidR="00220AAB" w:rsidRDefault="00220AAB">
            <w:pPr>
              <w:widowControl/>
              <w:spacing w:line="360" w:lineRule="exact"/>
              <w:textAlignment w:val="top"/>
              <w:rPr>
                <w:rFonts w:eastAsia="仿宋_GB2312" w:cs="仿宋_GB2312"/>
                <w:kern w:val="0"/>
                <w:szCs w:val="21"/>
                <w:lang w:bidi="ar"/>
              </w:rPr>
            </w:pPr>
            <w:proofErr w:type="gramStart"/>
            <w:r>
              <w:rPr>
                <w:rFonts w:eastAsia="仿宋_GB2312" w:cs="宋体" w:hint="eastAsia"/>
                <w:color w:val="000000"/>
                <w:kern w:val="0"/>
                <w:lang w:bidi="ar"/>
              </w:rPr>
              <w:t>算力网络</w:t>
            </w:r>
            <w:r>
              <w:rPr>
                <w:rFonts w:eastAsia="仿宋_GB2312" w:cs="宋体"/>
                <w:color w:val="000000"/>
                <w:kern w:val="0"/>
                <w:lang w:bidi="ar"/>
              </w:rPr>
              <w:t xml:space="preserve"> </w:t>
            </w:r>
            <w:r>
              <w:rPr>
                <w:rFonts w:eastAsia="仿宋_GB2312" w:cs="宋体" w:hint="eastAsia"/>
                <w:color w:val="000000"/>
                <w:kern w:val="0"/>
                <w:lang w:bidi="ar"/>
              </w:rPr>
              <w:t>算力</w:t>
            </w:r>
            <w:proofErr w:type="gramEnd"/>
            <w:r>
              <w:rPr>
                <w:rFonts w:eastAsia="仿宋_GB2312" w:cs="宋体" w:hint="eastAsia"/>
                <w:color w:val="000000"/>
                <w:kern w:val="0"/>
                <w:lang w:bidi="ar"/>
              </w:rPr>
              <w:t>路由协议技术要求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208EC5EE"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w:t>
            </w:r>
            <w:proofErr w:type="gramStart"/>
            <w:r>
              <w:rPr>
                <w:rFonts w:eastAsia="仿宋_GB2312" w:hint="eastAsia"/>
                <w:color w:val="000000"/>
                <w:szCs w:val="21"/>
              </w:rPr>
              <w:t>算力网络的算力</w:t>
            </w:r>
            <w:proofErr w:type="gramEnd"/>
            <w:r>
              <w:rPr>
                <w:rFonts w:eastAsia="仿宋_GB2312" w:hint="eastAsia"/>
                <w:color w:val="000000"/>
                <w:szCs w:val="21"/>
              </w:rPr>
              <w:t>路由协议技术要求，</w:t>
            </w:r>
            <w:proofErr w:type="gramStart"/>
            <w:r>
              <w:rPr>
                <w:rFonts w:eastAsia="仿宋_GB2312" w:hint="eastAsia"/>
                <w:color w:val="000000"/>
                <w:szCs w:val="21"/>
              </w:rPr>
              <w:t>包括算力路由</w:t>
            </w:r>
            <w:proofErr w:type="gramEnd"/>
            <w:r>
              <w:rPr>
                <w:rFonts w:eastAsia="仿宋_GB2312" w:hint="eastAsia"/>
                <w:color w:val="000000"/>
                <w:szCs w:val="21"/>
              </w:rPr>
              <w:t>协议的总体功能要求、</w:t>
            </w:r>
            <w:proofErr w:type="gramStart"/>
            <w:r>
              <w:rPr>
                <w:rFonts w:eastAsia="仿宋_GB2312" w:hint="eastAsia"/>
                <w:color w:val="000000"/>
                <w:szCs w:val="21"/>
              </w:rPr>
              <w:t>算力路由</w:t>
            </w:r>
            <w:proofErr w:type="gramEnd"/>
            <w:r>
              <w:rPr>
                <w:rFonts w:eastAsia="仿宋_GB2312" w:hint="eastAsia"/>
                <w:color w:val="000000"/>
                <w:szCs w:val="21"/>
              </w:rPr>
              <w:t>协议控制面技术要求、</w:t>
            </w:r>
            <w:proofErr w:type="gramStart"/>
            <w:r>
              <w:rPr>
                <w:rFonts w:eastAsia="仿宋_GB2312" w:hint="eastAsia"/>
                <w:color w:val="000000"/>
                <w:szCs w:val="21"/>
              </w:rPr>
              <w:t>算力路由</w:t>
            </w:r>
            <w:proofErr w:type="gramEnd"/>
            <w:r>
              <w:rPr>
                <w:rFonts w:eastAsia="仿宋_GB2312" w:hint="eastAsia"/>
                <w:color w:val="000000"/>
                <w:szCs w:val="21"/>
              </w:rPr>
              <w:t>协议数据面技术要求</w:t>
            </w:r>
            <w:proofErr w:type="gramStart"/>
            <w:r>
              <w:rPr>
                <w:rFonts w:eastAsia="仿宋_GB2312" w:hint="eastAsia"/>
                <w:color w:val="000000"/>
                <w:szCs w:val="21"/>
              </w:rPr>
              <w:t>和算力路由</w:t>
            </w:r>
            <w:proofErr w:type="gramEnd"/>
            <w:r>
              <w:rPr>
                <w:rFonts w:eastAsia="仿宋_GB2312" w:hint="eastAsia"/>
                <w:color w:val="000000"/>
                <w:szCs w:val="21"/>
              </w:rPr>
              <w:t>协议的管理面技术要求</w:t>
            </w:r>
          </w:p>
          <w:p w14:paraId="204BFE00"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w:t>
            </w:r>
            <w:proofErr w:type="gramStart"/>
            <w:r>
              <w:rPr>
                <w:rFonts w:eastAsia="仿宋_GB2312" w:hint="eastAsia"/>
                <w:color w:val="000000"/>
                <w:szCs w:val="21"/>
              </w:rPr>
              <w:t>适用于算网融合</w:t>
            </w:r>
            <w:proofErr w:type="gramEnd"/>
            <w:r>
              <w:rPr>
                <w:rFonts w:eastAsia="仿宋_GB2312" w:hint="eastAsia"/>
                <w:color w:val="000000"/>
                <w:szCs w:val="21"/>
              </w:rPr>
              <w:t>演进的运营商承载网络</w:t>
            </w:r>
          </w:p>
        </w:tc>
        <w:tc>
          <w:tcPr>
            <w:tcW w:w="1625" w:type="dxa"/>
            <w:tcBorders>
              <w:top w:val="single" w:sz="4" w:space="0" w:color="000000"/>
              <w:left w:val="single" w:sz="4" w:space="0" w:color="000000"/>
              <w:bottom w:val="single" w:sz="4" w:space="0" w:color="000000"/>
              <w:right w:val="single" w:sz="4" w:space="0" w:color="000000"/>
            </w:tcBorders>
          </w:tcPr>
          <w:p w14:paraId="1E5C04DE"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B337B56" w14:textId="77777777" w:rsidR="00220AAB" w:rsidRDefault="00220AAB">
            <w:pPr>
              <w:spacing w:line="360" w:lineRule="exact"/>
              <w:rPr>
                <w:rFonts w:eastAsia="仿宋_GB2312"/>
                <w:color w:val="333333"/>
                <w:szCs w:val="21"/>
                <w:shd w:val="clear" w:color="auto" w:fill="FFFFFF"/>
              </w:rPr>
            </w:pPr>
          </w:p>
        </w:tc>
      </w:tr>
      <w:tr w:rsidR="00220AAB" w14:paraId="3B1844CF"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15BE09CE"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68AF16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6046-2024</w:t>
            </w:r>
          </w:p>
        </w:tc>
        <w:tc>
          <w:tcPr>
            <w:tcW w:w="2519" w:type="dxa"/>
            <w:tcBorders>
              <w:top w:val="single" w:sz="4" w:space="0" w:color="000000"/>
              <w:left w:val="single" w:sz="4" w:space="0" w:color="000000"/>
              <w:bottom w:val="single" w:sz="4" w:space="0" w:color="000000"/>
              <w:right w:val="single" w:sz="4" w:space="0" w:color="000000"/>
            </w:tcBorders>
            <w:hideMark/>
          </w:tcPr>
          <w:p w14:paraId="0B5B3CBC" w14:textId="77777777" w:rsidR="00220AAB" w:rsidRDefault="00220AAB">
            <w:pPr>
              <w:widowControl/>
              <w:spacing w:line="360" w:lineRule="exact"/>
              <w:textAlignment w:val="top"/>
              <w:rPr>
                <w:rFonts w:eastAsia="仿宋_GB2312" w:cs="仿宋_GB2312"/>
                <w:kern w:val="0"/>
                <w:szCs w:val="21"/>
                <w:lang w:bidi="ar"/>
              </w:rPr>
            </w:pPr>
            <w:proofErr w:type="gramStart"/>
            <w:r>
              <w:rPr>
                <w:rFonts w:eastAsia="仿宋_GB2312" w:cs="宋体" w:hint="eastAsia"/>
                <w:color w:val="000000"/>
                <w:kern w:val="0"/>
                <w:lang w:bidi="ar"/>
              </w:rPr>
              <w:t>算力网络</w:t>
            </w:r>
            <w:r>
              <w:rPr>
                <w:rFonts w:eastAsia="仿宋_GB2312" w:cs="宋体"/>
                <w:color w:val="000000"/>
                <w:kern w:val="0"/>
                <w:lang w:bidi="ar"/>
              </w:rPr>
              <w:t xml:space="preserve"> </w:t>
            </w:r>
            <w:r>
              <w:rPr>
                <w:rFonts w:eastAsia="仿宋_GB2312" w:cs="宋体" w:hint="eastAsia"/>
                <w:color w:val="000000"/>
                <w:kern w:val="0"/>
                <w:lang w:bidi="ar"/>
              </w:rPr>
              <w:t>算网</w:t>
            </w:r>
            <w:proofErr w:type="gramEnd"/>
            <w:r>
              <w:rPr>
                <w:rFonts w:eastAsia="仿宋_GB2312" w:cs="宋体" w:hint="eastAsia"/>
                <w:color w:val="000000"/>
                <w:kern w:val="0"/>
                <w:lang w:bidi="ar"/>
              </w:rPr>
              <w:t>编排管理技术要求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46359CA3"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w:t>
            </w:r>
            <w:proofErr w:type="gramStart"/>
            <w:r>
              <w:rPr>
                <w:rFonts w:eastAsia="仿宋_GB2312" w:hint="eastAsia"/>
                <w:color w:val="000000"/>
                <w:szCs w:val="21"/>
              </w:rPr>
              <w:t>算力网络的算网</w:t>
            </w:r>
            <w:proofErr w:type="gramEnd"/>
            <w:r>
              <w:rPr>
                <w:rFonts w:eastAsia="仿宋_GB2312" w:hint="eastAsia"/>
                <w:color w:val="000000"/>
                <w:szCs w:val="21"/>
              </w:rPr>
              <w:t>编排管理技术要求，包括</w:t>
            </w:r>
            <w:proofErr w:type="gramStart"/>
            <w:r>
              <w:rPr>
                <w:rFonts w:eastAsia="仿宋_GB2312" w:hint="eastAsia"/>
                <w:color w:val="000000"/>
                <w:szCs w:val="21"/>
              </w:rPr>
              <w:t>算力网络</w:t>
            </w:r>
            <w:proofErr w:type="gramEnd"/>
            <w:r>
              <w:rPr>
                <w:rFonts w:eastAsia="仿宋_GB2312" w:hint="eastAsia"/>
                <w:color w:val="000000"/>
                <w:szCs w:val="21"/>
              </w:rPr>
              <w:t>编排管理总体功能架构、</w:t>
            </w:r>
            <w:proofErr w:type="gramStart"/>
            <w:r>
              <w:rPr>
                <w:rFonts w:eastAsia="仿宋_GB2312" w:hint="eastAsia"/>
                <w:color w:val="000000"/>
                <w:szCs w:val="21"/>
              </w:rPr>
              <w:t>算力网络</w:t>
            </w:r>
            <w:proofErr w:type="gramEnd"/>
            <w:r>
              <w:rPr>
                <w:rFonts w:eastAsia="仿宋_GB2312" w:hint="eastAsia"/>
                <w:color w:val="000000"/>
                <w:szCs w:val="21"/>
              </w:rPr>
              <w:t>编排管理各功能模块技术要求、</w:t>
            </w:r>
            <w:proofErr w:type="gramStart"/>
            <w:r>
              <w:rPr>
                <w:rFonts w:eastAsia="仿宋_GB2312" w:hint="eastAsia"/>
                <w:color w:val="000000"/>
                <w:szCs w:val="21"/>
              </w:rPr>
              <w:t>算网编排</w:t>
            </w:r>
            <w:proofErr w:type="gramEnd"/>
            <w:r>
              <w:rPr>
                <w:rFonts w:eastAsia="仿宋_GB2312" w:hint="eastAsia"/>
                <w:color w:val="000000"/>
                <w:szCs w:val="21"/>
              </w:rPr>
              <w:t>管理层和其它层协同技术要求</w:t>
            </w:r>
          </w:p>
          <w:p w14:paraId="11C6F6BA"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w:t>
            </w:r>
            <w:proofErr w:type="gramStart"/>
            <w:r>
              <w:rPr>
                <w:rFonts w:eastAsia="仿宋_GB2312" w:hint="eastAsia"/>
                <w:color w:val="000000"/>
                <w:szCs w:val="21"/>
              </w:rPr>
              <w:t>算力网络中算网</w:t>
            </w:r>
            <w:proofErr w:type="gramEnd"/>
            <w:r>
              <w:rPr>
                <w:rFonts w:eastAsia="仿宋_GB2312" w:hint="eastAsia"/>
                <w:color w:val="000000"/>
                <w:szCs w:val="21"/>
              </w:rPr>
              <w:t>编排管理技术的研发</w:t>
            </w:r>
          </w:p>
        </w:tc>
        <w:tc>
          <w:tcPr>
            <w:tcW w:w="1625" w:type="dxa"/>
            <w:tcBorders>
              <w:top w:val="single" w:sz="4" w:space="0" w:color="000000"/>
              <w:left w:val="single" w:sz="4" w:space="0" w:color="000000"/>
              <w:bottom w:val="single" w:sz="4" w:space="0" w:color="000000"/>
              <w:right w:val="single" w:sz="4" w:space="0" w:color="000000"/>
            </w:tcBorders>
          </w:tcPr>
          <w:p w14:paraId="18F40B6C"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6566FD82" w14:textId="77777777" w:rsidR="00220AAB" w:rsidRDefault="00220AAB">
            <w:pPr>
              <w:spacing w:line="360" w:lineRule="exact"/>
              <w:rPr>
                <w:rFonts w:eastAsia="仿宋_GB2312"/>
                <w:color w:val="333333"/>
                <w:szCs w:val="21"/>
                <w:shd w:val="clear" w:color="auto" w:fill="FFFFFF"/>
              </w:rPr>
            </w:pPr>
          </w:p>
        </w:tc>
      </w:tr>
      <w:tr w:rsidR="00220AAB" w14:paraId="4039EEEC"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D149836"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0A200F6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6047-2024</w:t>
            </w:r>
          </w:p>
        </w:tc>
        <w:tc>
          <w:tcPr>
            <w:tcW w:w="2519" w:type="dxa"/>
            <w:tcBorders>
              <w:top w:val="single" w:sz="4" w:space="0" w:color="000000"/>
              <w:left w:val="single" w:sz="4" w:space="0" w:color="000000"/>
              <w:bottom w:val="single" w:sz="4" w:space="0" w:color="000000"/>
              <w:right w:val="single" w:sz="4" w:space="0" w:color="000000"/>
            </w:tcBorders>
            <w:hideMark/>
          </w:tcPr>
          <w:p w14:paraId="0AFAEC2F" w14:textId="77777777" w:rsidR="00220AAB" w:rsidRDefault="00220AAB">
            <w:pPr>
              <w:widowControl/>
              <w:spacing w:line="360" w:lineRule="exact"/>
              <w:textAlignment w:val="top"/>
              <w:rPr>
                <w:rFonts w:eastAsia="仿宋_GB2312" w:cs="仿宋_GB2312"/>
                <w:kern w:val="0"/>
                <w:szCs w:val="21"/>
                <w:lang w:bidi="ar"/>
              </w:rPr>
            </w:pPr>
            <w:proofErr w:type="gramStart"/>
            <w:r>
              <w:rPr>
                <w:rFonts w:eastAsia="仿宋_GB2312" w:cs="宋体" w:hint="eastAsia"/>
                <w:color w:val="000000"/>
                <w:kern w:val="0"/>
                <w:lang w:bidi="ar"/>
              </w:rPr>
              <w:t>算力网络</w:t>
            </w:r>
            <w:proofErr w:type="gramEnd"/>
            <w:r>
              <w:rPr>
                <w:rFonts w:eastAsia="仿宋_GB2312" w:cs="宋体" w:hint="eastAsia"/>
                <w:color w:val="000000"/>
                <w:kern w:val="0"/>
                <w:lang w:bidi="ar"/>
              </w:rPr>
              <w:t>运营管理</w:t>
            </w:r>
            <w:r>
              <w:rPr>
                <w:rFonts w:eastAsia="仿宋_GB2312" w:cs="宋体"/>
                <w:color w:val="000000"/>
                <w:kern w:val="0"/>
                <w:lang w:bidi="ar"/>
              </w:rPr>
              <w:t xml:space="preserve"> </w:t>
            </w:r>
            <w:r>
              <w:rPr>
                <w:rFonts w:eastAsia="仿宋_GB2312" w:cs="宋体" w:hint="eastAsia"/>
                <w:color w:val="000000"/>
                <w:kern w:val="0"/>
                <w:lang w:bidi="ar"/>
              </w:rPr>
              <w:t>总体技术要求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574388C9"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w:t>
            </w:r>
            <w:proofErr w:type="gramStart"/>
            <w:r>
              <w:rPr>
                <w:rFonts w:eastAsia="仿宋_GB2312" w:hint="eastAsia"/>
                <w:color w:val="000000"/>
                <w:szCs w:val="21"/>
              </w:rPr>
              <w:t>算力网络</w:t>
            </w:r>
            <w:proofErr w:type="gramEnd"/>
            <w:r>
              <w:rPr>
                <w:rFonts w:eastAsia="仿宋_GB2312" w:hint="eastAsia"/>
                <w:color w:val="000000"/>
                <w:szCs w:val="21"/>
              </w:rPr>
              <w:t>运营管理总体架构、功能要求以及接口要求等内容</w:t>
            </w:r>
          </w:p>
          <w:p w14:paraId="54E36C52"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w:t>
            </w:r>
            <w:proofErr w:type="gramStart"/>
            <w:r>
              <w:rPr>
                <w:rFonts w:eastAsia="仿宋_GB2312" w:hint="eastAsia"/>
                <w:color w:val="000000"/>
                <w:szCs w:val="21"/>
              </w:rPr>
              <w:t>为算力网络</w:t>
            </w:r>
            <w:proofErr w:type="gramEnd"/>
            <w:r>
              <w:rPr>
                <w:rFonts w:eastAsia="仿宋_GB2312" w:hint="eastAsia"/>
                <w:color w:val="000000"/>
                <w:szCs w:val="21"/>
              </w:rPr>
              <w:t>服务提供商、</w:t>
            </w:r>
            <w:proofErr w:type="gramStart"/>
            <w:r>
              <w:rPr>
                <w:rFonts w:eastAsia="仿宋_GB2312" w:hint="eastAsia"/>
                <w:color w:val="000000"/>
                <w:szCs w:val="21"/>
              </w:rPr>
              <w:t>算力网络</w:t>
            </w:r>
            <w:proofErr w:type="gramEnd"/>
            <w:r>
              <w:rPr>
                <w:rFonts w:eastAsia="仿宋_GB2312" w:hint="eastAsia"/>
                <w:color w:val="000000"/>
                <w:szCs w:val="21"/>
              </w:rPr>
              <w:t>解决方案提供商、</w:t>
            </w:r>
            <w:proofErr w:type="gramStart"/>
            <w:r>
              <w:rPr>
                <w:rFonts w:eastAsia="仿宋_GB2312" w:hint="eastAsia"/>
                <w:color w:val="000000"/>
                <w:szCs w:val="21"/>
              </w:rPr>
              <w:t>算力网络</w:t>
            </w:r>
            <w:proofErr w:type="gramEnd"/>
            <w:r>
              <w:rPr>
                <w:rFonts w:eastAsia="仿宋_GB2312" w:hint="eastAsia"/>
                <w:color w:val="000000"/>
                <w:szCs w:val="21"/>
              </w:rPr>
              <w:t>基础设施生产企业等开展</w:t>
            </w:r>
            <w:proofErr w:type="gramStart"/>
            <w:r>
              <w:rPr>
                <w:rFonts w:eastAsia="仿宋_GB2312" w:hint="eastAsia"/>
                <w:color w:val="000000"/>
                <w:szCs w:val="21"/>
              </w:rPr>
              <w:t>算力网络</w:t>
            </w:r>
            <w:proofErr w:type="gramEnd"/>
            <w:r>
              <w:rPr>
                <w:rFonts w:eastAsia="仿宋_GB2312" w:hint="eastAsia"/>
                <w:color w:val="000000"/>
                <w:szCs w:val="21"/>
              </w:rPr>
              <w:t>运营管理工作提供参考</w:t>
            </w:r>
          </w:p>
        </w:tc>
        <w:tc>
          <w:tcPr>
            <w:tcW w:w="1625" w:type="dxa"/>
            <w:tcBorders>
              <w:top w:val="single" w:sz="4" w:space="0" w:color="000000"/>
              <w:left w:val="single" w:sz="4" w:space="0" w:color="000000"/>
              <w:bottom w:val="single" w:sz="4" w:space="0" w:color="000000"/>
              <w:right w:val="single" w:sz="4" w:space="0" w:color="000000"/>
            </w:tcBorders>
          </w:tcPr>
          <w:p w14:paraId="33BF75CF"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3174EE1" w14:textId="77777777" w:rsidR="00220AAB" w:rsidRDefault="00220AAB">
            <w:pPr>
              <w:spacing w:line="360" w:lineRule="exact"/>
              <w:rPr>
                <w:rFonts w:eastAsia="仿宋_GB2312"/>
                <w:color w:val="333333"/>
                <w:szCs w:val="21"/>
                <w:shd w:val="clear" w:color="auto" w:fill="FFFFFF"/>
              </w:rPr>
            </w:pPr>
          </w:p>
        </w:tc>
      </w:tr>
      <w:tr w:rsidR="00220AAB" w14:paraId="73505CF9"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98F9DC4"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65A42D5C"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6048-2024</w:t>
            </w:r>
          </w:p>
        </w:tc>
        <w:tc>
          <w:tcPr>
            <w:tcW w:w="2519" w:type="dxa"/>
            <w:tcBorders>
              <w:top w:val="single" w:sz="4" w:space="0" w:color="000000"/>
              <w:left w:val="single" w:sz="4" w:space="0" w:color="000000"/>
              <w:bottom w:val="single" w:sz="4" w:space="0" w:color="000000"/>
              <w:right w:val="single" w:sz="4" w:space="0" w:color="000000"/>
            </w:tcBorders>
            <w:hideMark/>
          </w:tcPr>
          <w:p w14:paraId="666D155C"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数据中心算</w:t>
            </w:r>
            <w:proofErr w:type="gramStart"/>
            <w:r>
              <w:rPr>
                <w:rFonts w:eastAsia="仿宋_GB2312" w:cs="宋体" w:hint="eastAsia"/>
                <w:color w:val="000000"/>
                <w:kern w:val="0"/>
                <w:lang w:bidi="ar"/>
              </w:rPr>
              <w:t>力技术</w:t>
            </w:r>
            <w:proofErr w:type="gramEnd"/>
            <w:r>
              <w:rPr>
                <w:rFonts w:eastAsia="仿宋_GB2312" w:cs="宋体" w:hint="eastAsia"/>
                <w:color w:val="000000"/>
                <w:kern w:val="0"/>
                <w:lang w:bidi="ar"/>
              </w:rPr>
              <w:t>要求和测评方法</w:t>
            </w:r>
          </w:p>
        </w:tc>
        <w:tc>
          <w:tcPr>
            <w:tcW w:w="6411" w:type="dxa"/>
            <w:tcBorders>
              <w:top w:val="single" w:sz="4" w:space="0" w:color="000000"/>
              <w:left w:val="single" w:sz="4" w:space="0" w:color="000000"/>
              <w:bottom w:val="single" w:sz="4" w:space="0" w:color="000000"/>
              <w:right w:val="single" w:sz="4" w:space="0" w:color="000000"/>
            </w:tcBorders>
            <w:hideMark/>
          </w:tcPr>
          <w:p w14:paraId="01D95CB1"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本文件规定了数据中心的</w:t>
            </w:r>
            <w:proofErr w:type="gramStart"/>
            <w:r>
              <w:rPr>
                <w:rFonts w:eastAsia="仿宋_GB2312" w:hint="eastAsia"/>
                <w:color w:val="000000"/>
                <w:szCs w:val="21"/>
              </w:rPr>
              <w:t>算力接入、算力度</w:t>
            </w:r>
            <w:proofErr w:type="gramEnd"/>
            <w:r>
              <w:rPr>
                <w:rFonts w:eastAsia="仿宋_GB2312" w:hint="eastAsia"/>
                <w:color w:val="000000"/>
                <w:szCs w:val="21"/>
              </w:rPr>
              <w:t>量、</w:t>
            </w:r>
            <w:proofErr w:type="gramStart"/>
            <w:r>
              <w:rPr>
                <w:rFonts w:eastAsia="仿宋_GB2312" w:hint="eastAsia"/>
                <w:color w:val="000000"/>
                <w:szCs w:val="21"/>
              </w:rPr>
              <w:t>算力调度</w:t>
            </w:r>
            <w:proofErr w:type="gramEnd"/>
            <w:r>
              <w:rPr>
                <w:rFonts w:eastAsia="仿宋_GB2312" w:hint="eastAsia"/>
                <w:color w:val="000000"/>
                <w:szCs w:val="21"/>
              </w:rPr>
              <w:t>、</w:t>
            </w:r>
            <w:proofErr w:type="gramStart"/>
            <w:r>
              <w:rPr>
                <w:rFonts w:eastAsia="仿宋_GB2312" w:hint="eastAsia"/>
                <w:color w:val="000000"/>
                <w:szCs w:val="21"/>
              </w:rPr>
              <w:t>算力运营</w:t>
            </w:r>
            <w:proofErr w:type="gramEnd"/>
            <w:r>
              <w:rPr>
                <w:rFonts w:eastAsia="仿宋_GB2312" w:hint="eastAsia"/>
                <w:color w:val="000000"/>
                <w:szCs w:val="21"/>
              </w:rPr>
              <w:t>等的技术要求以及</w:t>
            </w:r>
            <w:proofErr w:type="gramStart"/>
            <w:r>
              <w:rPr>
                <w:rFonts w:eastAsia="仿宋_GB2312" w:hint="eastAsia"/>
                <w:color w:val="000000"/>
                <w:szCs w:val="21"/>
              </w:rPr>
              <w:t>算力测评</w:t>
            </w:r>
            <w:proofErr w:type="gramEnd"/>
            <w:r>
              <w:rPr>
                <w:rFonts w:eastAsia="仿宋_GB2312" w:hint="eastAsia"/>
                <w:color w:val="000000"/>
                <w:szCs w:val="21"/>
              </w:rPr>
              <w:t>方法</w:t>
            </w:r>
          </w:p>
          <w:p w14:paraId="0AC5A5DB"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本文件适用于数据中心规划、设计、建设、运维等环节</w:t>
            </w:r>
          </w:p>
        </w:tc>
        <w:tc>
          <w:tcPr>
            <w:tcW w:w="1625" w:type="dxa"/>
            <w:tcBorders>
              <w:top w:val="single" w:sz="4" w:space="0" w:color="000000"/>
              <w:left w:val="single" w:sz="4" w:space="0" w:color="000000"/>
              <w:bottom w:val="single" w:sz="4" w:space="0" w:color="000000"/>
              <w:right w:val="single" w:sz="4" w:space="0" w:color="000000"/>
            </w:tcBorders>
          </w:tcPr>
          <w:p w14:paraId="5B7874D6"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37272201" w14:textId="77777777" w:rsidR="00220AAB" w:rsidRDefault="00220AAB">
            <w:pPr>
              <w:spacing w:line="360" w:lineRule="exact"/>
              <w:rPr>
                <w:rFonts w:eastAsia="仿宋_GB2312"/>
                <w:color w:val="333333"/>
                <w:szCs w:val="21"/>
                <w:shd w:val="clear" w:color="auto" w:fill="FFFFFF"/>
              </w:rPr>
            </w:pPr>
          </w:p>
        </w:tc>
      </w:tr>
      <w:tr w:rsidR="00220AAB" w14:paraId="374C7014"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D0BA9C6"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737D11B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6049-2024</w:t>
            </w:r>
          </w:p>
        </w:tc>
        <w:tc>
          <w:tcPr>
            <w:tcW w:w="2519" w:type="dxa"/>
            <w:tcBorders>
              <w:top w:val="single" w:sz="4" w:space="0" w:color="000000"/>
              <w:left w:val="single" w:sz="4" w:space="0" w:color="000000"/>
              <w:bottom w:val="single" w:sz="4" w:space="0" w:color="000000"/>
              <w:right w:val="single" w:sz="4" w:space="0" w:color="000000"/>
            </w:tcBorders>
            <w:hideMark/>
          </w:tcPr>
          <w:p w14:paraId="201E1611"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冷板式液冷整机柜服务器技术要求和测试方法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3D4149A4"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本文件规定了冷板式液冷整机柜服务器的机柜、供液组件、供配电组件、计算节点、交换节点、整机柜内组网、机柜管理模块技术要求和测试方法</w:t>
            </w:r>
          </w:p>
          <w:p w14:paraId="0CB2ECA7"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本文件适用于数据中心冷板式液冷整机柜服务器的设计、生产及测试</w:t>
            </w:r>
          </w:p>
        </w:tc>
        <w:tc>
          <w:tcPr>
            <w:tcW w:w="1625" w:type="dxa"/>
            <w:tcBorders>
              <w:top w:val="single" w:sz="4" w:space="0" w:color="000000"/>
              <w:left w:val="single" w:sz="4" w:space="0" w:color="000000"/>
              <w:bottom w:val="single" w:sz="4" w:space="0" w:color="000000"/>
              <w:right w:val="single" w:sz="4" w:space="0" w:color="000000"/>
            </w:tcBorders>
          </w:tcPr>
          <w:p w14:paraId="472D6E80"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34F5084E" w14:textId="77777777" w:rsidR="00220AAB" w:rsidRDefault="00220AAB">
            <w:pPr>
              <w:spacing w:line="360" w:lineRule="exact"/>
              <w:rPr>
                <w:rFonts w:eastAsia="仿宋_GB2312"/>
                <w:color w:val="333333"/>
                <w:szCs w:val="21"/>
                <w:shd w:val="clear" w:color="auto" w:fill="FFFFFF"/>
              </w:rPr>
            </w:pPr>
          </w:p>
        </w:tc>
      </w:tr>
      <w:tr w:rsidR="00220AAB" w14:paraId="333CB897"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A747DA5"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204D64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6050-2024</w:t>
            </w:r>
          </w:p>
        </w:tc>
        <w:tc>
          <w:tcPr>
            <w:tcW w:w="2519" w:type="dxa"/>
            <w:tcBorders>
              <w:top w:val="single" w:sz="4" w:space="0" w:color="000000"/>
              <w:left w:val="single" w:sz="4" w:space="0" w:color="000000"/>
              <w:bottom w:val="single" w:sz="4" w:space="0" w:color="000000"/>
              <w:right w:val="single" w:sz="4" w:space="0" w:color="000000"/>
            </w:tcBorders>
            <w:hideMark/>
          </w:tcPr>
          <w:p w14:paraId="7E9CD8CC"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水下数据中心技术要求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6236121A"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水下数据中心的分级、组成和技术要求，包含基本要求、结构要求、电能利用效率、制冷系统要求、电气系统要求、综合监控系统要求、网络与综合布线系统要求、消防要求、缆线系统要求、场地及环境要求等</w:t>
            </w:r>
          </w:p>
          <w:p w14:paraId="4F61635C"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本文件适用于部署于海洋的水下数据中心的设计、制造、安装与应用。部署于湖泊、江水（江河）等的水下数据中心可参照执行</w:t>
            </w:r>
          </w:p>
        </w:tc>
        <w:tc>
          <w:tcPr>
            <w:tcW w:w="1625" w:type="dxa"/>
            <w:tcBorders>
              <w:top w:val="single" w:sz="4" w:space="0" w:color="000000"/>
              <w:left w:val="single" w:sz="4" w:space="0" w:color="000000"/>
              <w:bottom w:val="single" w:sz="4" w:space="0" w:color="000000"/>
              <w:right w:val="single" w:sz="4" w:space="0" w:color="000000"/>
            </w:tcBorders>
          </w:tcPr>
          <w:p w14:paraId="662D9A2F"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7E80EE23" w14:textId="77777777" w:rsidR="00220AAB" w:rsidRDefault="00220AAB">
            <w:pPr>
              <w:spacing w:line="360" w:lineRule="exact"/>
              <w:rPr>
                <w:rFonts w:eastAsia="仿宋_GB2312"/>
                <w:color w:val="333333"/>
                <w:szCs w:val="21"/>
                <w:shd w:val="clear" w:color="auto" w:fill="FFFFFF"/>
              </w:rPr>
            </w:pPr>
          </w:p>
        </w:tc>
      </w:tr>
      <w:tr w:rsidR="00220AAB" w14:paraId="6459D04F"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B8246B5"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0FDF5D0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6051-2024</w:t>
            </w:r>
          </w:p>
        </w:tc>
        <w:tc>
          <w:tcPr>
            <w:tcW w:w="2519" w:type="dxa"/>
            <w:tcBorders>
              <w:top w:val="single" w:sz="4" w:space="0" w:color="000000"/>
              <w:left w:val="single" w:sz="4" w:space="0" w:color="000000"/>
              <w:bottom w:val="single" w:sz="4" w:space="0" w:color="000000"/>
              <w:right w:val="single" w:sz="4" w:space="0" w:color="000000"/>
            </w:tcBorders>
            <w:hideMark/>
          </w:tcPr>
          <w:p w14:paraId="0700B621" w14:textId="77777777" w:rsidR="00220AAB" w:rsidRDefault="00220AAB">
            <w:pPr>
              <w:widowControl/>
              <w:spacing w:line="360" w:lineRule="exact"/>
              <w:textAlignment w:val="top"/>
              <w:rPr>
                <w:rFonts w:eastAsia="仿宋_GB2312" w:cs="仿宋_GB2312"/>
                <w:kern w:val="0"/>
                <w:szCs w:val="21"/>
                <w:lang w:bidi="ar"/>
              </w:rPr>
            </w:pPr>
            <w:proofErr w:type="gramStart"/>
            <w:r>
              <w:rPr>
                <w:rFonts w:eastAsia="仿宋_GB2312" w:cs="宋体" w:hint="eastAsia"/>
                <w:color w:val="000000"/>
                <w:kern w:val="0"/>
                <w:lang w:bidi="ar"/>
              </w:rPr>
              <w:t>城域数据</w:t>
            </w:r>
            <w:proofErr w:type="gramEnd"/>
            <w:r>
              <w:rPr>
                <w:rFonts w:eastAsia="仿宋_GB2312" w:cs="宋体" w:hint="eastAsia"/>
                <w:color w:val="000000"/>
                <w:kern w:val="0"/>
                <w:lang w:bidi="ar"/>
              </w:rPr>
              <w:t>中心网络控制器北向接口技术要求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4157C8A2"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本文件规定了城域网中数据中心网络控制器北向开放接口及相关功能定义，包括拓扑管理、业务管理、网络运</w:t>
            </w:r>
            <w:proofErr w:type="gramStart"/>
            <w:r>
              <w:rPr>
                <w:rFonts w:eastAsia="仿宋_GB2312" w:hint="eastAsia"/>
                <w:color w:val="000000"/>
                <w:szCs w:val="21"/>
              </w:rPr>
              <w:t>维管理</w:t>
            </w:r>
            <w:proofErr w:type="gramEnd"/>
            <w:r>
              <w:rPr>
                <w:rFonts w:eastAsia="仿宋_GB2312" w:hint="eastAsia"/>
                <w:color w:val="000000"/>
                <w:szCs w:val="21"/>
              </w:rPr>
              <w:t>等多种通用业务场景的编排管控接口</w:t>
            </w:r>
          </w:p>
          <w:p w14:paraId="5FB8D4FA"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本文件适用于在城域网数据中心应用的网络</w:t>
            </w:r>
            <w:r>
              <w:rPr>
                <w:rFonts w:eastAsia="仿宋_GB2312"/>
                <w:color w:val="000000"/>
                <w:szCs w:val="21"/>
              </w:rPr>
              <w:t>SDN</w:t>
            </w:r>
            <w:r>
              <w:rPr>
                <w:rFonts w:eastAsia="仿宋_GB2312" w:hint="eastAsia"/>
                <w:color w:val="000000"/>
                <w:szCs w:val="21"/>
              </w:rPr>
              <w:t>控制器的北向接口开发设计</w:t>
            </w:r>
          </w:p>
        </w:tc>
        <w:tc>
          <w:tcPr>
            <w:tcW w:w="1625" w:type="dxa"/>
            <w:tcBorders>
              <w:top w:val="single" w:sz="4" w:space="0" w:color="000000"/>
              <w:left w:val="single" w:sz="4" w:space="0" w:color="000000"/>
              <w:bottom w:val="single" w:sz="4" w:space="0" w:color="000000"/>
              <w:right w:val="single" w:sz="4" w:space="0" w:color="000000"/>
            </w:tcBorders>
          </w:tcPr>
          <w:p w14:paraId="50CF6AC3"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03FA2EA" w14:textId="77777777" w:rsidR="00220AAB" w:rsidRDefault="00220AAB">
            <w:pPr>
              <w:spacing w:line="360" w:lineRule="exact"/>
              <w:rPr>
                <w:rFonts w:eastAsia="仿宋_GB2312"/>
                <w:color w:val="333333"/>
                <w:szCs w:val="21"/>
                <w:shd w:val="clear" w:color="auto" w:fill="FFFFFF"/>
              </w:rPr>
            </w:pPr>
          </w:p>
        </w:tc>
      </w:tr>
      <w:tr w:rsidR="00220AAB" w14:paraId="1044CC2E"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49956B7"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69A09986"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6052-2024</w:t>
            </w:r>
          </w:p>
        </w:tc>
        <w:tc>
          <w:tcPr>
            <w:tcW w:w="2519" w:type="dxa"/>
            <w:tcBorders>
              <w:top w:val="single" w:sz="4" w:space="0" w:color="000000"/>
              <w:left w:val="single" w:sz="4" w:space="0" w:color="000000"/>
              <w:bottom w:val="single" w:sz="4" w:space="0" w:color="000000"/>
              <w:right w:val="single" w:sz="4" w:space="0" w:color="000000"/>
            </w:tcBorders>
            <w:hideMark/>
          </w:tcPr>
          <w:p w14:paraId="512E8ADC"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面向网络功能虚拟化的分布式块存储技术要求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01920A52"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w:t>
            </w:r>
            <w:r>
              <w:rPr>
                <w:rFonts w:eastAsia="仿宋_GB2312" w:cs="宋体" w:hint="eastAsia"/>
                <w:color w:val="000000"/>
                <w:kern w:val="0"/>
                <w:lang w:bidi="ar"/>
              </w:rPr>
              <w:t>面向网络功能虚拟化的</w:t>
            </w:r>
            <w:r>
              <w:rPr>
                <w:rFonts w:eastAsia="仿宋_GB2312" w:hint="eastAsia"/>
                <w:color w:val="000000"/>
                <w:szCs w:val="21"/>
              </w:rPr>
              <w:t>分布式块存储的功能、性能、可靠性、管理运维、硬件服务器和运</w:t>
            </w:r>
            <w:proofErr w:type="gramStart"/>
            <w:r>
              <w:rPr>
                <w:rFonts w:eastAsia="仿宋_GB2312" w:hint="eastAsia"/>
                <w:color w:val="000000"/>
                <w:szCs w:val="21"/>
              </w:rPr>
              <w:t>维管理</w:t>
            </w:r>
            <w:proofErr w:type="gramEnd"/>
            <w:r>
              <w:rPr>
                <w:rFonts w:eastAsia="仿宋_GB2312" w:hint="eastAsia"/>
                <w:color w:val="000000"/>
                <w:szCs w:val="21"/>
              </w:rPr>
              <w:t>接口</w:t>
            </w:r>
            <w:r>
              <w:rPr>
                <w:rFonts w:eastAsia="仿宋_GB2312"/>
                <w:color w:val="000000"/>
                <w:szCs w:val="21"/>
              </w:rPr>
              <w:t>API</w:t>
            </w:r>
            <w:r>
              <w:rPr>
                <w:rFonts w:eastAsia="仿宋_GB2312" w:hint="eastAsia"/>
                <w:color w:val="000000"/>
                <w:szCs w:val="21"/>
              </w:rPr>
              <w:t>等技术要求</w:t>
            </w:r>
          </w:p>
          <w:p w14:paraId="5AA28A95"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w:t>
            </w:r>
            <w:r>
              <w:rPr>
                <w:rFonts w:eastAsia="仿宋_GB2312" w:cs="宋体" w:hint="eastAsia"/>
                <w:color w:val="000000"/>
                <w:kern w:val="0"/>
                <w:lang w:bidi="ar"/>
              </w:rPr>
              <w:t>面向网络功能虚拟化的</w:t>
            </w:r>
            <w:r>
              <w:rPr>
                <w:rFonts w:eastAsia="仿宋_GB2312" w:hint="eastAsia"/>
                <w:color w:val="000000"/>
                <w:szCs w:val="21"/>
              </w:rPr>
              <w:t>及其</w:t>
            </w:r>
            <w:proofErr w:type="gramStart"/>
            <w:r>
              <w:rPr>
                <w:rFonts w:eastAsia="仿宋_GB2312" w:hint="eastAsia"/>
                <w:color w:val="000000"/>
                <w:szCs w:val="21"/>
              </w:rPr>
              <w:t>他云化</w:t>
            </w:r>
            <w:proofErr w:type="gramEnd"/>
            <w:r>
              <w:rPr>
                <w:rFonts w:eastAsia="仿宋_GB2312" w:hint="eastAsia"/>
                <w:color w:val="000000"/>
                <w:szCs w:val="21"/>
              </w:rPr>
              <w:t>场景</w:t>
            </w:r>
          </w:p>
        </w:tc>
        <w:tc>
          <w:tcPr>
            <w:tcW w:w="1625" w:type="dxa"/>
            <w:tcBorders>
              <w:top w:val="single" w:sz="4" w:space="0" w:color="000000"/>
              <w:left w:val="single" w:sz="4" w:space="0" w:color="000000"/>
              <w:bottom w:val="single" w:sz="4" w:space="0" w:color="000000"/>
              <w:right w:val="single" w:sz="4" w:space="0" w:color="000000"/>
            </w:tcBorders>
          </w:tcPr>
          <w:p w14:paraId="28AB6912"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2EAAEE8" w14:textId="77777777" w:rsidR="00220AAB" w:rsidRDefault="00220AAB">
            <w:pPr>
              <w:spacing w:line="360" w:lineRule="exact"/>
              <w:rPr>
                <w:rFonts w:eastAsia="仿宋_GB2312"/>
                <w:color w:val="333333"/>
                <w:szCs w:val="21"/>
                <w:shd w:val="clear" w:color="auto" w:fill="FFFFFF"/>
              </w:rPr>
            </w:pPr>
          </w:p>
        </w:tc>
      </w:tr>
      <w:tr w:rsidR="00220AAB" w14:paraId="259E2D5A"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A59C8A5"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217323CE"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4843.3-2024</w:t>
            </w:r>
          </w:p>
        </w:tc>
        <w:tc>
          <w:tcPr>
            <w:tcW w:w="2519" w:type="dxa"/>
            <w:tcBorders>
              <w:top w:val="single" w:sz="4" w:space="0" w:color="000000"/>
              <w:left w:val="single" w:sz="4" w:space="0" w:color="000000"/>
              <w:bottom w:val="single" w:sz="4" w:space="0" w:color="000000"/>
              <w:right w:val="single" w:sz="4" w:space="0" w:color="000000"/>
            </w:tcBorders>
            <w:hideMark/>
          </w:tcPr>
          <w:p w14:paraId="593162B6"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数据中心和通信机房基站能源智慧化应用技术要求</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3</w:t>
            </w:r>
            <w:r>
              <w:rPr>
                <w:rFonts w:eastAsia="仿宋_GB2312" w:cs="宋体" w:hint="eastAsia"/>
                <w:color w:val="000000"/>
                <w:kern w:val="0"/>
                <w:lang w:bidi="ar"/>
              </w:rPr>
              <w:t>部分：能效管理系统</w:t>
            </w:r>
          </w:p>
        </w:tc>
        <w:tc>
          <w:tcPr>
            <w:tcW w:w="6411" w:type="dxa"/>
            <w:tcBorders>
              <w:top w:val="single" w:sz="4" w:space="0" w:color="000000"/>
              <w:left w:val="single" w:sz="4" w:space="0" w:color="000000"/>
              <w:bottom w:val="single" w:sz="4" w:space="0" w:color="000000"/>
              <w:right w:val="single" w:sz="4" w:space="0" w:color="000000"/>
            </w:tcBorders>
            <w:hideMark/>
          </w:tcPr>
          <w:p w14:paraId="56A4C7E4"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本文件规定了数据中心和通信机房基站能效管理系统技术要求，包括能效管理系统架构、数据采集、数据分析和应用管理技术要求</w:t>
            </w:r>
          </w:p>
          <w:p w14:paraId="0A9565A0"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本文件适用于数据中心、通信机房、通信基站各类能效管理系统</w:t>
            </w:r>
          </w:p>
        </w:tc>
        <w:tc>
          <w:tcPr>
            <w:tcW w:w="1625" w:type="dxa"/>
            <w:tcBorders>
              <w:top w:val="single" w:sz="4" w:space="0" w:color="000000"/>
              <w:left w:val="single" w:sz="4" w:space="0" w:color="000000"/>
              <w:bottom w:val="single" w:sz="4" w:space="0" w:color="000000"/>
              <w:right w:val="single" w:sz="4" w:space="0" w:color="000000"/>
            </w:tcBorders>
          </w:tcPr>
          <w:p w14:paraId="20685EE7"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F0D8B19" w14:textId="77777777" w:rsidR="00220AAB" w:rsidRDefault="00220AAB">
            <w:pPr>
              <w:spacing w:line="360" w:lineRule="exact"/>
              <w:rPr>
                <w:rFonts w:eastAsia="仿宋_GB2312"/>
                <w:color w:val="333333"/>
                <w:szCs w:val="21"/>
                <w:shd w:val="clear" w:color="auto" w:fill="FFFFFF"/>
              </w:rPr>
            </w:pPr>
          </w:p>
        </w:tc>
      </w:tr>
      <w:tr w:rsidR="00220AAB" w14:paraId="177BAA07"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03EA56B"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E5CDDE7"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6053-2024</w:t>
            </w:r>
          </w:p>
        </w:tc>
        <w:tc>
          <w:tcPr>
            <w:tcW w:w="2519" w:type="dxa"/>
            <w:tcBorders>
              <w:top w:val="single" w:sz="4" w:space="0" w:color="000000"/>
              <w:left w:val="single" w:sz="4" w:space="0" w:color="000000"/>
              <w:bottom w:val="single" w:sz="4" w:space="0" w:color="000000"/>
              <w:right w:val="single" w:sz="4" w:space="0" w:color="000000"/>
            </w:tcBorders>
            <w:hideMark/>
          </w:tcPr>
          <w:p w14:paraId="0BB9AD34"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接入网设备支持</w:t>
            </w:r>
            <w:r>
              <w:rPr>
                <w:rFonts w:eastAsia="仿宋_GB2312" w:cs="宋体"/>
                <w:color w:val="000000"/>
                <w:kern w:val="0"/>
                <w:lang w:bidi="ar"/>
              </w:rPr>
              <w:t>SRv6</w:t>
            </w:r>
            <w:r>
              <w:rPr>
                <w:rFonts w:eastAsia="仿宋_GB2312" w:cs="宋体" w:hint="eastAsia"/>
                <w:color w:val="000000"/>
                <w:kern w:val="0"/>
                <w:lang w:bidi="ar"/>
              </w:rPr>
              <w:t>功能的测试方法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6D3665E6"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本文件描述了接入网设备光线路终端（</w:t>
            </w:r>
            <w:r>
              <w:rPr>
                <w:rFonts w:eastAsia="仿宋_GB2312"/>
                <w:color w:val="000000"/>
                <w:szCs w:val="21"/>
              </w:rPr>
              <w:t>OLT</w:t>
            </w:r>
            <w:r>
              <w:rPr>
                <w:rFonts w:eastAsia="仿宋_GB2312" w:hint="eastAsia"/>
                <w:color w:val="000000"/>
                <w:szCs w:val="21"/>
              </w:rPr>
              <w:t>）支持</w:t>
            </w:r>
            <w:r>
              <w:rPr>
                <w:rFonts w:eastAsia="仿宋_GB2312"/>
                <w:color w:val="000000"/>
                <w:szCs w:val="21"/>
              </w:rPr>
              <w:t>SRv6</w:t>
            </w:r>
            <w:r>
              <w:rPr>
                <w:rFonts w:eastAsia="仿宋_GB2312" w:hint="eastAsia"/>
                <w:color w:val="000000"/>
                <w:szCs w:val="21"/>
              </w:rPr>
              <w:t>功能的测试方法，包括段标识（</w:t>
            </w:r>
            <w:r>
              <w:rPr>
                <w:rFonts w:eastAsia="仿宋_GB2312"/>
                <w:color w:val="000000"/>
                <w:szCs w:val="21"/>
              </w:rPr>
              <w:t>SID</w:t>
            </w:r>
            <w:r>
              <w:rPr>
                <w:rFonts w:eastAsia="仿宋_GB2312" w:hint="eastAsia"/>
                <w:color w:val="000000"/>
                <w:szCs w:val="21"/>
              </w:rPr>
              <w:t>）映射规则测试、</w:t>
            </w:r>
            <w:r>
              <w:rPr>
                <w:rFonts w:eastAsia="仿宋_GB2312"/>
                <w:color w:val="000000"/>
                <w:szCs w:val="21"/>
              </w:rPr>
              <w:t>SRv6</w:t>
            </w:r>
            <w:r>
              <w:rPr>
                <w:rFonts w:eastAsia="仿宋_GB2312" w:hint="eastAsia"/>
                <w:color w:val="000000"/>
                <w:szCs w:val="21"/>
              </w:rPr>
              <w:t>管理功能测试和</w:t>
            </w:r>
            <w:r>
              <w:rPr>
                <w:rFonts w:eastAsia="仿宋_GB2312"/>
                <w:color w:val="000000"/>
                <w:szCs w:val="21"/>
              </w:rPr>
              <w:t>SRv6</w:t>
            </w:r>
            <w:r>
              <w:rPr>
                <w:rFonts w:eastAsia="仿宋_GB2312" w:hint="eastAsia"/>
                <w:color w:val="000000"/>
                <w:szCs w:val="21"/>
              </w:rPr>
              <w:t>性能测试等</w:t>
            </w:r>
          </w:p>
          <w:p w14:paraId="5AF029BB"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本文件适用于公用电信</w:t>
            </w:r>
            <w:proofErr w:type="gramStart"/>
            <w:r>
              <w:rPr>
                <w:rFonts w:eastAsia="仿宋_GB2312" w:hint="eastAsia"/>
                <w:color w:val="000000"/>
                <w:szCs w:val="21"/>
              </w:rPr>
              <w:t>网环境</w:t>
            </w:r>
            <w:proofErr w:type="gramEnd"/>
            <w:r>
              <w:rPr>
                <w:rFonts w:eastAsia="仿宋_GB2312" w:hint="eastAsia"/>
                <w:color w:val="000000"/>
                <w:szCs w:val="21"/>
              </w:rPr>
              <w:t>下的支持</w:t>
            </w:r>
            <w:r>
              <w:rPr>
                <w:rFonts w:eastAsia="仿宋_GB2312"/>
                <w:color w:val="000000"/>
                <w:szCs w:val="21"/>
              </w:rPr>
              <w:t>SRv6</w:t>
            </w:r>
            <w:r>
              <w:rPr>
                <w:rFonts w:eastAsia="仿宋_GB2312" w:hint="eastAsia"/>
                <w:color w:val="000000"/>
                <w:szCs w:val="21"/>
              </w:rPr>
              <w:t>功能的</w:t>
            </w:r>
            <w:proofErr w:type="gramStart"/>
            <w:r>
              <w:rPr>
                <w:rFonts w:eastAsia="仿宋_GB2312" w:hint="eastAsia"/>
                <w:color w:val="000000"/>
                <w:szCs w:val="21"/>
              </w:rPr>
              <w:t>无源光</w:t>
            </w:r>
            <w:proofErr w:type="gramEnd"/>
            <w:r>
              <w:rPr>
                <w:rFonts w:eastAsia="仿宋_GB2312" w:hint="eastAsia"/>
                <w:color w:val="000000"/>
                <w:szCs w:val="21"/>
              </w:rPr>
              <w:t>网络（</w:t>
            </w:r>
            <w:r>
              <w:rPr>
                <w:rFonts w:eastAsia="仿宋_GB2312"/>
                <w:color w:val="000000"/>
                <w:szCs w:val="21"/>
              </w:rPr>
              <w:t>PON</w:t>
            </w:r>
            <w:r>
              <w:rPr>
                <w:rFonts w:eastAsia="仿宋_GB2312" w:hint="eastAsia"/>
                <w:color w:val="000000"/>
                <w:szCs w:val="21"/>
              </w:rPr>
              <w:t>）系统的研制和生产，专用电信网也可参考使用</w:t>
            </w:r>
          </w:p>
        </w:tc>
        <w:tc>
          <w:tcPr>
            <w:tcW w:w="1625" w:type="dxa"/>
            <w:tcBorders>
              <w:top w:val="single" w:sz="4" w:space="0" w:color="000000"/>
              <w:left w:val="single" w:sz="4" w:space="0" w:color="000000"/>
              <w:bottom w:val="single" w:sz="4" w:space="0" w:color="000000"/>
              <w:right w:val="single" w:sz="4" w:space="0" w:color="000000"/>
            </w:tcBorders>
          </w:tcPr>
          <w:p w14:paraId="4A7DCA78"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6CD27C6" w14:textId="77777777" w:rsidR="00220AAB" w:rsidRDefault="00220AAB">
            <w:pPr>
              <w:spacing w:line="360" w:lineRule="exact"/>
              <w:rPr>
                <w:rFonts w:eastAsia="仿宋_GB2312"/>
                <w:color w:val="333333"/>
                <w:szCs w:val="21"/>
                <w:shd w:val="clear" w:color="auto" w:fill="FFFFFF"/>
              </w:rPr>
            </w:pPr>
          </w:p>
        </w:tc>
      </w:tr>
      <w:tr w:rsidR="00220AAB" w14:paraId="1735A16C"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7E3692E0"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0EAD8E6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6054-2024</w:t>
            </w:r>
          </w:p>
        </w:tc>
        <w:tc>
          <w:tcPr>
            <w:tcW w:w="2519" w:type="dxa"/>
            <w:tcBorders>
              <w:top w:val="single" w:sz="4" w:space="0" w:color="000000"/>
              <w:left w:val="single" w:sz="4" w:space="0" w:color="000000"/>
              <w:bottom w:val="single" w:sz="4" w:space="0" w:color="000000"/>
              <w:right w:val="single" w:sz="4" w:space="0" w:color="000000"/>
            </w:tcBorders>
            <w:hideMark/>
          </w:tcPr>
          <w:p w14:paraId="333C6546"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w:t>
            </w:r>
            <w:r>
              <w:rPr>
                <w:rFonts w:eastAsia="仿宋_GB2312" w:cs="宋体"/>
                <w:color w:val="000000"/>
                <w:kern w:val="0"/>
                <w:lang w:bidi="ar"/>
              </w:rPr>
              <w:t>SRv6</w:t>
            </w:r>
            <w:r>
              <w:rPr>
                <w:rFonts w:eastAsia="仿宋_GB2312" w:cs="宋体" w:hint="eastAsia"/>
                <w:color w:val="000000"/>
                <w:kern w:val="0"/>
                <w:lang w:bidi="ar"/>
              </w:rPr>
              <w:t>网络故障保护技术要求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2F060B31"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w:t>
            </w:r>
            <w:r>
              <w:rPr>
                <w:rFonts w:eastAsia="仿宋_GB2312"/>
                <w:color w:val="000000"/>
                <w:szCs w:val="21"/>
              </w:rPr>
              <w:t>SRv6</w:t>
            </w:r>
            <w:r>
              <w:rPr>
                <w:rFonts w:eastAsia="仿宋_GB2312" w:hint="eastAsia"/>
                <w:color w:val="000000"/>
                <w:szCs w:val="21"/>
              </w:rPr>
              <w:t>网络故障保护关键技术及要求，包括</w:t>
            </w:r>
            <w:r>
              <w:rPr>
                <w:rFonts w:eastAsia="仿宋_GB2312"/>
                <w:color w:val="000000"/>
                <w:szCs w:val="21"/>
              </w:rPr>
              <w:t>SRv6</w:t>
            </w:r>
            <w:r>
              <w:rPr>
                <w:rFonts w:eastAsia="仿宋_GB2312" w:hint="eastAsia"/>
                <w:color w:val="000000"/>
                <w:szCs w:val="21"/>
              </w:rPr>
              <w:t>拓扑无关的无环备份路径技术（</w:t>
            </w:r>
            <w:r>
              <w:rPr>
                <w:rFonts w:eastAsia="仿宋_GB2312"/>
                <w:color w:val="000000"/>
                <w:szCs w:val="21"/>
              </w:rPr>
              <w:t>TI-LFA</w:t>
            </w:r>
            <w:r>
              <w:rPr>
                <w:rFonts w:eastAsia="仿宋_GB2312" w:hint="eastAsia"/>
                <w:color w:val="000000"/>
                <w:szCs w:val="21"/>
              </w:rPr>
              <w:t>）、指定中间节点保护技术、尾节</w:t>
            </w:r>
            <w:proofErr w:type="gramStart"/>
            <w:r>
              <w:rPr>
                <w:rFonts w:eastAsia="仿宋_GB2312" w:hint="eastAsia"/>
                <w:color w:val="000000"/>
                <w:szCs w:val="21"/>
              </w:rPr>
              <w:t>点保护</w:t>
            </w:r>
            <w:proofErr w:type="gramEnd"/>
            <w:r>
              <w:rPr>
                <w:rFonts w:eastAsia="仿宋_GB2312" w:hint="eastAsia"/>
                <w:color w:val="000000"/>
                <w:szCs w:val="21"/>
              </w:rPr>
              <w:t>技术、防微环技术及</w:t>
            </w:r>
            <w:r>
              <w:rPr>
                <w:rFonts w:eastAsia="仿宋_GB2312"/>
                <w:color w:val="000000"/>
                <w:szCs w:val="21"/>
              </w:rPr>
              <w:t>SRv6</w:t>
            </w:r>
            <w:r>
              <w:rPr>
                <w:rFonts w:eastAsia="仿宋_GB2312" w:hint="eastAsia"/>
                <w:color w:val="000000"/>
                <w:szCs w:val="21"/>
              </w:rPr>
              <w:t>端到</w:t>
            </w:r>
            <w:proofErr w:type="gramStart"/>
            <w:r>
              <w:rPr>
                <w:rFonts w:eastAsia="仿宋_GB2312" w:hint="eastAsia"/>
                <w:color w:val="000000"/>
                <w:szCs w:val="21"/>
              </w:rPr>
              <w:t>端保护</w:t>
            </w:r>
            <w:proofErr w:type="gramEnd"/>
            <w:r>
              <w:rPr>
                <w:rFonts w:eastAsia="仿宋_GB2312" w:hint="eastAsia"/>
                <w:color w:val="000000"/>
                <w:szCs w:val="21"/>
              </w:rPr>
              <w:t>技术等</w:t>
            </w:r>
          </w:p>
          <w:p w14:paraId="15E82BB3"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w:t>
            </w:r>
            <w:r>
              <w:rPr>
                <w:rFonts w:eastAsia="仿宋_GB2312"/>
                <w:color w:val="000000"/>
                <w:szCs w:val="21"/>
              </w:rPr>
              <w:t>SRv6</w:t>
            </w:r>
            <w:r>
              <w:rPr>
                <w:rFonts w:eastAsia="仿宋_GB2312" w:hint="eastAsia"/>
                <w:color w:val="000000"/>
                <w:szCs w:val="21"/>
              </w:rPr>
              <w:t>组网下常见网络故障场景，包括</w:t>
            </w:r>
            <w:r>
              <w:rPr>
                <w:rFonts w:eastAsia="仿宋_GB2312"/>
                <w:color w:val="000000"/>
                <w:szCs w:val="21"/>
              </w:rPr>
              <w:t>SRv6 BE</w:t>
            </w:r>
            <w:r>
              <w:rPr>
                <w:rFonts w:eastAsia="仿宋_GB2312" w:hint="eastAsia"/>
                <w:color w:val="000000"/>
                <w:szCs w:val="21"/>
              </w:rPr>
              <w:t>节点</w:t>
            </w:r>
            <w:r>
              <w:rPr>
                <w:rFonts w:eastAsia="仿宋_GB2312"/>
                <w:color w:val="000000"/>
                <w:szCs w:val="21"/>
              </w:rPr>
              <w:t>/</w:t>
            </w:r>
            <w:r>
              <w:rPr>
                <w:rFonts w:eastAsia="仿宋_GB2312" w:hint="eastAsia"/>
                <w:color w:val="000000"/>
                <w:szCs w:val="21"/>
              </w:rPr>
              <w:t>链路失效、</w:t>
            </w:r>
            <w:r>
              <w:rPr>
                <w:rFonts w:eastAsia="仿宋_GB2312"/>
                <w:color w:val="000000"/>
                <w:szCs w:val="21"/>
              </w:rPr>
              <w:t>SRv6 Policy</w:t>
            </w:r>
            <w:r>
              <w:rPr>
                <w:rFonts w:eastAsia="仿宋_GB2312" w:hint="eastAsia"/>
                <w:color w:val="000000"/>
                <w:szCs w:val="21"/>
              </w:rPr>
              <w:t>中间节点</w:t>
            </w:r>
            <w:r>
              <w:rPr>
                <w:rFonts w:eastAsia="仿宋_GB2312"/>
                <w:color w:val="000000"/>
                <w:szCs w:val="21"/>
              </w:rPr>
              <w:t>/</w:t>
            </w:r>
            <w:r>
              <w:rPr>
                <w:rFonts w:eastAsia="仿宋_GB2312" w:hint="eastAsia"/>
                <w:color w:val="000000"/>
                <w:szCs w:val="21"/>
              </w:rPr>
              <w:t>尾节点失效、微环及</w:t>
            </w:r>
            <w:r>
              <w:rPr>
                <w:rFonts w:eastAsia="仿宋_GB2312"/>
                <w:color w:val="000000"/>
                <w:szCs w:val="21"/>
              </w:rPr>
              <w:t>SRv6 Policy</w:t>
            </w:r>
            <w:r>
              <w:rPr>
                <w:rFonts w:eastAsia="仿宋_GB2312" w:hint="eastAsia"/>
                <w:color w:val="000000"/>
                <w:szCs w:val="21"/>
              </w:rPr>
              <w:t>故障场景等</w:t>
            </w:r>
          </w:p>
        </w:tc>
        <w:tc>
          <w:tcPr>
            <w:tcW w:w="1625" w:type="dxa"/>
            <w:tcBorders>
              <w:top w:val="single" w:sz="4" w:space="0" w:color="000000"/>
              <w:left w:val="single" w:sz="4" w:space="0" w:color="000000"/>
              <w:bottom w:val="single" w:sz="4" w:space="0" w:color="000000"/>
              <w:right w:val="single" w:sz="4" w:space="0" w:color="000000"/>
            </w:tcBorders>
          </w:tcPr>
          <w:p w14:paraId="06E11DCA"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54084DC" w14:textId="77777777" w:rsidR="00220AAB" w:rsidRDefault="00220AAB">
            <w:pPr>
              <w:spacing w:line="360" w:lineRule="exact"/>
              <w:rPr>
                <w:rFonts w:eastAsia="仿宋_GB2312"/>
                <w:color w:val="333333"/>
                <w:szCs w:val="21"/>
                <w:shd w:val="clear" w:color="auto" w:fill="FFFFFF"/>
              </w:rPr>
            </w:pPr>
          </w:p>
        </w:tc>
      </w:tr>
      <w:tr w:rsidR="00220AAB" w14:paraId="1B84501E"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7F7E7A3B"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2242D0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6055-2024</w:t>
            </w:r>
          </w:p>
        </w:tc>
        <w:tc>
          <w:tcPr>
            <w:tcW w:w="2519" w:type="dxa"/>
            <w:tcBorders>
              <w:top w:val="single" w:sz="4" w:space="0" w:color="000000"/>
              <w:left w:val="single" w:sz="4" w:space="0" w:color="000000"/>
              <w:bottom w:val="single" w:sz="4" w:space="0" w:color="000000"/>
              <w:right w:val="single" w:sz="4" w:space="0" w:color="000000"/>
            </w:tcBorders>
            <w:hideMark/>
          </w:tcPr>
          <w:p w14:paraId="30DF7E11"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w:t>
            </w:r>
            <w:r>
              <w:rPr>
                <w:rFonts w:eastAsia="仿宋_GB2312" w:cs="宋体"/>
                <w:color w:val="000000"/>
                <w:kern w:val="0"/>
                <w:lang w:bidi="ar"/>
              </w:rPr>
              <w:t>SRv6</w:t>
            </w:r>
            <w:r>
              <w:rPr>
                <w:rFonts w:eastAsia="仿宋_GB2312" w:cs="宋体" w:hint="eastAsia"/>
                <w:color w:val="000000"/>
                <w:kern w:val="0"/>
                <w:lang w:bidi="ar"/>
              </w:rPr>
              <w:t>的</w:t>
            </w:r>
            <w:proofErr w:type="gramStart"/>
            <w:r>
              <w:rPr>
                <w:rFonts w:eastAsia="仿宋_GB2312" w:cs="宋体" w:hint="eastAsia"/>
                <w:color w:val="000000"/>
                <w:kern w:val="0"/>
                <w:lang w:bidi="ar"/>
              </w:rPr>
              <w:t>报文头</w:t>
            </w:r>
            <w:proofErr w:type="gramEnd"/>
            <w:r>
              <w:rPr>
                <w:rFonts w:eastAsia="仿宋_GB2312" w:cs="宋体" w:hint="eastAsia"/>
                <w:color w:val="000000"/>
                <w:kern w:val="0"/>
                <w:lang w:bidi="ar"/>
              </w:rPr>
              <w:t>压缩测试方法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08F431F0"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w:t>
            </w:r>
            <w:r>
              <w:rPr>
                <w:rFonts w:eastAsia="仿宋_GB2312"/>
                <w:color w:val="000000"/>
                <w:szCs w:val="21"/>
              </w:rPr>
              <w:t>SRv6</w:t>
            </w:r>
            <w:proofErr w:type="gramStart"/>
            <w:r>
              <w:rPr>
                <w:rFonts w:eastAsia="仿宋_GB2312" w:hint="eastAsia"/>
                <w:color w:val="000000"/>
                <w:szCs w:val="21"/>
              </w:rPr>
              <w:t>报文头</w:t>
            </w:r>
            <w:proofErr w:type="gramEnd"/>
            <w:r>
              <w:rPr>
                <w:rFonts w:eastAsia="仿宋_GB2312" w:hint="eastAsia"/>
                <w:color w:val="000000"/>
                <w:szCs w:val="21"/>
              </w:rPr>
              <w:t>压缩的测试方法，包括</w:t>
            </w:r>
            <w:r>
              <w:rPr>
                <w:rFonts w:eastAsia="仿宋_GB2312"/>
                <w:color w:val="000000"/>
                <w:szCs w:val="21"/>
              </w:rPr>
              <w:t>SRv6</w:t>
            </w:r>
            <w:r>
              <w:rPr>
                <w:rFonts w:eastAsia="仿宋_GB2312" w:hint="eastAsia"/>
                <w:color w:val="000000"/>
                <w:szCs w:val="21"/>
              </w:rPr>
              <w:t>头压缩转发、控制器部署和调优、可靠性、</w:t>
            </w:r>
            <w:r>
              <w:rPr>
                <w:rFonts w:eastAsia="仿宋_GB2312"/>
                <w:color w:val="000000"/>
                <w:szCs w:val="21"/>
              </w:rPr>
              <w:t>OAM</w:t>
            </w:r>
            <w:r>
              <w:rPr>
                <w:rFonts w:eastAsia="仿宋_GB2312" w:hint="eastAsia"/>
                <w:color w:val="000000"/>
                <w:szCs w:val="21"/>
              </w:rPr>
              <w:t>以及性能的测试方法</w:t>
            </w:r>
          </w:p>
          <w:p w14:paraId="1B2C7CE9"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本文件适用于支持</w:t>
            </w:r>
            <w:r>
              <w:rPr>
                <w:rFonts w:eastAsia="仿宋_GB2312"/>
                <w:color w:val="000000"/>
                <w:szCs w:val="21"/>
              </w:rPr>
              <w:t>SRv6</w:t>
            </w:r>
            <w:proofErr w:type="gramStart"/>
            <w:r>
              <w:rPr>
                <w:rFonts w:eastAsia="仿宋_GB2312" w:hint="eastAsia"/>
                <w:color w:val="000000"/>
                <w:szCs w:val="21"/>
              </w:rPr>
              <w:t>报文头</w:t>
            </w:r>
            <w:proofErr w:type="gramEnd"/>
            <w:r>
              <w:rPr>
                <w:rFonts w:eastAsia="仿宋_GB2312" w:hint="eastAsia"/>
                <w:color w:val="000000"/>
                <w:szCs w:val="21"/>
              </w:rPr>
              <w:t>压缩的网络设备及系统的测试与评估，设备研发、管理也可参照使用</w:t>
            </w:r>
          </w:p>
        </w:tc>
        <w:tc>
          <w:tcPr>
            <w:tcW w:w="1625" w:type="dxa"/>
            <w:tcBorders>
              <w:top w:val="single" w:sz="4" w:space="0" w:color="000000"/>
              <w:left w:val="single" w:sz="4" w:space="0" w:color="000000"/>
              <w:bottom w:val="single" w:sz="4" w:space="0" w:color="000000"/>
              <w:right w:val="single" w:sz="4" w:space="0" w:color="000000"/>
            </w:tcBorders>
          </w:tcPr>
          <w:p w14:paraId="14C0BD61"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12DF7B2" w14:textId="77777777" w:rsidR="00220AAB" w:rsidRDefault="00220AAB">
            <w:pPr>
              <w:spacing w:line="360" w:lineRule="exact"/>
              <w:rPr>
                <w:rFonts w:eastAsia="仿宋_GB2312"/>
                <w:color w:val="333333"/>
                <w:szCs w:val="21"/>
                <w:shd w:val="clear" w:color="auto" w:fill="FFFFFF"/>
              </w:rPr>
            </w:pPr>
          </w:p>
        </w:tc>
      </w:tr>
      <w:tr w:rsidR="00220AAB" w14:paraId="4DB9B080"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E024A51"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78E9E0D6"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6056-2024</w:t>
            </w:r>
          </w:p>
        </w:tc>
        <w:tc>
          <w:tcPr>
            <w:tcW w:w="2519" w:type="dxa"/>
            <w:tcBorders>
              <w:top w:val="single" w:sz="4" w:space="0" w:color="000000"/>
              <w:left w:val="single" w:sz="4" w:space="0" w:color="000000"/>
              <w:bottom w:val="single" w:sz="4" w:space="0" w:color="000000"/>
              <w:right w:val="single" w:sz="4" w:space="0" w:color="000000"/>
            </w:tcBorders>
            <w:hideMark/>
          </w:tcPr>
          <w:p w14:paraId="3F6362A9"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无状态</w:t>
            </w:r>
            <w:r>
              <w:rPr>
                <w:rFonts w:eastAsia="仿宋_GB2312" w:cs="宋体"/>
                <w:color w:val="000000"/>
                <w:kern w:val="0"/>
                <w:lang w:bidi="ar"/>
              </w:rPr>
              <w:t>4over6</w:t>
            </w:r>
            <w:r>
              <w:rPr>
                <w:rFonts w:eastAsia="仿宋_GB2312" w:cs="宋体" w:hint="eastAsia"/>
                <w:color w:val="000000"/>
                <w:kern w:val="0"/>
                <w:lang w:bidi="ar"/>
              </w:rPr>
              <w:t>过渡技术</w:t>
            </w:r>
            <w:r>
              <w:rPr>
                <w:rFonts w:eastAsia="仿宋_GB2312" w:cs="宋体"/>
                <w:color w:val="000000"/>
                <w:kern w:val="0"/>
                <w:lang w:bidi="ar"/>
              </w:rPr>
              <w:t xml:space="preserve"> RADIUS</w:t>
            </w:r>
            <w:r>
              <w:rPr>
                <w:rFonts w:eastAsia="仿宋_GB2312" w:cs="宋体" w:hint="eastAsia"/>
                <w:color w:val="000000"/>
                <w:kern w:val="0"/>
                <w:lang w:bidi="ar"/>
              </w:rPr>
              <w:t>参数配置技术要求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62CCBD0B"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w:t>
            </w:r>
            <w:r>
              <w:rPr>
                <w:rFonts w:eastAsia="仿宋_GB2312"/>
                <w:color w:val="000000"/>
                <w:szCs w:val="21"/>
              </w:rPr>
              <w:t>RADIUS</w:t>
            </w:r>
            <w:r>
              <w:rPr>
                <w:rFonts w:eastAsia="仿宋_GB2312" w:hint="eastAsia"/>
                <w:color w:val="000000"/>
                <w:szCs w:val="21"/>
              </w:rPr>
              <w:t>属性中涉及无状态</w:t>
            </w:r>
            <w:r>
              <w:rPr>
                <w:rFonts w:eastAsia="仿宋_GB2312"/>
                <w:color w:val="000000"/>
                <w:szCs w:val="21"/>
              </w:rPr>
              <w:t>4over6</w:t>
            </w:r>
            <w:r>
              <w:rPr>
                <w:rFonts w:eastAsia="仿宋_GB2312" w:hint="eastAsia"/>
                <w:color w:val="000000"/>
                <w:szCs w:val="21"/>
              </w:rPr>
              <w:t>过渡属性（</w:t>
            </w:r>
            <w:r>
              <w:rPr>
                <w:rFonts w:eastAsia="仿宋_GB2312"/>
                <w:color w:val="000000"/>
                <w:szCs w:val="21"/>
              </w:rPr>
              <w:t>Softwire46</w:t>
            </w:r>
            <w:r>
              <w:rPr>
                <w:rFonts w:eastAsia="仿宋_GB2312" w:hint="eastAsia"/>
                <w:color w:val="000000"/>
                <w:szCs w:val="21"/>
              </w:rPr>
              <w:t>）要求，包括用户边缘设备所需要的参数格式，以及用户边缘设备获取这些参数的流程</w:t>
            </w:r>
          </w:p>
          <w:p w14:paraId="637D2C0E"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本文件适用于使用</w:t>
            </w:r>
            <w:r>
              <w:rPr>
                <w:rFonts w:eastAsia="仿宋_GB2312"/>
                <w:color w:val="000000"/>
                <w:szCs w:val="21"/>
              </w:rPr>
              <w:t>Radius</w:t>
            </w:r>
            <w:r>
              <w:rPr>
                <w:rFonts w:eastAsia="仿宋_GB2312" w:hint="eastAsia"/>
                <w:color w:val="000000"/>
                <w:szCs w:val="21"/>
              </w:rPr>
              <w:t>协议进行无状态</w:t>
            </w:r>
            <w:r>
              <w:rPr>
                <w:rFonts w:eastAsia="仿宋_GB2312"/>
                <w:color w:val="000000"/>
                <w:szCs w:val="21"/>
              </w:rPr>
              <w:t>IPv4</w:t>
            </w:r>
            <w:r>
              <w:rPr>
                <w:rFonts w:eastAsia="仿宋_GB2312" w:hint="eastAsia"/>
                <w:color w:val="000000"/>
                <w:szCs w:val="21"/>
              </w:rPr>
              <w:t>主机跨越</w:t>
            </w:r>
            <w:r>
              <w:rPr>
                <w:rFonts w:eastAsia="仿宋_GB2312"/>
                <w:color w:val="000000"/>
                <w:szCs w:val="21"/>
              </w:rPr>
              <w:t>IPv6</w:t>
            </w:r>
            <w:r>
              <w:rPr>
                <w:rFonts w:eastAsia="仿宋_GB2312" w:hint="eastAsia"/>
                <w:color w:val="000000"/>
                <w:szCs w:val="21"/>
              </w:rPr>
              <w:t>网络服务</w:t>
            </w:r>
          </w:p>
        </w:tc>
        <w:tc>
          <w:tcPr>
            <w:tcW w:w="1625" w:type="dxa"/>
            <w:tcBorders>
              <w:top w:val="single" w:sz="4" w:space="0" w:color="000000"/>
              <w:left w:val="single" w:sz="4" w:space="0" w:color="000000"/>
              <w:bottom w:val="single" w:sz="4" w:space="0" w:color="000000"/>
              <w:right w:val="single" w:sz="4" w:space="0" w:color="000000"/>
            </w:tcBorders>
          </w:tcPr>
          <w:p w14:paraId="541005DA"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5BD6433" w14:textId="77777777" w:rsidR="00220AAB" w:rsidRDefault="00220AAB">
            <w:pPr>
              <w:spacing w:line="360" w:lineRule="exact"/>
              <w:rPr>
                <w:rFonts w:eastAsia="仿宋_GB2312"/>
                <w:color w:val="333333"/>
                <w:szCs w:val="21"/>
                <w:shd w:val="clear" w:color="auto" w:fill="FFFFFF"/>
              </w:rPr>
            </w:pPr>
          </w:p>
        </w:tc>
      </w:tr>
      <w:tr w:rsidR="00220AAB" w14:paraId="0BA25F05"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7B4EC46"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22D9281A"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6057-2024</w:t>
            </w:r>
          </w:p>
        </w:tc>
        <w:tc>
          <w:tcPr>
            <w:tcW w:w="2519" w:type="dxa"/>
            <w:tcBorders>
              <w:top w:val="single" w:sz="4" w:space="0" w:color="000000"/>
              <w:left w:val="single" w:sz="4" w:space="0" w:color="000000"/>
              <w:bottom w:val="single" w:sz="4" w:space="0" w:color="000000"/>
              <w:right w:val="single" w:sz="4" w:space="0" w:color="000000"/>
            </w:tcBorders>
            <w:hideMark/>
          </w:tcPr>
          <w:p w14:paraId="7FE42BC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分布式运营级网络地址翻译（</w:t>
            </w:r>
            <w:r>
              <w:rPr>
                <w:rFonts w:eastAsia="仿宋_GB2312" w:cs="宋体"/>
                <w:color w:val="000000"/>
                <w:kern w:val="0"/>
                <w:lang w:bidi="ar"/>
              </w:rPr>
              <w:t>CGN</w:t>
            </w:r>
            <w:r>
              <w:rPr>
                <w:rFonts w:eastAsia="仿宋_GB2312" w:cs="宋体" w:hint="eastAsia"/>
                <w:color w:val="000000"/>
                <w:kern w:val="0"/>
                <w:lang w:bidi="ar"/>
              </w:rPr>
              <w:t>）的集中备份测试方法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6F709CA7"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本文件规定了分布式运营级网络地址翻译（</w:t>
            </w:r>
            <w:r>
              <w:rPr>
                <w:rFonts w:eastAsia="仿宋_GB2312"/>
                <w:color w:val="000000"/>
                <w:szCs w:val="21"/>
              </w:rPr>
              <w:t>CGN</w:t>
            </w:r>
            <w:r>
              <w:rPr>
                <w:rFonts w:eastAsia="仿宋_GB2312" w:hint="eastAsia"/>
                <w:color w:val="000000"/>
                <w:szCs w:val="21"/>
              </w:rPr>
              <w:t>）的集中备份技术的测试方法，描述了测试场景、测试方法、关键测试内容等</w:t>
            </w:r>
          </w:p>
          <w:p w14:paraId="4E369C64"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本文件适用于采用集中备份分布式</w:t>
            </w:r>
            <w:r>
              <w:rPr>
                <w:rFonts w:eastAsia="仿宋_GB2312"/>
                <w:color w:val="000000"/>
                <w:szCs w:val="21"/>
              </w:rPr>
              <w:t>CGN</w:t>
            </w:r>
            <w:r>
              <w:rPr>
                <w:rFonts w:eastAsia="仿宋_GB2312" w:hint="eastAsia"/>
                <w:color w:val="000000"/>
                <w:szCs w:val="21"/>
              </w:rPr>
              <w:t>的场景、方案</w:t>
            </w:r>
          </w:p>
        </w:tc>
        <w:tc>
          <w:tcPr>
            <w:tcW w:w="1625" w:type="dxa"/>
            <w:tcBorders>
              <w:top w:val="single" w:sz="4" w:space="0" w:color="000000"/>
              <w:left w:val="single" w:sz="4" w:space="0" w:color="000000"/>
              <w:bottom w:val="single" w:sz="4" w:space="0" w:color="000000"/>
              <w:right w:val="single" w:sz="4" w:space="0" w:color="000000"/>
            </w:tcBorders>
          </w:tcPr>
          <w:p w14:paraId="201A8D8F"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35B569A3" w14:textId="77777777" w:rsidR="00220AAB" w:rsidRDefault="00220AAB">
            <w:pPr>
              <w:spacing w:line="360" w:lineRule="exact"/>
              <w:rPr>
                <w:rFonts w:eastAsia="仿宋_GB2312"/>
                <w:color w:val="333333"/>
                <w:szCs w:val="21"/>
                <w:shd w:val="clear" w:color="auto" w:fill="FFFFFF"/>
              </w:rPr>
            </w:pPr>
          </w:p>
        </w:tc>
      </w:tr>
      <w:tr w:rsidR="00220AAB" w14:paraId="4D153BCB"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F23FD42"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52B7C0E4"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6058-2024</w:t>
            </w:r>
          </w:p>
        </w:tc>
        <w:tc>
          <w:tcPr>
            <w:tcW w:w="2519" w:type="dxa"/>
            <w:tcBorders>
              <w:top w:val="single" w:sz="4" w:space="0" w:color="000000"/>
              <w:left w:val="single" w:sz="4" w:space="0" w:color="000000"/>
              <w:bottom w:val="single" w:sz="4" w:space="0" w:color="000000"/>
              <w:right w:val="single" w:sz="4" w:space="0" w:color="000000"/>
            </w:tcBorders>
            <w:hideMark/>
          </w:tcPr>
          <w:p w14:paraId="6E6FC4AA"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面向车联网应用场景的高精度定位总体技术要求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50D8A5CB"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本文件规定了面向车联网安全类、效率类和服务类等应用场景的基于高精度定位的总体技术要求，包括车联网应用场景需求、定位系统架构以及包括</w:t>
            </w:r>
            <w:r>
              <w:rPr>
                <w:rFonts w:eastAsia="仿宋_GB2312"/>
                <w:color w:val="000000"/>
                <w:szCs w:val="21"/>
              </w:rPr>
              <w:t>GNSS</w:t>
            </w:r>
            <w:r>
              <w:rPr>
                <w:rFonts w:eastAsia="仿宋_GB2312" w:hint="eastAsia"/>
                <w:color w:val="000000"/>
                <w:szCs w:val="21"/>
              </w:rPr>
              <w:t>定位、</w:t>
            </w:r>
            <w:r>
              <w:rPr>
                <w:rFonts w:eastAsia="仿宋_GB2312"/>
                <w:color w:val="000000"/>
                <w:szCs w:val="21"/>
              </w:rPr>
              <w:t>5G</w:t>
            </w:r>
            <w:r>
              <w:rPr>
                <w:rFonts w:eastAsia="仿宋_GB2312" w:hint="eastAsia"/>
                <w:color w:val="000000"/>
                <w:szCs w:val="21"/>
              </w:rPr>
              <w:t>网络定位、直通链路定位、传感器与高精度地图匹配、路侧感知定位等定位方式的技术要求</w:t>
            </w:r>
          </w:p>
          <w:p w14:paraId="225D364A"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本文件适用于面向车联网应用场景的高精度定位系统设计</w:t>
            </w:r>
          </w:p>
        </w:tc>
        <w:tc>
          <w:tcPr>
            <w:tcW w:w="1625" w:type="dxa"/>
            <w:tcBorders>
              <w:top w:val="single" w:sz="4" w:space="0" w:color="000000"/>
              <w:left w:val="single" w:sz="4" w:space="0" w:color="000000"/>
              <w:bottom w:val="single" w:sz="4" w:space="0" w:color="000000"/>
              <w:right w:val="single" w:sz="4" w:space="0" w:color="000000"/>
            </w:tcBorders>
          </w:tcPr>
          <w:p w14:paraId="6CF86AAE"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11217F16" w14:textId="77777777" w:rsidR="00220AAB" w:rsidRDefault="00220AAB">
            <w:pPr>
              <w:spacing w:line="360" w:lineRule="exact"/>
              <w:rPr>
                <w:rFonts w:eastAsia="仿宋_GB2312"/>
                <w:color w:val="333333"/>
                <w:szCs w:val="21"/>
                <w:shd w:val="clear" w:color="auto" w:fill="FFFFFF"/>
              </w:rPr>
            </w:pPr>
          </w:p>
        </w:tc>
      </w:tr>
      <w:tr w:rsidR="00220AAB" w14:paraId="6BCA198F"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2A3BB8E"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E5F0424"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6059.1-2024</w:t>
            </w:r>
          </w:p>
        </w:tc>
        <w:tc>
          <w:tcPr>
            <w:tcW w:w="2519" w:type="dxa"/>
            <w:tcBorders>
              <w:top w:val="single" w:sz="4" w:space="0" w:color="000000"/>
              <w:left w:val="single" w:sz="4" w:space="0" w:color="000000"/>
              <w:bottom w:val="single" w:sz="4" w:space="0" w:color="000000"/>
              <w:right w:val="single" w:sz="4" w:space="0" w:color="000000"/>
            </w:tcBorders>
            <w:hideMark/>
          </w:tcPr>
          <w:p w14:paraId="3E2E8C7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量子密钥分发（</w:t>
            </w:r>
            <w:r>
              <w:rPr>
                <w:rFonts w:eastAsia="仿宋_GB2312" w:cs="宋体"/>
                <w:color w:val="000000"/>
                <w:kern w:val="0"/>
                <w:lang w:bidi="ar"/>
              </w:rPr>
              <w:t>QKD</w:t>
            </w:r>
            <w:r>
              <w:rPr>
                <w:rFonts w:eastAsia="仿宋_GB2312" w:cs="宋体" w:hint="eastAsia"/>
                <w:color w:val="000000"/>
                <w:kern w:val="0"/>
                <w:lang w:bidi="ar"/>
              </w:rPr>
              <w:t>）设备安全要求</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1</w:t>
            </w:r>
            <w:r>
              <w:rPr>
                <w:rFonts w:eastAsia="仿宋_GB2312" w:cs="宋体" w:hint="eastAsia"/>
                <w:color w:val="000000"/>
                <w:kern w:val="0"/>
                <w:lang w:bidi="ar"/>
              </w:rPr>
              <w:t>部分：基于诱骗态</w:t>
            </w:r>
            <w:r>
              <w:rPr>
                <w:rFonts w:eastAsia="仿宋_GB2312" w:cs="宋体"/>
                <w:color w:val="000000"/>
                <w:kern w:val="0"/>
                <w:lang w:bidi="ar"/>
              </w:rPr>
              <w:t>BB84</w:t>
            </w:r>
            <w:r>
              <w:rPr>
                <w:rFonts w:eastAsia="仿宋_GB2312" w:cs="宋体" w:hint="eastAsia"/>
                <w:color w:val="000000"/>
                <w:kern w:val="0"/>
                <w:lang w:bidi="ar"/>
              </w:rPr>
              <w:t>协议的</w:t>
            </w:r>
            <w:r>
              <w:rPr>
                <w:rFonts w:eastAsia="仿宋_GB2312" w:cs="宋体"/>
                <w:color w:val="000000"/>
                <w:kern w:val="0"/>
                <w:lang w:bidi="ar"/>
              </w:rPr>
              <w:t>QKD</w:t>
            </w:r>
            <w:r>
              <w:rPr>
                <w:rFonts w:eastAsia="仿宋_GB2312" w:cs="宋体" w:hint="eastAsia"/>
                <w:color w:val="000000"/>
                <w:kern w:val="0"/>
                <w:lang w:bidi="ar"/>
              </w:rPr>
              <w:t>设备</w:t>
            </w:r>
          </w:p>
        </w:tc>
        <w:tc>
          <w:tcPr>
            <w:tcW w:w="6411" w:type="dxa"/>
            <w:tcBorders>
              <w:top w:val="single" w:sz="4" w:space="0" w:color="000000"/>
              <w:left w:val="single" w:sz="4" w:space="0" w:color="000000"/>
              <w:bottom w:val="single" w:sz="4" w:space="0" w:color="000000"/>
              <w:right w:val="single" w:sz="4" w:space="0" w:color="000000"/>
            </w:tcBorders>
            <w:hideMark/>
          </w:tcPr>
          <w:p w14:paraId="1AD01564"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本文件规定了基于诱骗态</w:t>
            </w:r>
            <w:r>
              <w:rPr>
                <w:rFonts w:eastAsia="仿宋_GB2312"/>
                <w:color w:val="000000"/>
                <w:szCs w:val="21"/>
              </w:rPr>
              <w:t>BB84</w:t>
            </w:r>
            <w:r>
              <w:rPr>
                <w:rFonts w:eastAsia="仿宋_GB2312" w:hint="eastAsia"/>
                <w:color w:val="000000"/>
                <w:szCs w:val="21"/>
              </w:rPr>
              <w:t>协议的量子密钥分发（</w:t>
            </w:r>
            <w:r>
              <w:rPr>
                <w:rFonts w:eastAsia="仿宋_GB2312"/>
                <w:color w:val="000000"/>
                <w:szCs w:val="21"/>
              </w:rPr>
              <w:t>QKD</w:t>
            </w:r>
            <w:r>
              <w:rPr>
                <w:rFonts w:eastAsia="仿宋_GB2312" w:hint="eastAsia"/>
                <w:color w:val="000000"/>
                <w:szCs w:val="21"/>
              </w:rPr>
              <w:t>）设备部署的物理环境要求以及设备的</w:t>
            </w:r>
            <w:r>
              <w:rPr>
                <w:rFonts w:eastAsia="仿宋_GB2312"/>
                <w:color w:val="000000"/>
                <w:szCs w:val="21"/>
              </w:rPr>
              <w:t>QKD</w:t>
            </w:r>
            <w:r>
              <w:rPr>
                <w:rFonts w:eastAsia="仿宋_GB2312" w:hint="eastAsia"/>
                <w:color w:val="000000"/>
                <w:szCs w:val="21"/>
              </w:rPr>
              <w:t>协议实现安全性要求、设备管理功能安全性要求与量子安全性要求</w:t>
            </w:r>
          </w:p>
          <w:p w14:paraId="3BD1547A"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本文件适用于量子保密通信网络中的基于诱骗态</w:t>
            </w:r>
            <w:r>
              <w:rPr>
                <w:rFonts w:eastAsia="仿宋_GB2312"/>
                <w:color w:val="000000"/>
                <w:szCs w:val="21"/>
              </w:rPr>
              <w:t>BB84</w:t>
            </w:r>
            <w:r>
              <w:rPr>
                <w:rFonts w:eastAsia="仿宋_GB2312" w:hint="eastAsia"/>
                <w:color w:val="000000"/>
                <w:szCs w:val="21"/>
              </w:rPr>
              <w:t>协议的量子密钥分发（</w:t>
            </w:r>
            <w:r>
              <w:rPr>
                <w:rFonts w:eastAsia="仿宋_GB2312"/>
                <w:color w:val="000000"/>
                <w:szCs w:val="21"/>
              </w:rPr>
              <w:t>QKD</w:t>
            </w:r>
            <w:r>
              <w:rPr>
                <w:rFonts w:eastAsia="仿宋_GB2312" w:hint="eastAsia"/>
                <w:color w:val="000000"/>
                <w:szCs w:val="21"/>
              </w:rPr>
              <w:t>）设备设计、研发、生产和检验</w:t>
            </w:r>
          </w:p>
        </w:tc>
        <w:tc>
          <w:tcPr>
            <w:tcW w:w="1625" w:type="dxa"/>
            <w:tcBorders>
              <w:top w:val="single" w:sz="4" w:space="0" w:color="000000"/>
              <w:left w:val="single" w:sz="4" w:space="0" w:color="000000"/>
              <w:bottom w:val="single" w:sz="4" w:space="0" w:color="000000"/>
              <w:right w:val="single" w:sz="4" w:space="0" w:color="000000"/>
            </w:tcBorders>
          </w:tcPr>
          <w:p w14:paraId="68A29A2B"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1015942" w14:textId="77777777" w:rsidR="00220AAB" w:rsidRDefault="00220AAB">
            <w:pPr>
              <w:spacing w:line="360" w:lineRule="exact"/>
              <w:rPr>
                <w:rFonts w:eastAsia="仿宋_GB2312"/>
                <w:color w:val="333333"/>
                <w:szCs w:val="21"/>
                <w:shd w:val="clear" w:color="auto" w:fill="FFFFFF"/>
              </w:rPr>
            </w:pPr>
          </w:p>
        </w:tc>
      </w:tr>
      <w:tr w:rsidR="00220AAB" w14:paraId="2252BBD3"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34361F5"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0B11DA2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6060-2024</w:t>
            </w:r>
          </w:p>
        </w:tc>
        <w:tc>
          <w:tcPr>
            <w:tcW w:w="2519" w:type="dxa"/>
            <w:tcBorders>
              <w:top w:val="single" w:sz="4" w:space="0" w:color="000000"/>
              <w:left w:val="single" w:sz="4" w:space="0" w:color="000000"/>
              <w:bottom w:val="single" w:sz="4" w:space="0" w:color="000000"/>
              <w:right w:val="single" w:sz="4" w:space="0" w:color="000000"/>
            </w:tcBorders>
            <w:hideMark/>
          </w:tcPr>
          <w:p w14:paraId="46EA13EE"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量子密钥分发（</w:t>
            </w:r>
            <w:r>
              <w:rPr>
                <w:rFonts w:eastAsia="仿宋_GB2312" w:cs="宋体"/>
                <w:color w:val="000000"/>
                <w:kern w:val="0"/>
                <w:lang w:bidi="ar"/>
              </w:rPr>
              <w:t>QKD</w:t>
            </w:r>
            <w:r>
              <w:rPr>
                <w:rFonts w:eastAsia="仿宋_GB2312" w:cs="宋体" w:hint="eastAsia"/>
                <w:color w:val="000000"/>
                <w:kern w:val="0"/>
                <w:lang w:bidi="ar"/>
              </w:rPr>
              <w:t>）网络</w:t>
            </w:r>
            <w:r>
              <w:rPr>
                <w:rFonts w:eastAsia="仿宋_GB2312" w:cs="宋体"/>
                <w:color w:val="000000"/>
                <w:kern w:val="0"/>
                <w:lang w:bidi="ar"/>
              </w:rPr>
              <w:t xml:space="preserve"> </w:t>
            </w:r>
            <w:proofErr w:type="spellStart"/>
            <w:r>
              <w:rPr>
                <w:rFonts w:eastAsia="仿宋_GB2312" w:cs="宋体"/>
                <w:color w:val="000000"/>
                <w:kern w:val="0"/>
                <w:lang w:bidi="ar"/>
              </w:rPr>
              <w:t>Kq</w:t>
            </w:r>
            <w:proofErr w:type="spellEnd"/>
            <w:r>
              <w:rPr>
                <w:rFonts w:eastAsia="仿宋_GB2312" w:cs="宋体" w:hint="eastAsia"/>
                <w:color w:val="000000"/>
                <w:kern w:val="0"/>
                <w:lang w:bidi="ar"/>
              </w:rPr>
              <w:t>接口技术要求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1D0B798A"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本文件规定了量子密钥分发（</w:t>
            </w:r>
            <w:r>
              <w:rPr>
                <w:rFonts w:eastAsia="仿宋_GB2312"/>
                <w:color w:val="000000"/>
                <w:szCs w:val="21"/>
              </w:rPr>
              <w:t>QKD</w:t>
            </w:r>
            <w:r>
              <w:rPr>
                <w:rFonts w:eastAsia="仿宋_GB2312" w:hint="eastAsia"/>
                <w:color w:val="000000"/>
                <w:szCs w:val="21"/>
              </w:rPr>
              <w:t>）网络中密钥管理器（</w:t>
            </w:r>
            <w:r>
              <w:rPr>
                <w:rFonts w:eastAsia="仿宋_GB2312"/>
                <w:color w:val="000000"/>
                <w:szCs w:val="21"/>
              </w:rPr>
              <w:t>KM</w:t>
            </w:r>
            <w:r>
              <w:rPr>
                <w:rFonts w:eastAsia="仿宋_GB2312" w:hint="eastAsia"/>
                <w:color w:val="000000"/>
                <w:szCs w:val="21"/>
              </w:rPr>
              <w:t>）与</w:t>
            </w:r>
            <w:r>
              <w:rPr>
                <w:rFonts w:eastAsia="仿宋_GB2312"/>
                <w:color w:val="000000"/>
                <w:szCs w:val="21"/>
              </w:rPr>
              <w:t>QKD</w:t>
            </w:r>
            <w:r>
              <w:rPr>
                <w:rFonts w:eastAsia="仿宋_GB2312" w:hint="eastAsia"/>
                <w:color w:val="000000"/>
                <w:szCs w:val="21"/>
              </w:rPr>
              <w:t>设备间</w:t>
            </w:r>
            <w:r>
              <w:rPr>
                <w:rFonts w:eastAsia="仿宋_GB2312"/>
                <w:color w:val="000000"/>
                <w:szCs w:val="21"/>
              </w:rPr>
              <w:t>Kq-1</w:t>
            </w:r>
            <w:r>
              <w:rPr>
                <w:rFonts w:eastAsia="仿宋_GB2312" w:hint="eastAsia"/>
                <w:color w:val="000000"/>
                <w:szCs w:val="21"/>
              </w:rPr>
              <w:t>和</w:t>
            </w:r>
            <w:r>
              <w:rPr>
                <w:rFonts w:eastAsia="仿宋_GB2312"/>
                <w:color w:val="000000"/>
                <w:szCs w:val="21"/>
              </w:rPr>
              <w:t>Kq-2</w:t>
            </w:r>
            <w:r>
              <w:rPr>
                <w:rFonts w:eastAsia="仿宋_GB2312" w:hint="eastAsia"/>
                <w:color w:val="000000"/>
                <w:szCs w:val="21"/>
              </w:rPr>
              <w:t>接口的技术要求，包括接口的操作要求、通信方式、业务交互流程、基本安全要求、接口功能和接口消息说明</w:t>
            </w:r>
          </w:p>
          <w:p w14:paraId="5C426212"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本文件适用于量子密钥分发（</w:t>
            </w:r>
            <w:r>
              <w:rPr>
                <w:rFonts w:eastAsia="仿宋_GB2312"/>
                <w:color w:val="000000"/>
                <w:szCs w:val="21"/>
              </w:rPr>
              <w:t>QKD</w:t>
            </w:r>
            <w:r>
              <w:rPr>
                <w:rFonts w:eastAsia="仿宋_GB2312" w:hint="eastAsia"/>
                <w:color w:val="000000"/>
                <w:szCs w:val="21"/>
              </w:rPr>
              <w:t>）网络中</w:t>
            </w:r>
            <w:proofErr w:type="spellStart"/>
            <w:r>
              <w:rPr>
                <w:rFonts w:eastAsia="仿宋_GB2312"/>
                <w:color w:val="000000"/>
                <w:szCs w:val="21"/>
              </w:rPr>
              <w:t>Kq</w:t>
            </w:r>
            <w:proofErr w:type="spellEnd"/>
            <w:r>
              <w:rPr>
                <w:rFonts w:eastAsia="仿宋_GB2312" w:hint="eastAsia"/>
                <w:color w:val="000000"/>
                <w:szCs w:val="21"/>
              </w:rPr>
              <w:t>接口的设计与开发</w:t>
            </w:r>
          </w:p>
        </w:tc>
        <w:tc>
          <w:tcPr>
            <w:tcW w:w="1625" w:type="dxa"/>
            <w:tcBorders>
              <w:top w:val="single" w:sz="4" w:space="0" w:color="000000"/>
              <w:left w:val="single" w:sz="4" w:space="0" w:color="000000"/>
              <w:bottom w:val="single" w:sz="4" w:space="0" w:color="000000"/>
              <w:right w:val="single" w:sz="4" w:space="0" w:color="000000"/>
            </w:tcBorders>
          </w:tcPr>
          <w:p w14:paraId="79B93C8E"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25502A1" w14:textId="77777777" w:rsidR="00220AAB" w:rsidRDefault="00220AAB">
            <w:pPr>
              <w:spacing w:line="360" w:lineRule="exact"/>
              <w:rPr>
                <w:rFonts w:eastAsia="仿宋_GB2312"/>
                <w:color w:val="333333"/>
                <w:szCs w:val="21"/>
                <w:shd w:val="clear" w:color="auto" w:fill="FFFFFF"/>
              </w:rPr>
            </w:pPr>
          </w:p>
        </w:tc>
      </w:tr>
      <w:tr w:rsidR="00220AAB" w14:paraId="30FF2150"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5AFC3F41"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A1383E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3907.5-2024</w:t>
            </w:r>
          </w:p>
        </w:tc>
        <w:tc>
          <w:tcPr>
            <w:tcW w:w="2519" w:type="dxa"/>
            <w:tcBorders>
              <w:top w:val="single" w:sz="4" w:space="0" w:color="000000"/>
              <w:left w:val="single" w:sz="4" w:space="0" w:color="000000"/>
              <w:bottom w:val="single" w:sz="4" w:space="0" w:color="000000"/>
              <w:right w:val="single" w:sz="4" w:space="0" w:color="000000"/>
            </w:tcBorders>
            <w:hideMark/>
          </w:tcPr>
          <w:p w14:paraId="79B7B584"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w:t>
            </w:r>
            <w:r>
              <w:rPr>
                <w:rFonts w:eastAsia="仿宋_GB2312" w:cs="宋体"/>
                <w:color w:val="000000"/>
                <w:kern w:val="0"/>
                <w:lang w:bidi="ar"/>
              </w:rPr>
              <w:t>BB84</w:t>
            </w:r>
            <w:r>
              <w:rPr>
                <w:rFonts w:eastAsia="仿宋_GB2312" w:cs="宋体" w:hint="eastAsia"/>
                <w:color w:val="000000"/>
                <w:kern w:val="0"/>
                <w:lang w:bidi="ar"/>
              </w:rPr>
              <w:t>协议的量子密钥分发（</w:t>
            </w:r>
            <w:r>
              <w:rPr>
                <w:rFonts w:eastAsia="仿宋_GB2312" w:cs="宋体"/>
                <w:color w:val="000000"/>
                <w:kern w:val="0"/>
                <w:lang w:bidi="ar"/>
              </w:rPr>
              <w:t>QKD</w:t>
            </w:r>
            <w:r>
              <w:rPr>
                <w:rFonts w:eastAsia="仿宋_GB2312" w:cs="宋体" w:hint="eastAsia"/>
                <w:color w:val="000000"/>
                <w:kern w:val="0"/>
                <w:lang w:bidi="ar"/>
              </w:rPr>
              <w:t>）用关键器件和模块</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5</w:t>
            </w:r>
            <w:r>
              <w:rPr>
                <w:rFonts w:eastAsia="仿宋_GB2312" w:cs="宋体" w:hint="eastAsia"/>
                <w:color w:val="000000"/>
                <w:kern w:val="0"/>
                <w:lang w:bidi="ar"/>
              </w:rPr>
              <w:t>部分：量子态编码模块</w:t>
            </w:r>
          </w:p>
        </w:tc>
        <w:tc>
          <w:tcPr>
            <w:tcW w:w="6411" w:type="dxa"/>
            <w:tcBorders>
              <w:top w:val="single" w:sz="4" w:space="0" w:color="000000"/>
              <w:left w:val="single" w:sz="4" w:space="0" w:color="000000"/>
              <w:bottom w:val="single" w:sz="4" w:space="0" w:color="000000"/>
              <w:right w:val="single" w:sz="4" w:space="0" w:color="000000"/>
            </w:tcBorders>
            <w:hideMark/>
          </w:tcPr>
          <w:p w14:paraId="17BB742E"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本文件界定了基于</w:t>
            </w:r>
            <w:r>
              <w:rPr>
                <w:rFonts w:eastAsia="仿宋_GB2312"/>
                <w:color w:val="000000"/>
                <w:szCs w:val="21"/>
              </w:rPr>
              <w:t>BB84</w:t>
            </w:r>
            <w:r>
              <w:rPr>
                <w:rFonts w:eastAsia="仿宋_GB2312" w:hint="eastAsia"/>
                <w:color w:val="000000"/>
                <w:szCs w:val="21"/>
              </w:rPr>
              <w:t>协议的量子密钥分发（</w:t>
            </w:r>
            <w:r>
              <w:rPr>
                <w:rFonts w:eastAsia="仿宋_GB2312"/>
                <w:color w:val="000000"/>
                <w:szCs w:val="21"/>
              </w:rPr>
              <w:t>QKD</w:t>
            </w:r>
            <w:r>
              <w:rPr>
                <w:rFonts w:eastAsia="仿宋_GB2312" w:hint="eastAsia"/>
                <w:color w:val="000000"/>
                <w:szCs w:val="21"/>
              </w:rPr>
              <w:t>）用量子态编码模块的术语定义和缩略语，规定了量子态编码模块的光纤要求、光电特性要求、工作条件以及外观要求等技术要求，描述了相应的测试方法，规定了检验规则、标志、包装、运输和贮存等要求</w:t>
            </w:r>
          </w:p>
          <w:p w14:paraId="0D64B97E"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本文件适用于基于</w:t>
            </w:r>
            <w:r>
              <w:rPr>
                <w:rFonts w:eastAsia="仿宋_GB2312"/>
                <w:color w:val="000000"/>
                <w:szCs w:val="21"/>
              </w:rPr>
              <w:t>BB84</w:t>
            </w:r>
            <w:r>
              <w:rPr>
                <w:rFonts w:eastAsia="仿宋_GB2312" w:hint="eastAsia"/>
                <w:color w:val="000000"/>
                <w:szCs w:val="21"/>
              </w:rPr>
              <w:t>协议的量子密钥分发（</w:t>
            </w:r>
            <w:r>
              <w:rPr>
                <w:rFonts w:eastAsia="仿宋_GB2312"/>
                <w:color w:val="000000"/>
                <w:szCs w:val="21"/>
              </w:rPr>
              <w:t>QKD</w:t>
            </w:r>
            <w:r>
              <w:rPr>
                <w:rFonts w:eastAsia="仿宋_GB2312" w:hint="eastAsia"/>
                <w:color w:val="000000"/>
                <w:szCs w:val="21"/>
              </w:rPr>
              <w:t>）用量子态编码模块的设计、开发、生产和检验</w:t>
            </w:r>
          </w:p>
        </w:tc>
        <w:tc>
          <w:tcPr>
            <w:tcW w:w="1625" w:type="dxa"/>
            <w:tcBorders>
              <w:top w:val="single" w:sz="4" w:space="0" w:color="000000"/>
              <w:left w:val="single" w:sz="4" w:space="0" w:color="000000"/>
              <w:bottom w:val="single" w:sz="4" w:space="0" w:color="000000"/>
              <w:right w:val="single" w:sz="4" w:space="0" w:color="000000"/>
            </w:tcBorders>
          </w:tcPr>
          <w:p w14:paraId="6C2CD3C3"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EC4DA80" w14:textId="77777777" w:rsidR="00220AAB" w:rsidRDefault="00220AAB">
            <w:pPr>
              <w:spacing w:line="360" w:lineRule="exact"/>
              <w:rPr>
                <w:rFonts w:eastAsia="仿宋_GB2312"/>
                <w:color w:val="333333"/>
                <w:szCs w:val="21"/>
                <w:shd w:val="clear" w:color="auto" w:fill="FFFFFF"/>
              </w:rPr>
            </w:pPr>
          </w:p>
        </w:tc>
      </w:tr>
      <w:tr w:rsidR="00220AAB" w14:paraId="1FD5EC8A"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6ADD879"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6566EB4"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3907.6-2024</w:t>
            </w:r>
          </w:p>
        </w:tc>
        <w:tc>
          <w:tcPr>
            <w:tcW w:w="2519" w:type="dxa"/>
            <w:tcBorders>
              <w:top w:val="single" w:sz="4" w:space="0" w:color="000000"/>
              <w:left w:val="single" w:sz="4" w:space="0" w:color="000000"/>
              <w:bottom w:val="single" w:sz="4" w:space="0" w:color="000000"/>
              <w:right w:val="single" w:sz="4" w:space="0" w:color="000000"/>
            </w:tcBorders>
            <w:hideMark/>
          </w:tcPr>
          <w:p w14:paraId="0CE1B394"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w:t>
            </w:r>
            <w:r>
              <w:rPr>
                <w:rFonts w:eastAsia="仿宋_GB2312" w:cs="宋体"/>
                <w:color w:val="000000"/>
                <w:kern w:val="0"/>
                <w:lang w:bidi="ar"/>
              </w:rPr>
              <w:t>BB84</w:t>
            </w:r>
            <w:r>
              <w:rPr>
                <w:rFonts w:eastAsia="仿宋_GB2312" w:cs="宋体" w:hint="eastAsia"/>
                <w:color w:val="000000"/>
                <w:kern w:val="0"/>
                <w:lang w:bidi="ar"/>
              </w:rPr>
              <w:t>协议的量子密钥分发（</w:t>
            </w:r>
            <w:r>
              <w:rPr>
                <w:rFonts w:eastAsia="仿宋_GB2312" w:cs="宋体"/>
                <w:color w:val="000000"/>
                <w:kern w:val="0"/>
                <w:lang w:bidi="ar"/>
              </w:rPr>
              <w:t>QKD</w:t>
            </w:r>
            <w:r>
              <w:rPr>
                <w:rFonts w:eastAsia="仿宋_GB2312" w:cs="宋体" w:hint="eastAsia"/>
                <w:color w:val="000000"/>
                <w:kern w:val="0"/>
                <w:lang w:bidi="ar"/>
              </w:rPr>
              <w:t>）用关键器件和模块</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6</w:t>
            </w:r>
            <w:r>
              <w:rPr>
                <w:rFonts w:eastAsia="仿宋_GB2312" w:cs="宋体" w:hint="eastAsia"/>
                <w:color w:val="000000"/>
                <w:kern w:val="0"/>
                <w:lang w:bidi="ar"/>
              </w:rPr>
              <w:t>部分：量子态解码模块</w:t>
            </w:r>
          </w:p>
        </w:tc>
        <w:tc>
          <w:tcPr>
            <w:tcW w:w="6411" w:type="dxa"/>
            <w:tcBorders>
              <w:top w:val="single" w:sz="4" w:space="0" w:color="000000"/>
              <w:left w:val="single" w:sz="4" w:space="0" w:color="000000"/>
              <w:bottom w:val="single" w:sz="4" w:space="0" w:color="000000"/>
              <w:right w:val="single" w:sz="4" w:space="0" w:color="000000"/>
            </w:tcBorders>
            <w:hideMark/>
          </w:tcPr>
          <w:p w14:paraId="49B2F37B"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本文件界定了基于</w:t>
            </w:r>
            <w:r>
              <w:rPr>
                <w:rFonts w:eastAsia="仿宋_GB2312"/>
                <w:color w:val="000000"/>
                <w:szCs w:val="21"/>
              </w:rPr>
              <w:t>BB84</w:t>
            </w:r>
            <w:r>
              <w:rPr>
                <w:rFonts w:eastAsia="仿宋_GB2312" w:hint="eastAsia"/>
                <w:color w:val="000000"/>
                <w:szCs w:val="21"/>
              </w:rPr>
              <w:t>协议的量子密钥分发（</w:t>
            </w:r>
            <w:r>
              <w:rPr>
                <w:rFonts w:eastAsia="仿宋_GB2312"/>
                <w:color w:val="000000"/>
                <w:szCs w:val="21"/>
              </w:rPr>
              <w:t>QKD</w:t>
            </w:r>
            <w:r>
              <w:rPr>
                <w:rFonts w:eastAsia="仿宋_GB2312" w:hint="eastAsia"/>
                <w:color w:val="000000"/>
                <w:szCs w:val="21"/>
              </w:rPr>
              <w:t>）用量子态解码模块的术语定义和缩略语，规定了量子态解码模块的光纤要求、光电特性要求、工作条件以及外观要求等技术要求，描述了相应的测试方法，规定了检验规则、标志、包装、运输和贮存等要求</w:t>
            </w:r>
          </w:p>
          <w:p w14:paraId="713390CB"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本文件适用于基于</w:t>
            </w:r>
            <w:r>
              <w:rPr>
                <w:rFonts w:eastAsia="仿宋_GB2312"/>
                <w:color w:val="000000"/>
                <w:szCs w:val="21"/>
              </w:rPr>
              <w:t>BB84</w:t>
            </w:r>
            <w:r>
              <w:rPr>
                <w:rFonts w:eastAsia="仿宋_GB2312" w:hint="eastAsia"/>
                <w:color w:val="000000"/>
                <w:szCs w:val="21"/>
              </w:rPr>
              <w:t>协议的量子密钥分发（</w:t>
            </w:r>
            <w:r>
              <w:rPr>
                <w:rFonts w:eastAsia="仿宋_GB2312"/>
                <w:color w:val="000000"/>
                <w:szCs w:val="21"/>
              </w:rPr>
              <w:t>QKD</w:t>
            </w:r>
            <w:r>
              <w:rPr>
                <w:rFonts w:eastAsia="仿宋_GB2312" w:hint="eastAsia"/>
                <w:color w:val="000000"/>
                <w:szCs w:val="21"/>
              </w:rPr>
              <w:t>）用量子态解码模块的设计、开发、生产和检验</w:t>
            </w:r>
          </w:p>
        </w:tc>
        <w:tc>
          <w:tcPr>
            <w:tcW w:w="1625" w:type="dxa"/>
            <w:tcBorders>
              <w:top w:val="single" w:sz="4" w:space="0" w:color="000000"/>
              <w:left w:val="single" w:sz="4" w:space="0" w:color="000000"/>
              <w:bottom w:val="single" w:sz="4" w:space="0" w:color="000000"/>
              <w:right w:val="single" w:sz="4" w:space="0" w:color="000000"/>
            </w:tcBorders>
          </w:tcPr>
          <w:p w14:paraId="6246B727"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DED334D" w14:textId="77777777" w:rsidR="00220AAB" w:rsidRDefault="00220AAB">
            <w:pPr>
              <w:spacing w:line="360" w:lineRule="exact"/>
              <w:rPr>
                <w:rFonts w:eastAsia="仿宋_GB2312"/>
                <w:color w:val="333333"/>
                <w:szCs w:val="21"/>
                <w:shd w:val="clear" w:color="auto" w:fill="FFFFFF"/>
              </w:rPr>
            </w:pPr>
          </w:p>
        </w:tc>
      </w:tr>
      <w:tr w:rsidR="00220AAB" w14:paraId="7AFC6DF4"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CE01C42"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6CA8FDA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4302.2-2024</w:t>
            </w:r>
          </w:p>
        </w:tc>
        <w:tc>
          <w:tcPr>
            <w:tcW w:w="2519" w:type="dxa"/>
            <w:tcBorders>
              <w:top w:val="single" w:sz="4" w:space="0" w:color="000000"/>
              <w:left w:val="single" w:sz="4" w:space="0" w:color="000000"/>
              <w:bottom w:val="single" w:sz="4" w:space="0" w:color="000000"/>
              <w:right w:val="single" w:sz="4" w:space="0" w:color="000000"/>
            </w:tcBorders>
            <w:hideMark/>
          </w:tcPr>
          <w:p w14:paraId="2A188654"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量子密钥分发（</w:t>
            </w:r>
            <w:r>
              <w:rPr>
                <w:rFonts w:eastAsia="仿宋_GB2312" w:cs="宋体"/>
                <w:color w:val="000000"/>
                <w:kern w:val="0"/>
                <w:lang w:bidi="ar"/>
              </w:rPr>
              <w:t>QKD</w:t>
            </w:r>
            <w:r>
              <w:rPr>
                <w:rFonts w:eastAsia="仿宋_GB2312" w:cs="宋体" w:hint="eastAsia"/>
                <w:color w:val="000000"/>
                <w:kern w:val="0"/>
                <w:lang w:bidi="ar"/>
              </w:rPr>
              <w:t>）网络</w:t>
            </w:r>
            <w:r>
              <w:rPr>
                <w:rFonts w:eastAsia="仿宋_GB2312" w:cs="宋体"/>
                <w:color w:val="000000"/>
                <w:kern w:val="0"/>
                <w:lang w:bidi="ar"/>
              </w:rPr>
              <w:t xml:space="preserve"> </w:t>
            </w:r>
            <w:r>
              <w:rPr>
                <w:rFonts w:eastAsia="仿宋_GB2312" w:cs="宋体" w:hint="eastAsia"/>
                <w:color w:val="000000"/>
                <w:kern w:val="0"/>
                <w:lang w:bidi="ar"/>
              </w:rPr>
              <w:t>网络管理技术要求</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2</w:t>
            </w:r>
            <w:r>
              <w:rPr>
                <w:rFonts w:eastAsia="仿宋_GB2312" w:cs="宋体" w:hint="eastAsia"/>
                <w:color w:val="000000"/>
                <w:kern w:val="0"/>
                <w:lang w:bidi="ar"/>
              </w:rPr>
              <w:t>部分：</w:t>
            </w:r>
            <w:r>
              <w:rPr>
                <w:rFonts w:eastAsia="仿宋_GB2312" w:cs="宋体"/>
                <w:color w:val="000000"/>
                <w:kern w:val="0"/>
                <w:lang w:bidi="ar"/>
              </w:rPr>
              <w:t>EMS-NMS</w:t>
            </w:r>
            <w:r>
              <w:rPr>
                <w:rFonts w:eastAsia="仿宋_GB2312" w:cs="宋体" w:hint="eastAsia"/>
                <w:color w:val="000000"/>
                <w:kern w:val="0"/>
                <w:lang w:bidi="ar"/>
              </w:rPr>
              <w:t>接口功能</w:t>
            </w:r>
          </w:p>
        </w:tc>
        <w:tc>
          <w:tcPr>
            <w:tcW w:w="6411" w:type="dxa"/>
            <w:tcBorders>
              <w:top w:val="single" w:sz="4" w:space="0" w:color="000000"/>
              <w:left w:val="single" w:sz="4" w:space="0" w:color="000000"/>
              <w:bottom w:val="single" w:sz="4" w:space="0" w:color="000000"/>
              <w:right w:val="single" w:sz="4" w:space="0" w:color="000000"/>
            </w:tcBorders>
            <w:hideMark/>
          </w:tcPr>
          <w:p w14:paraId="09E60C13"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本文件规定了量子密钥分发（</w:t>
            </w:r>
            <w:r>
              <w:rPr>
                <w:rFonts w:eastAsia="仿宋_GB2312"/>
                <w:color w:val="000000"/>
                <w:szCs w:val="21"/>
              </w:rPr>
              <w:t>QKD</w:t>
            </w:r>
            <w:r>
              <w:rPr>
                <w:rFonts w:eastAsia="仿宋_GB2312" w:hint="eastAsia"/>
                <w:color w:val="000000"/>
                <w:szCs w:val="21"/>
              </w:rPr>
              <w:t>）网络中网元管理系统（</w:t>
            </w:r>
            <w:r>
              <w:rPr>
                <w:rFonts w:eastAsia="仿宋_GB2312"/>
                <w:color w:val="000000"/>
                <w:szCs w:val="21"/>
              </w:rPr>
              <w:t>EMS</w:t>
            </w:r>
            <w:r>
              <w:rPr>
                <w:rFonts w:eastAsia="仿宋_GB2312" w:hint="eastAsia"/>
                <w:color w:val="000000"/>
                <w:szCs w:val="21"/>
              </w:rPr>
              <w:t>）与网络管理系统（</w:t>
            </w:r>
            <w:r>
              <w:rPr>
                <w:rFonts w:eastAsia="仿宋_GB2312"/>
                <w:color w:val="000000"/>
                <w:szCs w:val="21"/>
              </w:rPr>
              <w:t>NMS</w:t>
            </w:r>
            <w:r>
              <w:rPr>
                <w:rFonts w:eastAsia="仿宋_GB2312" w:hint="eastAsia"/>
                <w:color w:val="000000"/>
                <w:szCs w:val="21"/>
              </w:rPr>
              <w:t>）之间的接口功能要求，包括配置管理、故障管理、性能管理和安全管理等功能要求</w:t>
            </w:r>
          </w:p>
          <w:p w14:paraId="5969FA49"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本文件适用于量子密钥分发（</w:t>
            </w:r>
            <w:r>
              <w:rPr>
                <w:rFonts w:eastAsia="仿宋_GB2312"/>
                <w:color w:val="000000"/>
                <w:szCs w:val="21"/>
              </w:rPr>
              <w:t>QKD</w:t>
            </w:r>
            <w:r>
              <w:rPr>
                <w:rFonts w:eastAsia="仿宋_GB2312" w:hint="eastAsia"/>
                <w:color w:val="000000"/>
                <w:szCs w:val="21"/>
              </w:rPr>
              <w:t>）网络的网元管理系统（</w:t>
            </w:r>
            <w:r>
              <w:rPr>
                <w:rFonts w:eastAsia="仿宋_GB2312"/>
                <w:color w:val="000000"/>
                <w:szCs w:val="21"/>
              </w:rPr>
              <w:t>EMS</w:t>
            </w:r>
            <w:r>
              <w:rPr>
                <w:rFonts w:eastAsia="仿宋_GB2312" w:hint="eastAsia"/>
                <w:color w:val="000000"/>
                <w:szCs w:val="21"/>
              </w:rPr>
              <w:t>）与网络管理系统（</w:t>
            </w:r>
            <w:r>
              <w:rPr>
                <w:rFonts w:eastAsia="仿宋_GB2312"/>
                <w:color w:val="000000"/>
                <w:szCs w:val="21"/>
              </w:rPr>
              <w:t>NMS</w:t>
            </w:r>
            <w:r>
              <w:rPr>
                <w:rFonts w:eastAsia="仿宋_GB2312" w:hint="eastAsia"/>
                <w:color w:val="000000"/>
                <w:szCs w:val="21"/>
              </w:rPr>
              <w:t>）之间的接口研发、测试和运维</w:t>
            </w:r>
          </w:p>
        </w:tc>
        <w:tc>
          <w:tcPr>
            <w:tcW w:w="1625" w:type="dxa"/>
            <w:tcBorders>
              <w:top w:val="single" w:sz="4" w:space="0" w:color="000000"/>
              <w:left w:val="single" w:sz="4" w:space="0" w:color="000000"/>
              <w:bottom w:val="single" w:sz="4" w:space="0" w:color="000000"/>
              <w:right w:val="single" w:sz="4" w:space="0" w:color="000000"/>
            </w:tcBorders>
          </w:tcPr>
          <w:p w14:paraId="51B3A400"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73A779E6" w14:textId="77777777" w:rsidR="00220AAB" w:rsidRDefault="00220AAB">
            <w:pPr>
              <w:spacing w:line="360" w:lineRule="exact"/>
              <w:rPr>
                <w:rFonts w:eastAsia="仿宋_GB2312"/>
                <w:color w:val="333333"/>
                <w:szCs w:val="21"/>
                <w:shd w:val="clear" w:color="auto" w:fill="FFFFFF"/>
              </w:rPr>
            </w:pPr>
          </w:p>
        </w:tc>
      </w:tr>
      <w:tr w:rsidR="00220AAB" w14:paraId="5BF3A446"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1131E28"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578A96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4302.3-2024</w:t>
            </w:r>
          </w:p>
        </w:tc>
        <w:tc>
          <w:tcPr>
            <w:tcW w:w="2519" w:type="dxa"/>
            <w:tcBorders>
              <w:top w:val="single" w:sz="4" w:space="0" w:color="000000"/>
              <w:left w:val="single" w:sz="4" w:space="0" w:color="000000"/>
              <w:bottom w:val="single" w:sz="4" w:space="0" w:color="000000"/>
              <w:right w:val="single" w:sz="4" w:space="0" w:color="000000"/>
            </w:tcBorders>
            <w:hideMark/>
          </w:tcPr>
          <w:p w14:paraId="5107386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量子密钥分发（</w:t>
            </w:r>
            <w:r>
              <w:rPr>
                <w:rFonts w:eastAsia="仿宋_GB2312" w:cs="宋体"/>
                <w:color w:val="000000"/>
                <w:kern w:val="0"/>
                <w:lang w:bidi="ar"/>
              </w:rPr>
              <w:t>QKD</w:t>
            </w:r>
            <w:r>
              <w:rPr>
                <w:rFonts w:eastAsia="仿宋_GB2312" w:cs="宋体" w:hint="eastAsia"/>
                <w:color w:val="000000"/>
                <w:kern w:val="0"/>
                <w:lang w:bidi="ar"/>
              </w:rPr>
              <w:t>）网络</w:t>
            </w:r>
            <w:r>
              <w:rPr>
                <w:rFonts w:eastAsia="仿宋_GB2312" w:cs="宋体"/>
                <w:color w:val="000000"/>
                <w:kern w:val="0"/>
                <w:lang w:bidi="ar"/>
              </w:rPr>
              <w:t xml:space="preserve"> </w:t>
            </w:r>
            <w:r>
              <w:rPr>
                <w:rFonts w:eastAsia="仿宋_GB2312" w:cs="宋体" w:hint="eastAsia"/>
                <w:color w:val="000000"/>
                <w:kern w:val="0"/>
                <w:lang w:bidi="ar"/>
              </w:rPr>
              <w:t>网络管理技术要求</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3</w:t>
            </w:r>
            <w:r>
              <w:rPr>
                <w:rFonts w:eastAsia="仿宋_GB2312" w:cs="宋体" w:hint="eastAsia"/>
                <w:color w:val="000000"/>
                <w:kern w:val="0"/>
                <w:lang w:bidi="ar"/>
              </w:rPr>
              <w:t>部分：</w:t>
            </w:r>
            <w:r>
              <w:rPr>
                <w:rFonts w:eastAsia="仿宋_GB2312" w:cs="宋体"/>
                <w:color w:val="000000"/>
                <w:kern w:val="0"/>
                <w:lang w:bidi="ar"/>
              </w:rPr>
              <w:t>EMS-NMS</w:t>
            </w:r>
            <w:r>
              <w:rPr>
                <w:rFonts w:eastAsia="仿宋_GB2312" w:cs="宋体" w:hint="eastAsia"/>
                <w:color w:val="000000"/>
                <w:kern w:val="0"/>
                <w:lang w:bidi="ar"/>
              </w:rPr>
              <w:t>接口通用信息模型</w:t>
            </w:r>
          </w:p>
        </w:tc>
        <w:tc>
          <w:tcPr>
            <w:tcW w:w="6411" w:type="dxa"/>
            <w:tcBorders>
              <w:top w:val="single" w:sz="4" w:space="0" w:color="000000"/>
              <w:left w:val="single" w:sz="4" w:space="0" w:color="000000"/>
              <w:bottom w:val="single" w:sz="4" w:space="0" w:color="000000"/>
              <w:right w:val="single" w:sz="4" w:space="0" w:color="000000"/>
            </w:tcBorders>
            <w:hideMark/>
          </w:tcPr>
          <w:p w14:paraId="1D0B5715"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本文件规定了量子密钥分发（</w:t>
            </w:r>
            <w:r>
              <w:rPr>
                <w:rFonts w:eastAsia="仿宋_GB2312"/>
                <w:color w:val="000000"/>
                <w:szCs w:val="21"/>
              </w:rPr>
              <w:t>QKD</w:t>
            </w:r>
            <w:r>
              <w:rPr>
                <w:rFonts w:eastAsia="仿宋_GB2312" w:hint="eastAsia"/>
                <w:color w:val="000000"/>
                <w:szCs w:val="21"/>
              </w:rPr>
              <w:t>）网络管理体系中网元管理系统（</w:t>
            </w:r>
            <w:r>
              <w:rPr>
                <w:rFonts w:eastAsia="仿宋_GB2312"/>
                <w:color w:val="000000"/>
                <w:szCs w:val="21"/>
              </w:rPr>
              <w:t>EMS</w:t>
            </w:r>
            <w:r>
              <w:rPr>
                <w:rFonts w:eastAsia="仿宋_GB2312" w:hint="eastAsia"/>
                <w:color w:val="000000"/>
                <w:szCs w:val="21"/>
              </w:rPr>
              <w:t>）与网络管理系统（</w:t>
            </w:r>
            <w:r>
              <w:rPr>
                <w:rFonts w:eastAsia="仿宋_GB2312"/>
                <w:color w:val="000000"/>
                <w:szCs w:val="21"/>
              </w:rPr>
              <w:t>NMS</w:t>
            </w:r>
            <w:r>
              <w:rPr>
                <w:rFonts w:eastAsia="仿宋_GB2312" w:hint="eastAsia"/>
                <w:color w:val="000000"/>
                <w:szCs w:val="21"/>
              </w:rPr>
              <w:t>）之间的接口通用信息模型和功能</w:t>
            </w:r>
          </w:p>
          <w:p w14:paraId="571872AE"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本文件适用于量子密钥分发（</w:t>
            </w:r>
            <w:r>
              <w:rPr>
                <w:rFonts w:eastAsia="仿宋_GB2312"/>
                <w:color w:val="000000"/>
                <w:szCs w:val="21"/>
              </w:rPr>
              <w:t>QKD</w:t>
            </w:r>
            <w:r>
              <w:rPr>
                <w:rFonts w:eastAsia="仿宋_GB2312" w:hint="eastAsia"/>
                <w:color w:val="000000"/>
                <w:szCs w:val="21"/>
              </w:rPr>
              <w:t>）网络的网元管理系统（</w:t>
            </w:r>
            <w:r>
              <w:rPr>
                <w:rFonts w:eastAsia="仿宋_GB2312"/>
                <w:color w:val="000000"/>
                <w:szCs w:val="21"/>
              </w:rPr>
              <w:t>EMS</w:t>
            </w:r>
            <w:r>
              <w:rPr>
                <w:rFonts w:eastAsia="仿宋_GB2312" w:hint="eastAsia"/>
                <w:color w:val="000000"/>
                <w:szCs w:val="21"/>
              </w:rPr>
              <w:t>）与网络管理系统（</w:t>
            </w:r>
            <w:r>
              <w:rPr>
                <w:rFonts w:eastAsia="仿宋_GB2312"/>
                <w:color w:val="000000"/>
                <w:szCs w:val="21"/>
              </w:rPr>
              <w:t>NMS</w:t>
            </w:r>
            <w:r>
              <w:rPr>
                <w:rFonts w:eastAsia="仿宋_GB2312" w:hint="eastAsia"/>
                <w:color w:val="000000"/>
                <w:szCs w:val="21"/>
              </w:rPr>
              <w:t>）之间的接口研发、测试和运维</w:t>
            </w:r>
          </w:p>
        </w:tc>
        <w:tc>
          <w:tcPr>
            <w:tcW w:w="1625" w:type="dxa"/>
            <w:tcBorders>
              <w:top w:val="single" w:sz="4" w:space="0" w:color="000000"/>
              <w:left w:val="single" w:sz="4" w:space="0" w:color="000000"/>
              <w:bottom w:val="single" w:sz="4" w:space="0" w:color="000000"/>
              <w:right w:val="single" w:sz="4" w:space="0" w:color="000000"/>
            </w:tcBorders>
          </w:tcPr>
          <w:p w14:paraId="5FF463F0"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3DAAC927" w14:textId="77777777" w:rsidR="00220AAB" w:rsidRDefault="00220AAB">
            <w:pPr>
              <w:spacing w:line="360" w:lineRule="exact"/>
              <w:rPr>
                <w:rFonts w:eastAsia="仿宋_GB2312"/>
                <w:color w:val="333333"/>
                <w:szCs w:val="21"/>
                <w:shd w:val="clear" w:color="auto" w:fill="FFFFFF"/>
              </w:rPr>
            </w:pPr>
          </w:p>
        </w:tc>
      </w:tr>
      <w:tr w:rsidR="00220AAB" w14:paraId="77B42339"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CF1F9BB"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5A064EC7"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2713-2024</w:t>
            </w:r>
          </w:p>
        </w:tc>
        <w:tc>
          <w:tcPr>
            <w:tcW w:w="2519" w:type="dxa"/>
            <w:tcBorders>
              <w:top w:val="single" w:sz="4" w:space="0" w:color="000000"/>
              <w:left w:val="single" w:sz="4" w:space="0" w:color="000000"/>
              <w:bottom w:val="single" w:sz="4" w:space="0" w:color="000000"/>
              <w:right w:val="single" w:sz="4" w:space="0" w:color="000000"/>
            </w:tcBorders>
            <w:hideMark/>
          </w:tcPr>
          <w:p w14:paraId="3F090BF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光传送网（</w:t>
            </w:r>
            <w:r>
              <w:rPr>
                <w:rFonts w:eastAsia="仿宋_GB2312" w:cs="宋体"/>
                <w:color w:val="000000"/>
                <w:kern w:val="0"/>
                <w:lang w:bidi="ar"/>
              </w:rPr>
              <w:t>OTN</w:t>
            </w:r>
            <w:r>
              <w:rPr>
                <w:rFonts w:eastAsia="仿宋_GB2312" w:cs="宋体" w:hint="eastAsia"/>
                <w:color w:val="000000"/>
                <w:kern w:val="0"/>
                <w:lang w:bidi="ar"/>
              </w:rPr>
              <w:t>）保护技术要求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591C3315"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本文件规范了光传送网（</w:t>
            </w:r>
            <w:r>
              <w:rPr>
                <w:rFonts w:eastAsia="仿宋_GB2312"/>
                <w:color w:val="000000"/>
                <w:szCs w:val="21"/>
              </w:rPr>
              <w:t>OTN</w:t>
            </w:r>
            <w:r>
              <w:rPr>
                <w:rFonts w:eastAsia="仿宋_GB2312" w:hint="eastAsia"/>
                <w:color w:val="000000"/>
                <w:szCs w:val="21"/>
              </w:rPr>
              <w:t>）保护的技术要求，包括光传送网（</w:t>
            </w:r>
            <w:r>
              <w:rPr>
                <w:rFonts w:eastAsia="仿宋_GB2312"/>
                <w:color w:val="000000"/>
                <w:szCs w:val="21"/>
              </w:rPr>
              <w:t>OTN</w:t>
            </w:r>
            <w:r>
              <w:rPr>
                <w:rFonts w:eastAsia="仿宋_GB2312" w:hint="eastAsia"/>
                <w:color w:val="000000"/>
                <w:szCs w:val="21"/>
              </w:rPr>
              <w:t>）保护技术分类、通用功能要求、</w:t>
            </w:r>
            <w:proofErr w:type="gramStart"/>
            <w:r>
              <w:rPr>
                <w:rFonts w:eastAsia="仿宋_GB2312" w:hint="eastAsia"/>
                <w:color w:val="000000"/>
                <w:szCs w:val="21"/>
              </w:rPr>
              <w:t>电层保护</w:t>
            </w:r>
            <w:proofErr w:type="gramEnd"/>
            <w:r>
              <w:rPr>
                <w:rFonts w:eastAsia="仿宋_GB2312" w:hint="eastAsia"/>
                <w:color w:val="000000"/>
                <w:szCs w:val="21"/>
              </w:rPr>
              <w:t>技术要求、光层保护技术要求、多层保护技术协调机制等</w:t>
            </w:r>
          </w:p>
          <w:p w14:paraId="29E0833F"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本文件适用于光传送网（</w:t>
            </w:r>
            <w:r>
              <w:rPr>
                <w:rFonts w:eastAsia="仿宋_GB2312"/>
                <w:color w:val="000000"/>
                <w:szCs w:val="21"/>
              </w:rPr>
              <w:t>OTN</w:t>
            </w:r>
            <w:r>
              <w:rPr>
                <w:rFonts w:eastAsia="仿宋_GB2312" w:hint="eastAsia"/>
                <w:color w:val="000000"/>
                <w:szCs w:val="21"/>
              </w:rPr>
              <w:t>）保护方案的规划、开发、部署和运维</w:t>
            </w:r>
          </w:p>
        </w:tc>
        <w:tc>
          <w:tcPr>
            <w:tcW w:w="1625" w:type="dxa"/>
            <w:tcBorders>
              <w:top w:val="single" w:sz="4" w:space="0" w:color="000000"/>
              <w:left w:val="single" w:sz="4" w:space="0" w:color="000000"/>
              <w:bottom w:val="single" w:sz="4" w:space="0" w:color="000000"/>
              <w:right w:val="single" w:sz="4" w:space="0" w:color="000000"/>
            </w:tcBorders>
            <w:hideMark/>
          </w:tcPr>
          <w:p w14:paraId="2517E0D4" w14:textId="77777777" w:rsidR="00220AAB" w:rsidRDefault="00220AAB">
            <w:pPr>
              <w:spacing w:line="360" w:lineRule="exact"/>
              <w:rPr>
                <w:rFonts w:eastAsia="仿宋_GB2312" w:cs="宋体"/>
                <w:color w:val="000000"/>
                <w:szCs w:val="21"/>
              </w:rPr>
            </w:pPr>
            <w:r>
              <w:rPr>
                <w:rFonts w:eastAsia="仿宋_GB2312"/>
                <w:color w:val="000000"/>
                <w:szCs w:val="21"/>
              </w:rPr>
              <w:t>YD/T 2713-2014</w:t>
            </w:r>
          </w:p>
        </w:tc>
        <w:tc>
          <w:tcPr>
            <w:tcW w:w="1649" w:type="dxa"/>
            <w:tcBorders>
              <w:top w:val="single" w:sz="4" w:space="0" w:color="000000"/>
              <w:left w:val="single" w:sz="4" w:space="0" w:color="000000"/>
              <w:bottom w:val="single" w:sz="4" w:space="0" w:color="000000"/>
              <w:right w:val="single" w:sz="4" w:space="0" w:color="000000"/>
            </w:tcBorders>
          </w:tcPr>
          <w:p w14:paraId="2018EFCC" w14:textId="77777777" w:rsidR="00220AAB" w:rsidRDefault="00220AAB">
            <w:pPr>
              <w:spacing w:line="360" w:lineRule="exact"/>
              <w:rPr>
                <w:rFonts w:eastAsia="仿宋_GB2312"/>
                <w:color w:val="333333"/>
                <w:szCs w:val="21"/>
                <w:shd w:val="clear" w:color="auto" w:fill="FFFFFF"/>
              </w:rPr>
            </w:pPr>
          </w:p>
        </w:tc>
      </w:tr>
      <w:tr w:rsidR="00220AAB" w14:paraId="564CFC25"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54B831CC"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95B551F"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6061-2024</w:t>
            </w:r>
          </w:p>
        </w:tc>
        <w:tc>
          <w:tcPr>
            <w:tcW w:w="2519" w:type="dxa"/>
            <w:tcBorders>
              <w:top w:val="single" w:sz="4" w:space="0" w:color="000000"/>
              <w:left w:val="single" w:sz="4" w:space="0" w:color="000000"/>
              <w:bottom w:val="single" w:sz="4" w:space="0" w:color="000000"/>
              <w:right w:val="single" w:sz="4" w:space="0" w:color="000000"/>
            </w:tcBorders>
            <w:hideMark/>
          </w:tcPr>
          <w:p w14:paraId="7FDD635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切片分组网络（</w:t>
            </w:r>
            <w:r>
              <w:rPr>
                <w:rFonts w:eastAsia="仿宋_GB2312" w:cs="宋体"/>
                <w:color w:val="000000"/>
                <w:kern w:val="0"/>
                <w:lang w:bidi="ar"/>
              </w:rPr>
              <w:t>SPN</w:t>
            </w:r>
            <w:r>
              <w:rPr>
                <w:rFonts w:eastAsia="仿宋_GB2312" w:cs="宋体" w:hint="eastAsia"/>
                <w:color w:val="000000"/>
                <w:kern w:val="0"/>
                <w:lang w:bidi="ar"/>
              </w:rPr>
              <w:t>）细粒度承载测试方法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6B38318E"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本文件描述了切片分组网络（</w:t>
            </w:r>
            <w:r>
              <w:rPr>
                <w:rFonts w:eastAsia="仿宋_GB2312"/>
                <w:color w:val="000000"/>
                <w:szCs w:val="21"/>
              </w:rPr>
              <w:t>SPN</w:t>
            </w:r>
            <w:r>
              <w:rPr>
                <w:rFonts w:eastAsia="仿宋_GB2312" w:hint="eastAsia"/>
                <w:color w:val="000000"/>
                <w:szCs w:val="21"/>
              </w:rPr>
              <w:t>）细粒度承载测试方法，包括细粒度通道的交叉功能、业务承载功能和性能、隔离能力、操作维护管理功能、保护功能、无损带宽调整功能、同步接口功能和性能等测试方法</w:t>
            </w:r>
          </w:p>
          <w:p w14:paraId="65D1FCA9"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本文件适用于支持细粒度技术的</w:t>
            </w:r>
            <w:r>
              <w:rPr>
                <w:rFonts w:eastAsia="仿宋_GB2312"/>
                <w:color w:val="000000"/>
                <w:szCs w:val="21"/>
              </w:rPr>
              <w:t>SPN</w:t>
            </w:r>
            <w:r>
              <w:rPr>
                <w:rFonts w:eastAsia="仿宋_GB2312" w:hint="eastAsia"/>
                <w:color w:val="000000"/>
                <w:szCs w:val="21"/>
              </w:rPr>
              <w:t>设备的研发、测试和应用</w:t>
            </w:r>
          </w:p>
        </w:tc>
        <w:tc>
          <w:tcPr>
            <w:tcW w:w="1625" w:type="dxa"/>
            <w:tcBorders>
              <w:top w:val="single" w:sz="4" w:space="0" w:color="000000"/>
              <w:left w:val="single" w:sz="4" w:space="0" w:color="000000"/>
              <w:bottom w:val="single" w:sz="4" w:space="0" w:color="000000"/>
              <w:right w:val="single" w:sz="4" w:space="0" w:color="000000"/>
            </w:tcBorders>
          </w:tcPr>
          <w:p w14:paraId="43D6C4C6"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2147B08E" w14:textId="77777777" w:rsidR="00220AAB" w:rsidRDefault="00220AAB">
            <w:pPr>
              <w:spacing w:line="360" w:lineRule="exact"/>
              <w:rPr>
                <w:rFonts w:eastAsia="仿宋_GB2312"/>
                <w:color w:val="333333"/>
                <w:szCs w:val="21"/>
                <w:shd w:val="clear" w:color="auto" w:fill="FFFFFF"/>
              </w:rPr>
            </w:pPr>
          </w:p>
        </w:tc>
      </w:tr>
      <w:tr w:rsidR="00220AAB" w14:paraId="760CC364"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271F8FF"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96A3B8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6062-2024</w:t>
            </w:r>
          </w:p>
        </w:tc>
        <w:tc>
          <w:tcPr>
            <w:tcW w:w="2519" w:type="dxa"/>
            <w:tcBorders>
              <w:top w:val="single" w:sz="4" w:space="0" w:color="000000"/>
              <w:left w:val="single" w:sz="4" w:space="0" w:color="000000"/>
              <w:bottom w:val="single" w:sz="4" w:space="0" w:color="000000"/>
              <w:right w:val="single" w:sz="4" w:space="0" w:color="000000"/>
            </w:tcBorders>
            <w:hideMark/>
          </w:tcPr>
          <w:p w14:paraId="0B79C126"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面向小</w:t>
            </w:r>
            <w:proofErr w:type="gramStart"/>
            <w:r>
              <w:rPr>
                <w:rFonts w:eastAsia="仿宋_GB2312" w:cs="宋体" w:hint="eastAsia"/>
                <w:color w:val="000000"/>
                <w:kern w:val="0"/>
                <w:lang w:bidi="ar"/>
              </w:rPr>
              <w:t>微企业</w:t>
            </w:r>
            <w:proofErr w:type="gramEnd"/>
            <w:r>
              <w:rPr>
                <w:rFonts w:eastAsia="仿宋_GB2312" w:cs="宋体" w:hint="eastAsia"/>
                <w:color w:val="000000"/>
                <w:kern w:val="0"/>
                <w:lang w:bidi="ar"/>
              </w:rPr>
              <w:t>办公场景的宽带业务体验和网络性能评价指标体系</w:t>
            </w:r>
          </w:p>
        </w:tc>
        <w:tc>
          <w:tcPr>
            <w:tcW w:w="6411" w:type="dxa"/>
            <w:tcBorders>
              <w:top w:val="single" w:sz="4" w:space="0" w:color="000000"/>
              <w:left w:val="single" w:sz="4" w:space="0" w:color="000000"/>
              <w:bottom w:val="single" w:sz="4" w:space="0" w:color="000000"/>
              <w:right w:val="single" w:sz="4" w:space="0" w:color="000000"/>
            </w:tcBorders>
            <w:hideMark/>
          </w:tcPr>
          <w:p w14:paraId="58F376E4"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本文件规定了面向小</w:t>
            </w:r>
            <w:proofErr w:type="gramStart"/>
            <w:r>
              <w:rPr>
                <w:rFonts w:eastAsia="仿宋_GB2312" w:hint="eastAsia"/>
                <w:color w:val="000000"/>
                <w:szCs w:val="21"/>
              </w:rPr>
              <w:t>微企业</w:t>
            </w:r>
            <w:proofErr w:type="gramEnd"/>
            <w:r>
              <w:rPr>
                <w:rFonts w:eastAsia="仿宋_GB2312" w:hint="eastAsia"/>
                <w:color w:val="000000"/>
                <w:szCs w:val="21"/>
              </w:rPr>
              <w:t>办公场景的宽带业务体验和网络性能指标评价体系，包括企业内宽带业务体验和网络性能指标、评分方法、分级分类方法</w:t>
            </w:r>
          </w:p>
          <w:p w14:paraId="0F24E97D"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本文件适用于对小</w:t>
            </w:r>
            <w:proofErr w:type="gramStart"/>
            <w:r>
              <w:rPr>
                <w:rFonts w:eastAsia="仿宋_GB2312" w:hint="eastAsia"/>
                <w:color w:val="000000"/>
                <w:szCs w:val="21"/>
              </w:rPr>
              <w:t>微企业</w:t>
            </w:r>
            <w:proofErr w:type="gramEnd"/>
            <w:r>
              <w:rPr>
                <w:rFonts w:eastAsia="仿宋_GB2312" w:hint="eastAsia"/>
                <w:color w:val="000000"/>
                <w:szCs w:val="21"/>
              </w:rPr>
              <w:t>办公场景的宽带业务体验及网络性能进行评价</w:t>
            </w:r>
          </w:p>
        </w:tc>
        <w:tc>
          <w:tcPr>
            <w:tcW w:w="1625" w:type="dxa"/>
            <w:tcBorders>
              <w:top w:val="single" w:sz="4" w:space="0" w:color="000000"/>
              <w:left w:val="single" w:sz="4" w:space="0" w:color="000000"/>
              <w:bottom w:val="single" w:sz="4" w:space="0" w:color="000000"/>
              <w:right w:val="single" w:sz="4" w:space="0" w:color="000000"/>
            </w:tcBorders>
          </w:tcPr>
          <w:p w14:paraId="161E2007"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1CBF6830" w14:textId="77777777" w:rsidR="00220AAB" w:rsidRDefault="00220AAB">
            <w:pPr>
              <w:spacing w:line="360" w:lineRule="exact"/>
              <w:rPr>
                <w:rFonts w:eastAsia="仿宋_GB2312"/>
                <w:color w:val="333333"/>
                <w:szCs w:val="21"/>
                <w:shd w:val="clear" w:color="auto" w:fill="FFFFFF"/>
              </w:rPr>
            </w:pPr>
          </w:p>
        </w:tc>
      </w:tr>
      <w:tr w:rsidR="00220AAB" w14:paraId="5449BF3F"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2B0B7E1"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08B29F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6063-2024</w:t>
            </w:r>
          </w:p>
        </w:tc>
        <w:tc>
          <w:tcPr>
            <w:tcW w:w="2519" w:type="dxa"/>
            <w:tcBorders>
              <w:top w:val="single" w:sz="4" w:space="0" w:color="000000"/>
              <w:left w:val="single" w:sz="4" w:space="0" w:color="000000"/>
              <w:bottom w:val="single" w:sz="4" w:space="0" w:color="000000"/>
              <w:right w:val="single" w:sz="4" w:space="0" w:color="000000"/>
            </w:tcBorders>
            <w:hideMark/>
          </w:tcPr>
          <w:p w14:paraId="65D528BD"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面向小</w:t>
            </w:r>
            <w:proofErr w:type="gramStart"/>
            <w:r>
              <w:rPr>
                <w:rFonts w:eastAsia="仿宋_GB2312" w:cs="宋体" w:hint="eastAsia"/>
                <w:color w:val="000000"/>
                <w:kern w:val="0"/>
                <w:lang w:bidi="ar"/>
              </w:rPr>
              <w:t>微企业</w:t>
            </w:r>
            <w:proofErr w:type="gramEnd"/>
            <w:r>
              <w:rPr>
                <w:rFonts w:eastAsia="仿宋_GB2312" w:cs="宋体" w:hint="eastAsia"/>
                <w:color w:val="000000"/>
                <w:kern w:val="0"/>
                <w:lang w:bidi="ar"/>
              </w:rPr>
              <w:t>办公场景的宽带业务体验和网络性能指标测试方法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3D88D638"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本文件描述了面向小</w:t>
            </w:r>
            <w:proofErr w:type="gramStart"/>
            <w:r>
              <w:rPr>
                <w:rFonts w:eastAsia="仿宋_GB2312" w:hint="eastAsia"/>
                <w:color w:val="000000"/>
                <w:szCs w:val="21"/>
              </w:rPr>
              <w:t>微企业</w:t>
            </w:r>
            <w:proofErr w:type="gramEnd"/>
            <w:r>
              <w:rPr>
                <w:rFonts w:eastAsia="仿宋_GB2312" w:hint="eastAsia"/>
                <w:color w:val="000000"/>
                <w:szCs w:val="21"/>
              </w:rPr>
              <w:t>办公场景的宽带业务体验和网络性能指标测试方法</w:t>
            </w:r>
            <w:r>
              <w:rPr>
                <w:rFonts w:eastAsia="仿宋_GB2312" w:hint="eastAsia"/>
              </w:rPr>
              <w:t>，</w:t>
            </w:r>
            <w:r>
              <w:rPr>
                <w:rFonts w:eastAsia="仿宋_GB2312" w:hint="eastAsia"/>
                <w:color w:val="000000"/>
                <w:szCs w:val="21"/>
              </w:rPr>
              <w:t>包括宽带业务体验测试方法、企业内网络性能指标测试方法等</w:t>
            </w:r>
          </w:p>
          <w:p w14:paraId="458EE9FA"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本文件适用于对小</w:t>
            </w:r>
            <w:proofErr w:type="gramStart"/>
            <w:r>
              <w:rPr>
                <w:rFonts w:eastAsia="仿宋_GB2312" w:hint="eastAsia"/>
                <w:color w:val="000000"/>
                <w:szCs w:val="21"/>
              </w:rPr>
              <w:t>微企业</w:t>
            </w:r>
            <w:proofErr w:type="gramEnd"/>
            <w:r>
              <w:rPr>
                <w:rFonts w:eastAsia="仿宋_GB2312" w:hint="eastAsia"/>
                <w:color w:val="000000"/>
                <w:szCs w:val="21"/>
              </w:rPr>
              <w:t>办公场景的宽带业务体验及网络性能进行测试</w:t>
            </w:r>
          </w:p>
        </w:tc>
        <w:tc>
          <w:tcPr>
            <w:tcW w:w="1625" w:type="dxa"/>
            <w:tcBorders>
              <w:top w:val="single" w:sz="4" w:space="0" w:color="000000"/>
              <w:left w:val="single" w:sz="4" w:space="0" w:color="000000"/>
              <w:bottom w:val="single" w:sz="4" w:space="0" w:color="000000"/>
              <w:right w:val="single" w:sz="4" w:space="0" w:color="000000"/>
            </w:tcBorders>
          </w:tcPr>
          <w:p w14:paraId="16B2E82D"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6881BD58" w14:textId="77777777" w:rsidR="00220AAB" w:rsidRDefault="00220AAB">
            <w:pPr>
              <w:spacing w:line="360" w:lineRule="exact"/>
              <w:rPr>
                <w:rFonts w:eastAsia="仿宋_GB2312"/>
                <w:color w:val="333333"/>
                <w:szCs w:val="21"/>
                <w:shd w:val="clear" w:color="auto" w:fill="FFFFFF"/>
              </w:rPr>
            </w:pPr>
          </w:p>
        </w:tc>
      </w:tr>
      <w:tr w:rsidR="00220AAB" w14:paraId="2676E333"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C3AAB68"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61CE6E4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6064-2024</w:t>
            </w:r>
          </w:p>
        </w:tc>
        <w:tc>
          <w:tcPr>
            <w:tcW w:w="2519" w:type="dxa"/>
            <w:tcBorders>
              <w:top w:val="single" w:sz="4" w:space="0" w:color="000000"/>
              <w:left w:val="single" w:sz="4" w:space="0" w:color="000000"/>
              <w:bottom w:val="single" w:sz="4" w:space="0" w:color="000000"/>
              <w:right w:val="single" w:sz="4" w:space="0" w:color="000000"/>
            </w:tcBorders>
            <w:hideMark/>
          </w:tcPr>
          <w:p w14:paraId="4768734D"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基于公用电信网的宽带客户网络联网技术要求</w:t>
            </w:r>
            <w:r>
              <w:rPr>
                <w:rFonts w:eastAsia="仿宋_GB2312" w:cs="宋体"/>
                <w:color w:val="000000"/>
                <w:kern w:val="0"/>
                <w:lang w:bidi="ar"/>
              </w:rPr>
              <w:t xml:space="preserve"> </w:t>
            </w:r>
            <w:r>
              <w:rPr>
                <w:rFonts w:eastAsia="仿宋_GB2312" w:cs="宋体" w:hint="eastAsia"/>
                <w:color w:val="000000"/>
                <w:kern w:val="0"/>
                <w:lang w:bidi="ar"/>
              </w:rPr>
              <w:t>光纤到房间</w:t>
            </w:r>
            <w:r>
              <w:rPr>
                <w:rFonts w:eastAsia="仿宋_GB2312" w:cs="宋体"/>
                <w:color w:val="000000"/>
                <w:kern w:val="0"/>
                <w:lang w:bidi="ar"/>
              </w:rPr>
              <w:t xml:space="preserve"> </w:t>
            </w:r>
            <w:r>
              <w:rPr>
                <w:rFonts w:eastAsia="仿宋_GB2312" w:cs="宋体" w:hint="eastAsia"/>
                <w:color w:val="000000"/>
                <w:kern w:val="0"/>
                <w:lang w:bidi="ar"/>
              </w:rPr>
              <w:t>应用场景与需求</w:t>
            </w:r>
          </w:p>
        </w:tc>
        <w:tc>
          <w:tcPr>
            <w:tcW w:w="6411" w:type="dxa"/>
            <w:tcBorders>
              <w:top w:val="single" w:sz="4" w:space="0" w:color="000000"/>
              <w:left w:val="single" w:sz="4" w:space="0" w:color="000000"/>
              <w:bottom w:val="single" w:sz="4" w:space="0" w:color="000000"/>
              <w:right w:val="single" w:sz="4" w:space="0" w:color="000000"/>
            </w:tcBorders>
            <w:hideMark/>
          </w:tcPr>
          <w:p w14:paraId="0D1C39F3"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本文件描述了</w:t>
            </w:r>
            <w:r>
              <w:rPr>
                <w:rFonts w:eastAsia="仿宋_GB2312" w:cs="宋体" w:hint="eastAsia"/>
                <w:color w:val="000000"/>
                <w:kern w:val="0"/>
                <w:lang w:bidi="ar"/>
              </w:rPr>
              <w:t>基于公用电信网的</w:t>
            </w:r>
            <w:r>
              <w:rPr>
                <w:rFonts w:eastAsia="仿宋_GB2312" w:hint="eastAsia"/>
                <w:color w:val="000000"/>
                <w:szCs w:val="21"/>
              </w:rPr>
              <w:t>光纤到房间在家庭和政企网络的应用场景，规定了对应场景下的组网要求</w:t>
            </w:r>
          </w:p>
          <w:p w14:paraId="0EE7E51D"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本文件适用于基于公用电信网的光纤到房间网络的设计、开发，包括实现家庭用户场景和政企用户场景</w:t>
            </w:r>
          </w:p>
        </w:tc>
        <w:tc>
          <w:tcPr>
            <w:tcW w:w="1625" w:type="dxa"/>
            <w:tcBorders>
              <w:top w:val="single" w:sz="4" w:space="0" w:color="000000"/>
              <w:left w:val="single" w:sz="4" w:space="0" w:color="000000"/>
              <w:bottom w:val="single" w:sz="4" w:space="0" w:color="000000"/>
              <w:right w:val="single" w:sz="4" w:space="0" w:color="000000"/>
            </w:tcBorders>
          </w:tcPr>
          <w:p w14:paraId="714D4819"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3CD3DA9F" w14:textId="77777777" w:rsidR="00220AAB" w:rsidRDefault="00220AAB">
            <w:pPr>
              <w:spacing w:line="360" w:lineRule="exact"/>
              <w:rPr>
                <w:rFonts w:eastAsia="仿宋_GB2312"/>
                <w:color w:val="333333"/>
                <w:szCs w:val="21"/>
                <w:shd w:val="clear" w:color="auto" w:fill="FFFFFF"/>
              </w:rPr>
            </w:pPr>
          </w:p>
        </w:tc>
      </w:tr>
      <w:tr w:rsidR="00220AAB" w14:paraId="5F6F4A84"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9F6E269"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F58A98A"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6065-2024</w:t>
            </w:r>
          </w:p>
        </w:tc>
        <w:tc>
          <w:tcPr>
            <w:tcW w:w="2519" w:type="dxa"/>
            <w:tcBorders>
              <w:top w:val="single" w:sz="4" w:space="0" w:color="000000"/>
              <w:left w:val="single" w:sz="4" w:space="0" w:color="000000"/>
              <w:bottom w:val="single" w:sz="4" w:space="0" w:color="000000"/>
              <w:right w:val="single" w:sz="4" w:space="0" w:color="000000"/>
            </w:tcBorders>
            <w:hideMark/>
          </w:tcPr>
          <w:p w14:paraId="176CF35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基于公用电信网的宽带客户网络联网技术要求</w:t>
            </w:r>
            <w:r>
              <w:rPr>
                <w:rFonts w:eastAsia="仿宋_GB2312" w:cs="宋体"/>
                <w:color w:val="000000"/>
                <w:kern w:val="0"/>
                <w:lang w:bidi="ar"/>
              </w:rPr>
              <w:t xml:space="preserve"> </w:t>
            </w:r>
            <w:r>
              <w:rPr>
                <w:rFonts w:eastAsia="仿宋_GB2312" w:cs="宋体" w:hint="eastAsia"/>
                <w:color w:val="000000"/>
                <w:kern w:val="0"/>
                <w:lang w:bidi="ar"/>
              </w:rPr>
              <w:t>通用介质有线联网</w:t>
            </w:r>
            <w:r>
              <w:rPr>
                <w:rFonts w:eastAsia="仿宋_GB2312" w:cs="宋体"/>
                <w:color w:val="000000"/>
                <w:kern w:val="0"/>
                <w:lang w:bidi="ar"/>
              </w:rPr>
              <w:t xml:space="preserve"> </w:t>
            </w:r>
            <w:r>
              <w:rPr>
                <w:rFonts w:eastAsia="仿宋_GB2312" w:cs="宋体" w:hint="eastAsia"/>
                <w:color w:val="000000"/>
                <w:kern w:val="0"/>
                <w:lang w:bidi="ar"/>
              </w:rPr>
              <w:t>安全组网</w:t>
            </w:r>
          </w:p>
        </w:tc>
        <w:tc>
          <w:tcPr>
            <w:tcW w:w="6411" w:type="dxa"/>
            <w:tcBorders>
              <w:top w:val="single" w:sz="4" w:space="0" w:color="000000"/>
              <w:left w:val="single" w:sz="4" w:space="0" w:color="000000"/>
              <w:bottom w:val="single" w:sz="4" w:space="0" w:color="000000"/>
              <w:right w:val="single" w:sz="4" w:space="0" w:color="000000"/>
            </w:tcBorders>
            <w:hideMark/>
          </w:tcPr>
          <w:p w14:paraId="49C03323"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w:t>
            </w:r>
            <w:r>
              <w:rPr>
                <w:rFonts w:eastAsia="仿宋_GB2312" w:cs="宋体" w:hint="eastAsia"/>
                <w:color w:val="000000"/>
                <w:kern w:val="0"/>
                <w:lang w:bidi="ar"/>
              </w:rPr>
              <w:t>基于公用电信网的</w:t>
            </w:r>
            <w:r>
              <w:rPr>
                <w:rFonts w:eastAsia="仿宋_GB2312" w:hint="eastAsia"/>
                <w:color w:val="000000"/>
                <w:szCs w:val="21"/>
              </w:rPr>
              <w:t>通用介质有线联网节点建立安全域（</w:t>
            </w:r>
            <w:r>
              <w:rPr>
                <w:rFonts w:eastAsia="仿宋_GB2312"/>
                <w:color w:val="000000"/>
                <w:szCs w:val="21"/>
              </w:rPr>
              <w:t>SD</w:t>
            </w:r>
            <w:r>
              <w:rPr>
                <w:rFonts w:eastAsia="仿宋_GB2312" w:hint="eastAsia"/>
                <w:color w:val="000000"/>
                <w:szCs w:val="21"/>
              </w:rPr>
              <w:t>）并允许其他通用介质有线联网节点加入该</w:t>
            </w:r>
            <w:r>
              <w:rPr>
                <w:rFonts w:eastAsia="仿宋_GB2312"/>
                <w:color w:val="000000"/>
                <w:szCs w:val="21"/>
              </w:rPr>
              <w:t>SD</w:t>
            </w:r>
            <w:r>
              <w:rPr>
                <w:rFonts w:eastAsia="仿宋_GB2312" w:hint="eastAsia"/>
                <w:color w:val="000000"/>
                <w:szCs w:val="21"/>
              </w:rPr>
              <w:t>所需的安全接纳方法，包括基于媒质访问控制（</w:t>
            </w:r>
            <w:r>
              <w:rPr>
                <w:rFonts w:eastAsia="仿宋_GB2312"/>
                <w:color w:val="000000"/>
                <w:szCs w:val="21"/>
              </w:rPr>
              <w:t>MAC</w:t>
            </w:r>
            <w:r>
              <w:rPr>
                <w:rFonts w:eastAsia="仿宋_GB2312" w:hint="eastAsia"/>
                <w:color w:val="000000"/>
                <w:szCs w:val="21"/>
              </w:rPr>
              <w:t>）授权的安全接纳、按钮式配对、自动配对和基于密码短语的安全接纳。本文件还明确了选择适当安全接纳方法的机制，以及不同安全接纳方法之间的交互机制</w:t>
            </w:r>
          </w:p>
          <w:p w14:paraId="6D769A15"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本文件适用于公众电信</w:t>
            </w:r>
            <w:proofErr w:type="gramStart"/>
            <w:r>
              <w:rPr>
                <w:rFonts w:eastAsia="仿宋_GB2312" w:hint="eastAsia"/>
                <w:color w:val="000000"/>
                <w:szCs w:val="21"/>
              </w:rPr>
              <w:t>网环境</w:t>
            </w:r>
            <w:proofErr w:type="gramEnd"/>
            <w:r>
              <w:rPr>
                <w:rFonts w:eastAsia="仿宋_GB2312" w:hint="eastAsia"/>
                <w:color w:val="000000"/>
                <w:szCs w:val="21"/>
              </w:rPr>
              <w:t>下的通用介质有线联网节点的开发、生产和测试，专用电信网也可参照使用</w:t>
            </w:r>
          </w:p>
        </w:tc>
        <w:tc>
          <w:tcPr>
            <w:tcW w:w="1625" w:type="dxa"/>
            <w:tcBorders>
              <w:top w:val="single" w:sz="4" w:space="0" w:color="000000"/>
              <w:left w:val="single" w:sz="4" w:space="0" w:color="000000"/>
              <w:bottom w:val="single" w:sz="4" w:space="0" w:color="000000"/>
              <w:right w:val="single" w:sz="4" w:space="0" w:color="000000"/>
            </w:tcBorders>
          </w:tcPr>
          <w:p w14:paraId="7A0205B2"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hideMark/>
          </w:tcPr>
          <w:p w14:paraId="3AA1776C" w14:textId="77777777" w:rsidR="00220AAB" w:rsidRDefault="00220AAB">
            <w:pPr>
              <w:spacing w:line="360" w:lineRule="exact"/>
              <w:rPr>
                <w:rFonts w:eastAsia="仿宋_GB2312"/>
                <w:color w:val="333333"/>
                <w:szCs w:val="21"/>
                <w:shd w:val="clear" w:color="auto" w:fill="FFFFFF"/>
              </w:rPr>
            </w:pPr>
            <w:r>
              <w:rPr>
                <w:rFonts w:eastAsia="仿宋_GB2312" w:cs="宋体"/>
                <w:szCs w:val="21"/>
              </w:rPr>
              <w:t>ITU-T G.9978(2018), MOD</w:t>
            </w:r>
          </w:p>
        </w:tc>
      </w:tr>
      <w:tr w:rsidR="00220AAB" w14:paraId="7B44CEFC"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B8A9374"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E479964"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6066-2024</w:t>
            </w:r>
          </w:p>
        </w:tc>
        <w:tc>
          <w:tcPr>
            <w:tcW w:w="2519" w:type="dxa"/>
            <w:tcBorders>
              <w:top w:val="single" w:sz="4" w:space="0" w:color="000000"/>
              <w:left w:val="single" w:sz="4" w:space="0" w:color="000000"/>
              <w:bottom w:val="single" w:sz="4" w:space="0" w:color="000000"/>
              <w:right w:val="single" w:sz="4" w:space="0" w:color="000000"/>
            </w:tcBorders>
            <w:hideMark/>
          </w:tcPr>
          <w:p w14:paraId="3BD45969"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IP</w:t>
            </w:r>
            <w:r>
              <w:rPr>
                <w:rFonts w:eastAsia="仿宋_GB2312" w:cs="宋体" w:hint="eastAsia"/>
                <w:color w:val="000000"/>
                <w:kern w:val="0"/>
                <w:lang w:bidi="ar"/>
              </w:rPr>
              <w:t>网络层次化切片技术要求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5C76E0F1"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本文件规范了</w:t>
            </w:r>
            <w:r>
              <w:rPr>
                <w:rFonts w:eastAsia="仿宋_GB2312"/>
                <w:color w:val="000000"/>
                <w:szCs w:val="21"/>
              </w:rPr>
              <w:t>IP</w:t>
            </w:r>
            <w:r>
              <w:rPr>
                <w:rFonts w:eastAsia="仿宋_GB2312" w:hint="eastAsia"/>
                <w:color w:val="000000"/>
                <w:szCs w:val="21"/>
              </w:rPr>
              <w:t>网络层次化切片技术要求，包括应用场景、架构和总体方案、控制</w:t>
            </w:r>
            <w:proofErr w:type="gramStart"/>
            <w:r>
              <w:rPr>
                <w:rFonts w:eastAsia="仿宋_GB2312" w:hint="eastAsia"/>
                <w:color w:val="000000"/>
                <w:szCs w:val="21"/>
              </w:rPr>
              <w:t>面协议</w:t>
            </w:r>
            <w:proofErr w:type="gramEnd"/>
            <w:r>
              <w:rPr>
                <w:rFonts w:eastAsia="仿宋_GB2312" w:hint="eastAsia"/>
                <w:color w:val="000000"/>
                <w:szCs w:val="21"/>
              </w:rPr>
              <w:t>处理流程和功能要求、转发面处理流程和功能要求、操作维护管理以及可靠性要求</w:t>
            </w:r>
          </w:p>
          <w:p w14:paraId="57A0688C"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本文件适用于具有网络层次化切片能力的</w:t>
            </w:r>
            <w:r>
              <w:rPr>
                <w:rFonts w:eastAsia="仿宋_GB2312"/>
                <w:color w:val="000000"/>
                <w:szCs w:val="21"/>
              </w:rPr>
              <w:t>IP</w:t>
            </w:r>
            <w:r>
              <w:rPr>
                <w:rFonts w:eastAsia="仿宋_GB2312" w:hint="eastAsia"/>
                <w:color w:val="000000"/>
                <w:szCs w:val="21"/>
              </w:rPr>
              <w:t>网络和设备的研发</w:t>
            </w:r>
          </w:p>
        </w:tc>
        <w:tc>
          <w:tcPr>
            <w:tcW w:w="1625" w:type="dxa"/>
            <w:tcBorders>
              <w:top w:val="single" w:sz="4" w:space="0" w:color="000000"/>
              <w:left w:val="single" w:sz="4" w:space="0" w:color="000000"/>
              <w:bottom w:val="single" w:sz="4" w:space="0" w:color="000000"/>
              <w:right w:val="single" w:sz="4" w:space="0" w:color="000000"/>
            </w:tcBorders>
          </w:tcPr>
          <w:p w14:paraId="3FD7AB62"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FD6B75A" w14:textId="77777777" w:rsidR="00220AAB" w:rsidRDefault="00220AAB">
            <w:pPr>
              <w:spacing w:line="360" w:lineRule="exact"/>
              <w:rPr>
                <w:rFonts w:eastAsia="仿宋_GB2312"/>
                <w:color w:val="333333"/>
                <w:szCs w:val="21"/>
                <w:shd w:val="clear" w:color="auto" w:fill="FFFFFF"/>
              </w:rPr>
            </w:pPr>
          </w:p>
        </w:tc>
      </w:tr>
      <w:tr w:rsidR="00220AAB" w14:paraId="38689E76"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19C58AD7"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A6C262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6067-2024</w:t>
            </w:r>
          </w:p>
        </w:tc>
        <w:tc>
          <w:tcPr>
            <w:tcW w:w="2519" w:type="dxa"/>
            <w:tcBorders>
              <w:top w:val="single" w:sz="4" w:space="0" w:color="000000"/>
              <w:left w:val="single" w:sz="4" w:space="0" w:color="000000"/>
              <w:bottom w:val="single" w:sz="4" w:space="0" w:color="000000"/>
              <w:right w:val="single" w:sz="4" w:space="0" w:color="000000"/>
            </w:tcBorders>
            <w:hideMark/>
          </w:tcPr>
          <w:p w14:paraId="3200B46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支持</w:t>
            </w:r>
            <w:r>
              <w:rPr>
                <w:rFonts w:eastAsia="仿宋_GB2312" w:cs="宋体"/>
                <w:color w:val="000000"/>
                <w:kern w:val="0"/>
                <w:lang w:bidi="ar"/>
              </w:rPr>
              <w:t>IP</w:t>
            </w:r>
            <w:r>
              <w:rPr>
                <w:rFonts w:eastAsia="仿宋_GB2312" w:cs="宋体" w:hint="eastAsia"/>
                <w:color w:val="000000"/>
                <w:kern w:val="0"/>
                <w:lang w:bidi="ar"/>
              </w:rPr>
              <w:t>网络切片的编排层技术要求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6014E3FF"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w:t>
            </w:r>
            <w:r>
              <w:rPr>
                <w:rFonts w:eastAsia="仿宋_GB2312"/>
                <w:color w:val="000000"/>
                <w:szCs w:val="21"/>
              </w:rPr>
              <w:t>IP</w:t>
            </w:r>
            <w:r>
              <w:rPr>
                <w:rFonts w:eastAsia="仿宋_GB2312" w:hint="eastAsia"/>
                <w:color w:val="000000"/>
                <w:szCs w:val="21"/>
              </w:rPr>
              <w:t>网络切片的编排层的功能要求，包括编排</w:t>
            </w:r>
            <w:proofErr w:type="gramStart"/>
            <w:r>
              <w:rPr>
                <w:rFonts w:eastAsia="仿宋_GB2312" w:hint="eastAsia"/>
                <w:color w:val="000000"/>
                <w:szCs w:val="21"/>
              </w:rPr>
              <w:t>层功能</w:t>
            </w:r>
            <w:proofErr w:type="gramEnd"/>
            <w:r>
              <w:rPr>
                <w:rFonts w:eastAsia="仿宋_GB2312" w:hint="eastAsia"/>
                <w:color w:val="000000"/>
                <w:szCs w:val="21"/>
              </w:rPr>
              <w:t>架构、接口技术、设计</w:t>
            </w:r>
            <w:proofErr w:type="gramStart"/>
            <w:r>
              <w:rPr>
                <w:rFonts w:eastAsia="仿宋_GB2312" w:hint="eastAsia"/>
                <w:color w:val="000000"/>
                <w:szCs w:val="21"/>
              </w:rPr>
              <w:t>态功能</w:t>
            </w:r>
            <w:proofErr w:type="gramEnd"/>
            <w:r>
              <w:rPr>
                <w:rFonts w:eastAsia="仿宋_GB2312" w:hint="eastAsia"/>
                <w:color w:val="000000"/>
                <w:szCs w:val="21"/>
              </w:rPr>
              <w:t>要求和运行</w:t>
            </w:r>
            <w:proofErr w:type="gramStart"/>
            <w:r>
              <w:rPr>
                <w:rFonts w:eastAsia="仿宋_GB2312" w:hint="eastAsia"/>
                <w:color w:val="000000"/>
                <w:szCs w:val="21"/>
              </w:rPr>
              <w:t>态功能</w:t>
            </w:r>
            <w:proofErr w:type="gramEnd"/>
            <w:r>
              <w:rPr>
                <w:rFonts w:eastAsia="仿宋_GB2312" w:hint="eastAsia"/>
                <w:color w:val="000000"/>
                <w:szCs w:val="21"/>
              </w:rPr>
              <w:t>要求等</w:t>
            </w:r>
          </w:p>
          <w:p w14:paraId="1C7BAA05"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w:t>
            </w:r>
            <w:r>
              <w:rPr>
                <w:rFonts w:eastAsia="仿宋_GB2312"/>
                <w:color w:val="000000"/>
                <w:szCs w:val="21"/>
              </w:rPr>
              <w:t>IP</w:t>
            </w:r>
            <w:r>
              <w:rPr>
                <w:rFonts w:eastAsia="仿宋_GB2312" w:hint="eastAsia"/>
                <w:color w:val="000000"/>
                <w:szCs w:val="21"/>
              </w:rPr>
              <w:t>网络切片的编排层的技术研发、建设和运维</w:t>
            </w:r>
          </w:p>
        </w:tc>
        <w:tc>
          <w:tcPr>
            <w:tcW w:w="1625" w:type="dxa"/>
            <w:tcBorders>
              <w:top w:val="single" w:sz="4" w:space="0" w:color="000000"/>
              <w:left w:val="single" w:sz="4" w:space="0" w:color="000000"/>
              <w:bottom w:val="single" w:sz="4" w:space="0" w:color="000000"/>
              <w:right w:val="single" w:sz="4" w:space="0" w:color="000000"/>
            </w:tcBorders>
          </w:tcPr>
          <w:p w14:paraId="4F36495F"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70A9AD42" w14:textId="77777777" w:rsidR="00220AAB" w:rsidRDefault="00220AAB">
            <w:pPr>
              <w:spacing w:line="360" w:lineRule="exact"/>
              <w:rPr>
                <w:rFonts w:eastAsia="仿宋_GB2312"/>
                <w:color w:val="333333"/>
                <w:szCs w:val="21"/>
                <w:shd w:val="clear" w:color="auto" w:fill="FFFFFF"/>
              </w:rPr>
            </w:pPr>
          </w:p>
        </w:tc>
      </w:tr>
      <w:tr w:rsidR="00220AAB" w14:paraId="6B66D292"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093D47C"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624B54B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6068-2024</w:t>
            </w:r>
          </w:p>
        </w:tc>
        <w:tc>
          <w:tcPr>
            <w:tcW w:w="2519" w:type="dxa"/>
            <w:tcBorders>
              <w:top w:val="single" w:sz="4" w:space="0" w:color="000000"/>
              <w:left w:val="single" w:sz="4" w:space="0" w:color="000000"/>
              <w:bottom w:val="single" w:sz="4" w:space="0" w:color="000000"/>
              <w:right w:val="single" w:sz="4" w:space="0" w:color="000000"/>
            </w:tcBorders>
            <w:hideMark/>
          </w:tcPr>
          <w:p w14:paraId="7EFCD44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面向汇聚层边缘云的</w:t>
            </w:r>
            <w:r>
              <w:rPr>
                <w:rFonts w:eastAsia="仿宋_GB2312" w:cs="宋体"/>
                <w:color w:val="000000"/>
                <w:kern w:val="0"/>
                <w:lang w:bidi="ar"/>
              </w:rPr>
              <w:t>IP</w:t>
            </w:r>
            <w:r>
              <w:rPr>
                <w:rFonts w:eastAsia="仿宋_GB2312" w:cs="宋体" w:hint="eastAsia"/>
                <w:color w:val="000000"/>
                <w:kern w:val="0"/>
                <w:lang w:bidi="ar"/>
              </w:rPr>
              <w:t>承载网络总体架构和技术要求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4467A62B"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本文件规定了面向汇聚层边缘云的</w:t>
            </w:r>
            <w:r>
              <w:rPr>
                <w:rFonts w:eastAsia="仿宋_GB2312"/>
                <w:color w:val="000000"/>
                <w:szCs w:val="21"/>
              </w:rPr>
              <w:t>IP</w:t>
            </w:r>
            <w:r>
              <w:rPr>
                <w:rFonts w:eastAsia="仿宋_GB2312" w:hint="eastAsia"/>
                <w:color w:val="000000"/>
                <w:szCs w:val="21"/>
              </w:rPr>
              <w:t>承载网络总体架构和技术要求，包括面向汇聚层边缘云的</w:t>
            </w:r>
            <w:r>
              <w:rPr>
                <w:rFonts w:eastAsia="仿宋_GB2312"/>
                <w:color w:val="000000"/>
                <w:szCs w:val="21"/>
              </w:rPr>
              <w:t>IP</w:t>
            </w:r>
            <w:proofErr w:type="gramStart"/>
            <w:r>
              <w:rPr>
                <w:rFonts w:eastAsia="仿宋_GB2312" w:hint="eastAsia"/>
                <w:color w:val="000000"/>
                <w:szCs w:val="21"/>
              </w:rPr>
              <w:t>承载组</w:t>
            </w:r>
            <w:proofErr w:type="gramEnd"/>
            <w:r>
              <w:rPr>
                <w:rFonts w:eastAsia="仿宋_GB2312" w:hint="eastAsia"/>
                <w:color w:val="000000"/>
                <w:szCs w:val="21"/>
              </w:rPr>
              <w:t>网要求、网络参考体系和技术特征、接口、</w:t>
            </w:r>
            <w:r>
              <w:rPr>
                <w:rFonts w:eastAsia="仿宋_GB2312"/>
                <w:color w:val="000000"/>
                <w:szCs w:val="21"/>
              </w:rPr>
              <w:t>QOS</w:t>
            </w:r>
            <w:r>
              <w:rPr>
                <w:rFonts w:eastAsia="仿宋_GB2312" w:hint="eastAsia"/>
                <w:color w:val="000000"/>
                <w:szCs w:val="21"/>
              </w:rPr>
              <w:t>保障、安全、运营支撑、演进等技术要求</w:t>
            </w:r>
          </w:p>
          <w:p w14:paraId="575E9078"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本文件适用于面向汇聚层边缘云的</w:t>
            </w:r>
            <w:r>
              <w:rPr>
                <w:rFonts w:eastAsia="仿宋_GB2312"/>
                <w:color w:val="000000"/>
                <w:szCs w:val="21"/>
              </w:rPr>
              <w:t>IP</w:t>
            </w:r>
            <w:r>
              <w:rPr>
                <w:rFonts w:eastAsia="仿宋_GB2312" w:hint="eastAsia"/>
                <w:color w:val="000000"/>
                <w:szCs w:val="21"/>
              </w:rPr>
              <w:t>承载网络的规划和建设，以及相关网络设备的研制、开发和技术引进</w:t>
            </w:r>
          </w:p>
        </w:tc>
        <w:tc>
          <w:tcPr>
            <w:tcW w:w="1625" w:type="dxa"/>
            <w:tcBorders>
              <w:top w:val="single" w:sz="4" w:space="0" w:color="000000"/>
              <w:left w:val="single" w:sz="4" w:space="0" w:color="000000"/>
              <w:bottom w:val="single" w:sz="4" w:space="0" w:color="000000"/>
              <w:right w:val="single" w:sz="4" w:space="0" w:color="000000"/>
            </w:tcBorders>
          </w:tcPr>
          <w:p w14:paraId="61D9250E"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626F85A4" w14:textId="77777777" w:rsidR="00220AAB" w:rsidRDefault="00220AAB">
            <w:pPr>
              <w:spacing w:line="360" w:lineRule="exact"/>
              <w:rPr>
                <w:rFonts w:eastAsia="仿宋_GB2312"/>
                <w:color w:val="333333"/>
                <w:szCs w:val="21"/>
                <w:shd w:val="clear" w:color="auto" w:fill="FFFFFF"/>
              </w:rPr>
            </w:pPr>
          </w:p>
        </w:tc>
      </w:tr>
      <w:tr w:rsidR="00220AAB" w14:paraId="673AE55B"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2A91DC1"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0CE7528D"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6069.2-2024</w:t>
            </w:r>
          </w:p>
        </w:tc>
        <w:tc>
          <w:tcPr>
            <w:tcW w:w="2519" w:type="dxa"/>
            <w:tcBorders>
              <w:top w:val="single" w:sz="4" w:space="0" w:color="000000"/>
              <w:left w:val="single" w:sz="4" w:space="0" w:color="000000"/>
              <w:bottom w:val="single" w:sz="4" w:space="0" w:color="000000"/>
              <w:right w:val="single" w:sz="4" w:space="0" w:color="000000"/>
            </w:tcBorders>
            <w:hideMark/>
          </w:tcPr>
          <w:p w14:paraId="2156B21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面向网络边缘节点的开放融合网络设备技术要求</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2</w:t>
            </w:r>
            <w:r>
              <w:rPr>
                <w:rFonts w:eastAsia="仿宋_GB2312" w:cs="宋体" w:hint="eastAsia"/>
                <w:color w:val="000000"/>
                <w:kern w:val="0"/>
                <w:lang w:bidi="ar"/>
              </w:rPr>
              <w:t>部分：机框</w:t>
            </w:r>
          </w:p>
        </w:tc>
        <w:tc>
          <w:tcPr>
            <w:tcW w:w="6411" w:type="dxa"/>
            <w:tcBorders>
              <w:top w:val="single" w:sz="4" w:space="0" w:color="000000"/>
              <w:left w:val="single" w:sz="4" w:space="0" w:color="000000"/>
              <w:bottom w:val="single" w:sz="4" w:space="0" w:color="000000"/>
              <w:right w:val="single" w:sz="4" w:space="0" w:color="000000"/>
            </w:tcBorders>
            <w:hideMark/>
          </w:tcPr>
          <w:p w14:paraId="15FB8935"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本文件规定了应用于边缘节点开放网络的可插拔模块化硬件设备，提出了一种开放网络融合设备的机框架构、应用场景、机</w:t>
            </w:r>
            <w:proofErr w:type="gramStart"/>
            <w:r>
              <w:rPr>
                <w:rFonts w:eastAsia="仿宋_GB2312" w:hint="eastAsia"/>
                <w:color w:val="000000"/>
                <w:szCs w:val="21"/>
              </w:rPr>
              <w:t>框基本</w:t>
            </w:r>
            <w:proofErr w:type="gramEnd"/>
            <w:r>
              <w:rPr>
                <w:rFonts w:eastAsia="仿宋_GB2312" w:hint="eastAsia"/>
                <w:color w:val="000000"/>
                <w:szCs w:val="21"/>
              </w:rPr>
              <w:t>要求及模块设计要求等</w:t>
            </w:r>
          </w:p>
          <w:p w14:paraId="6DCB7019"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本文件适用于应用于边缘节点开放网络的可插拔模块化硬件设备要求</w:t>
            </w:r>
          </w:p>
        </w:tc>
        <w:tc>
          <w:tcPr>
            <w:tcW w:w="1625" w:type="dxa"/>
            <w:tcBorders>
              <w:top w:val="single" w:sz="4" w:space="0" w:color="000000"/>
              <w:left w:val="single" w:sz="4" w:space="0" w:color="000000"/>
              <w:bottom w:val="single" w:sz="4" w:space="0" w:color="000000"/>
              <w:right w:val="single" w:sz="4" w:space="0" w:color="000000"/>
            </w:tcBorders>
          </w:tcPr>
          <w:p w14:paraId="3098519D"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E7FC87A" w14:textId="77777777" w:rsidR="00220AAB" w:rsidRDefault="00220AAB">
            <w:pPr>
              <w:spacing w:line="360" w:lineRule="exact"/>
              <w:rPr>
                <w:rFonts w:eastAsia="仿宋_GB2312"/>
                <w:color w:val="333333"/>
                <w:szCs w:val="21"/>
                <w:shd w:val="clear" w:color="auto" w:fill="FFFFFF"/>
              </w:rPr>
            </w:pPr>
          </w:p>
        </w:tc>
      </w:tr>
      <w:tr w:rsidR="00220AAB" w14:paraId="5EC9D713"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597DC99F"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9ACB26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6070-2024</w:t>
            </w:r>
          </w:p>
        </w:tc>
        <w:tc>
          <w:tcPr>
            <w:tcW w:w="2519" w:type="dxa"/>
            <w:tcBorders>
              <w:top w:val="single" w:sz="4" w:space="0" w:color="000000"/>
              <w:left w:val="single" w:sz="4" w:space="0" w:color="000000"/>
              <w:bottom w:val="single" w:sz="4" w:space="0" w:color="000000"/>
              <w:right w:val="single" w:sz="4" w:space="0" w:color="000000"/>
            </w:tcBorders>
            <w:hideMark/>
          </w:tcPr>
          <w:p w14:paraId="0143F00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基于快速</w:t>
            </w:r>
            <w:r>
              <w:rPr>
                <w:rFonts w:eastAsia="仿宋_GB2312" w:cs="宋体"/>
                <w:color w:val="000000"/>
                <w:kern w:val="0"/>
                <w:lang w:bidi="ar"/>
              </w:rPr>
              <w:t>UDP</w:t>
            </w:r>
            <w:r>
              <w:rPr>
                <w:rFonts w:eastAsia="仿宋_GB2312" w:cs="宋体" w:hint="eastAsia"/>
                <w:color w:val="000000"/>
                <w:kern w:val="0"/>
                <w:lang w:bidi="ar"/>
              </w:rPr>
              <w:t>网络连接（</w:t>
            </w:r>
            <w:r>
              <w:rPr>
                <w:rFonts w:eastAsia="仿宋_GB2312" w:cs="宋体"/>
                <w:color w:val="000000"/>
                <w:kern w:val="0"/>
                <w:lang w:bidi="ar"/>
              </w:rPr>
              <w:t>QUIC</w:t>
            </w:r>
            <w:r>
              <w:rPr>
                <w:rFonts w:eastAsia="仿宋_GB2312" w:cs="宋体" w:hint="eastAsia"/>
                <w:color w:val="000000"/>
                <w:kern w:val="0"/>
                <w:lang w:bidi="ar"/>
              </w:rPr>
              <w:t>）协议的直播系统技术要求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265B3C1E"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本文件规定了基于快速</w:t>
            </w:r>
            <w:r>
              <w:rPr>
                <w:rFonts w:eastAsia="仿宋_GB2312"/>
                <w:color w:val="000000"/>
                <w:szCs w:val="21"/>
              </w:rPr>
              <w:t>UDP</w:t>
            </w:r>
            <w:r>
              <w:rPr>
                <w:rFonts w:eastAsia="仿宋_GB2312" w:hint="eastAsia"/>
                <w:color w:val="000000"/>
                <w:szCs w:val="21"/>
              </w:rPr>
              <w:t>网络连接（</w:t>
            </w:r>
            <w:r>
              <w:rPr>
                <w:rFonts w:eastAsia="仿宋_GB2312"/>
                <w:color w:val="000000"/>
                <w:szCs w:val="21"/>
              </w:rPr>
              <w:t>QUIC</w:t>
            </w:r>
            <w:r>
              <w:rPr>
                <w:rFonts w:eastAsia="仿宋_GB2312" w:hint="eastAsia"/>
                <w:color w:val="000000"/>
                <w:szCs w:val="21"/>
              </w:rPr>
              <w:t>）协议的直播系统技术要求，在</w:t>
            </w:r>
            <w:r>
              <w:rPr>
                <w:rFonts w:eastAsia="仿宋_GB2312"/>
                <w:color w:val="000000"/>
                <w:szCs w:val="21"/>
              </w:rPr>
              <w:t>QUIC</w:t>
            </w:r>
            <w:r>
              <w:rPr>
                <w:rFonts w:eastAsia="仿宋_GB2312" w:hint="eastAsia"/>
                <w:color w:val="000000"/>
                <w:szCs w:val="21"/>
              </w:rPr>
              <w:t>直播应用场景分析的基础上定义了</w:t>
            </w:r>
            <w:r>
              <w:rPr>
                <w:rFonts w:eastAsia="仿宋_GB2312"/>
                <w:color w:val="000000"/>
                <w:szCs w:val="21"/>
              </w:rPr>
              <w:t>QUIC</w:t>
            </w:r>
            <w:r>
              <w:rPr>
                <w:rFonts w:eastAsia="仿宋_GB2312" w:hint="eastAsia"/>
                <w:color w:val="000000"/>
                <w:szCs w:val="21"/>
              </w:rPr>
              <w:t>直播系统的传输流程和架构要求，明确</w:t>
            </w:r>
            <w:r>
              <w:rPr>
                <w:rFonts w:eastAsia="仿宋_GB2312"/>
                <w:color w:val="000000"/>
                <w:szCs w:val="21"/>
              </w:rPr>
              <w:t>QUIC</w:t>
            </w:r>
            <w:r>
              <w:rPr>
                <w:rFonts w:eastAsia="仿宋_GB2312" w:hint="eastAsia"/>
                <w:color w:val="000000"/>
                <w:szCs w:val="21"/>
              </w:rPr>
              <w:t>直播系统需要满足的技术要求</w:t>
            </w:r>
          </w:p>
          <w:p w14:paraId="151E1801"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本文件适用于直播平台、内容提供商、网络服务提供商以及相关设备制造商等参与者，用于指导基于</w:t>
            </w:r>
            <w:r>
              <w:rPr>
                <w:rFonts w:eastAsia="仿宋_GB2312"/>
                <w:color w:val="000000"/>
                <w:szCs w:val="21"/>
              </w:rPr>
              <w:t>QUIC</w:t>
            </w:r>
            <w:r>
              <w:rPr>
                <w:rFonts w:eastAsia="仿宋_GB2312" w:hint="eastAsia"/>
                <w:color w:val="000000"/>
                <w:szCs w:val="21"/>
              </w:rPr>
              <w:t>协议的低时延直播系统的设计、开发、部署与维护</w:t>
            </w:r>
          </w:p>
        </w:tc>
        <w:tc>
          <w:tcPr>
            <w:tcW w:w="1625" w:type="dxa"/>
            <w:tcBorders>
              <w:top w:val="single" w:sz="4" w:space="0" w:color="000000"/>
              <w:left w:val="single" w:sz="4" w:space="0" w:color="000000"/>
              <w:bottom w:val="single" w:sz="4" w:space="0" w:color="000000"/>
              <w:right w:val="single" w:sz="4" w:space="0" w:color="000000"/>
            </w:tcBorders>
          </w:tcPr>
          <w:p w14:paraId="3E8B99D2"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C98D902" w14:textId="77777777" w:rsidR="00220AAB" w:rsidRDefault="00220AAB">
            <w:pPr>
              <w:spacing w:line="360" w:lineRule="exact"/>
              <w:rPr>
                <w:rFonts w:eastAsia="仿宋_GB2312"/>
                <w:color w:val="333333"/>
                <w:szCs w:val="21"/>
                <w:shd w:val="clear" w:color="auto" w:fill="FFFFFF"/>
              </w:rPr>
            </w:pPr>
          </w:p>
        </w:tc>
      </w:tr>
      <w:tr w:rsidR="00220AAB" w14:paraId="09EC1BD1"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04CDA55"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F60ADF9"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6071-2024</w:t>
            </w:r>
          </w:p>
        </w:tc>
        <w:tc>
          <w:tcPr>
            <w:tcW w:w="2519" w:type="dxa"/>
            <w:tcBorders>
              <w:top w:val="single" w:sz="4" w:space="0" w:color="000000"/>
              <w:left w:val="single" w:sz="4" w:space="0" w:color="000000"/>
              <w:bottom w:val="single" w:sz="4" w:space="0" w:color="000000"/>
              <w:right w:val="single" w:sz="4" w:space="0" w:color="000000"/>
            </w:tcBorders>
            <w:hideMark/>
          </w:tcPr>
          <w:p w14:paraId="5AFEDAAF"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路径计算单元通信协议技术要求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7E1860C2"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本文件规定了用于路径计算单元与路径计算客户端间的路径计算单元通信协议（</w:t>
            </w:r>
            <w:r>
              <w:rPr>
                <w:rFonts w:eastAsia="仿宋_GB2312"/>
                <w:color w:val="000000"/>
                <w:szCs w:val="21"/>
              </w:rPr>
              <w:t>PCEP</w:t>
            </w:r>
            <w:r>
              <w:rPr>
                <w:rFonts w:eastAsia="仿宋_GB2312" w:hint="eastAsia"/>
                <w:color w:val="000000"/>
                <w:szCs w:val="21"/>
              </w:rPr>
              <w:t>）技术要求，内容包括路径计算单元通信协议的消息传输、协议流程、消息及对象格式等</w:t>
            </w:r>
          </w:p>
          <w:p w14:paraId="0844F5FB"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本文件适用于支持</w:t>
            </w:r>
            <w:r>
              <w:rPr>
                <w:rFonts w:eastAsia="仿宋_GB2312"/>
                <w:color w:val="000000"/>
                <w:szCs w:val="21"/>
              </w:rPr>
              <w:t>PCEP</w:t>
            </w:r>
            <w:r>
              <w:rPr>
                <w:rFonts w:eastAsia="仿宋_GB2312" w:hint="eastAsia"/>
                <w:color w:val="000000"/>
                <w:szCs w:val="21"/>
              </w:rPr>
              <w:t>协议的设备和系统</w:t>
            </w:r>
          </w:p>
        </w:tc>
        <w:tc>
          <w:tcPr>
            <w:tcW w:w="1625" w:type="dxa"/>
            <w:tcBorders>
              <w:top w:val="single" w:sz="4" w:space="0" w:color="000000"/>
              <w:left w:val="single" w:sz="4" w:space="0" w:color="000000"/>
              <w:bottom w:val="single" w:sz="4" w:space="0" w:color="000000"/>
              <w:right w:val="single" w:sz="4" w:space="0" w:color="000000"/>
            </w:tcBorders>
          </w:tcPr>
          <w:p w14:paraId="589D4944"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2510A08E" w14:textId="77777777" w:rsidR="00220AAB" w:rsidRDefault="00220AAB">
            <w:pPr>
              <w:spacing w:line="360" w:lineRule="exact"/>
              <w:rPr>
                <w:rFonts w:eastAsia="仿宋_GB2312"/>
                <w:color w:val="333333"/>
                <w:szCs w:val="21"/>
                <w:shd w:val="clear" w:color="auto" w:fill="FFFFFF"/>
              </w:rPr>
            </w:pPr>
          </w:p>
        </w:tc>
      </w:tr>
      <w:tr w:rsidR="00220AAB" w14:paraId="2E8E4377"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1F3C531"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FE0BF5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6072-2024</w:t>
            </w:r>
          </w:p>
        </w:tc>
        <w:tc>
          <w:tcPr>
            <w:tcW w:w="2519" w:type="dxa"/>
            <w:tcBorders>
              <w:top w:val="single" w:sz="4" w:space="0" w:color="000000"/>
              <w:left w:val="single" w:sz="4" w:space="0" w:color="000000"/>
              <w:bottom w:val="single" w:sz="4" w:space="0" w:color="000000"/>
              <w:right w:val="single" w:sz="4" w:space="0" w:color="000000"/>
            </w:tcBorders>
            <w:hideMark/>
          </w:tcPr>
          <w:p w14:paraId="2C1964F1"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路径计算单元通信协议一致性测试方法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65424073"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本文件规定了路径计算单元通信协议（</w:t>
            </w:r>
            <w:r>
              <w:rPr>
                <w:rFonts w:eastAsia="仿宋_GB2312"/>
                <w:color w:val="000000"/>
                <w:szCs w:val="21"/>
              </w:rPr>
              <w:t>PCEP</w:t>
            </w:r>
            <w:r>
              <w:rPr>
                <w:rFonts w:eastAsia="仿宋_GB2312" w:hint="eastAsia"/>
                <w:color w:val="000000"/>
                <w:szCs w:val="21"/>
              </w:rPr>
              <w:t>）一致性测试方法，包括会话维护测试、路径计算测试、通知功能测试</w:t>
            </w:r>
          </w:p>
          <w:p w14:paraId="39AF5FE2"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本文件适用于支持</w:t>
            </w:r>
            <w:r>
              <w:rPr>
                <w:rFonts w:eastAsia="仿宋_GB2312"/>
                <w:color w:val="000000"/>
                <w:szCs w:val="21"/>
              </w:rPr>
              <w:t>PCEP</w:t>
            </w:r>
            <w:r>
              <w:rPr>
                <w:rFonts w:eastAsia="仿宋_GB2312" w:hint="eastAsia"/>
                <w:color w:val="000000"/>
                <w:szCs w:val="21"/>
              </w:rPr>
              <w:t>协议的网络设备</w:t>
            </w:r>
          </w:p>
        </w:tc>
        <w:tc>
          <w:tcPr>
            <w:tcW w:w="1625" w:type="dxa"/>
            <w:tcBorders>
              <w:top w:val="single" w:sz="4" w:space="0" w:color="000000"/>
              <w:left w:val="single" w:sz="4" w:space="0" w:color="000000"/>
              <w:bottom w:val="single" w:sz="4" w:space="0" w:color="000000"/>
              <w:right w:val="single" w:sz="4" w:space="0" w:color="000000"/>
            </w:tcBorders>
          </w:tcPr>
          <w:p w14:paraId="17FE2E5B"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D4516F4" w14:textId="77777777" w:rsidR="00220AAB" w:rsidRDefault="00220AAB">
            <w:pPr>
              <w:spacing w:line="360" w:lineRule="exact"/>
              <w:rPr>
                <w:rFonts w:eastAsia="仿宋_GB2312"/>
                <w:color w:val="333333"/>
                <w:szCs w:val="21"/>
                <w:shd w:val="clear" w:color="auto" w:fill="FFFFFF"/>
              </w:rPr>
            </w:pPr>
          </w:p>
        </w:tc>
      </w:tr>
      <w:tr w:rsidR="00220AAB" w14:paraId="1241D1A8"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2BF083F"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5AC0E77"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6073-2024</w:t>
            </w:r>
          </w:p>
        </w:tc>
        <w:tc>
          <w:tcPr>
            <w:tcW w:w="2519" w:type="dxa"/>
            <w:tcBorders>
              <w:top w:val="single" w:sz="4" w:space="0" w:color="000000"/>
              <w:left w:val="single" w:sz="4" w:space="0" w:color="000000"/>
              <w:bottom w:val="single" w:sz="4" w:space="0" w:color="000000"/>
              <w:right w:val="single" w:sz="4" w:space="0" w:color="000000"/>
            </w:tcBorders>
            <w:hideMark/>
          </w:tcPr>
          <w:p w14:paraId="04B399D7"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段路由路径段标识技术要求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79217FD4"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本文件规定了段路由路径段标识的关键应用场景，以及段路由路径段标识的数据面和控制面技术要求</w:t>
            </w:r>
          </w:p>
          <w:p w14:paraId="1531E719"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本文件适用于支持段路由路径段标识技术的网络设备研发和测试</w:t>
            </w:r>
          </w:p>
        </w:tc>
        <w:tc>
          <w:tcPr>
            <w:tcW w:w="1625" w:type="dxa"/>
            <w:tcBorders>
              <w:top w:val="single" w:sz="4" w:space="0" w:color="000000"/>
              <w:left w:val="single" w:sz="4" w:space="0" w:color="000000"/>
              <w:bottom w:val="single" w:sz="4" w:space="0" w:color="000000"/>
              <w:right w:val="single" w:sz="4" w:space="0" w:color="000000"/>
            </w:tcBorders>
          </w:tcPr>
          <w:p w14:paraId="367B5FF5"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361D047C" w14:textId="77777777" w:rsidR="00220AAB" w:rsidRDefault="00220AAB">
            <w:pPr>
              <w:spacing w:line="360" w:lineRule="exact"/>
              <w:rPr>
                <w:rFonts w:eastAsia="仿宋_GB2312"/>
                <w:color w:val="333333"/>
                <w:szCs w:val="21"/>
                <w:shd w:val="clear" w:color="auto" w:fill="FFFFFF"/>
              </w:rPr>
            </w:pPr>
          </w:p>
        </w:tc>
      </w:tr>
      <w:tr w:rsidR="00220AAB" w14:paraId="74E48534"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214CDE3"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732B254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6074-2024</w:t>
            </w:r>
          </w:p>
        </w:tc>
        <w:tc>
          <w:tcPr>
            <w:tcW w:w="2519" w:type="dxa"/>
            <w:tcBorders>
              <w:top w:val="single" w:sz="4" w:space="0" w:color="000000"/>
              <w:left w:val="single" w:sz="4" w:space="0" w:color="000000"/>
              <w:bottom w:val="single" w:sz="4" w:space="0" w:color="000000"/>
              <w:right w:val="single" w:sz="4" w:space="0" w:color="000000"/>
            </w:tcBorders>
            <w:hideMark/>
          </w:tcPr>
          <w:p w14:paraId="5940F366"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胖树（</w:t>
            </w:r>
            <w:r>
              <w:rPr>
                <w:rFonts w:eastAsia="仿宋_GB2312" w:cs="宋体"/>
                <w:color w:val="000000"/>
                <w:kern w:val="0"/>
                <w:lang w:bidi="ar"/>
              </w:rPr>
              <w:t>Fat Tree</w:t>
            </w:r>
            <w:r>
              <w:rPr>
                <w:rFonts w:eastAsia="仿宋_GB2312" w:cs="宋体" w:hint="eastAsia"/>
                <w:color w:val="000000"/>
                <w:kern w:val="0"/>
                <w:lang w:bidi="ar"/>
              </w:rPr>
              <w:t>）路由协议技术要求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2BC6773C"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本文件规定了胖树（</w:t>
            </w:r>
            <w:r>
              <w:rPr>
                <w:rFonts w:eastAsia="仿宋_GB2312"/>
                <w:color w:val="000000"/>
                <w:szCs w:val="21"/>
              </w:rPr>
              <w:t>Fat Tree</w:t>
            </w:r>
            <w:r>
              <w:rPr>
                <w:rFonts w:eastAsia="仿宋_GB2312" w:hint="eastAsia"/>
                <w:color w:val="000000"/>
                <w:szCs w:val="21"/>
              </w:rPr>
              <w:t>）路由协议技术要求，包括邻居发现、拓扑交换、可达性计算、协议操作配置等内容</w:t>
            </w:r>
          </w:p>
          <w:p w14:paraId="77D8F0D7"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w:t>
            </w:r>
            <w:proofErr w:type="gramStart"/>
            <w:r>
              <w:rPr>
                <w:rFonts w:eastAsia="仿宋_GB2312" w:hint="eastAsia"/>
                <w:color w:val="000000"/>
                <w:szCs w:val="21"/>
              </w:rPr>
              <w:t>适用于数通领域</w:t>
            </w:r>
            <w:proofErr w:type="gramEnd"/>
            <w:r>
              <w:rPr>
                <w:rFonts w:eastAsia="仿宋_GB2312" w:hint="eastAsia"/>
                <w:color w:val="000000"/>
                <w:szCs w:val="21"/>
              </w:rPr>
              <w:t>，用于指导数据交换设备（包括路由器、交换机等设备）的研发设计</w:t>
            </w:r>
          </w:p>
        </w:tc>
        <w:tc>
          <w:tcPr>
            <w:tcW w:w="1625" w:type="dxa"/>
            <w:tcBorders>
              <w:top w:val="single" w:sz="4" w:space="0" w:color="000000"/>
              <w:left w:val="single" w:sz="4" w:space="0" w:color="000000"/>
              <w:bottom w:val="single" w:sz="4" w:space="0" w:color="000000"/>
              <w:right w:val="single" w:sz="4" w:space="0" w:color="000000"/>
            </w:tcBorders>
          </w:tcPr>
          <w:p w14:paraId="589C6336"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296F93F" w14:textId="77777777" w:rsidR="00220AAB" w:rsidRDefault="00220AAB">
            <w:pPr>
              <w:spacing w:line="360" w:lineRule="exact"/>
              <w:rPr>
                <w:rFonts w:eastAsia="仿宋_GB2312"/>
                <w:color w:val="333333"/>
                <w:szCs w:val="21"/>
                <w:shd w:val="clear" w:color="auto" w:fill="FFFFFF"/>
              </w:rPr>
            </w:pPr>
          </w:p>
        </w:tc>
      </w:tr>
      <w:tr w:rsidR="00220AAB" w14:paraId="3035EA9F"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7DD7193F"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FF0724F"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6075-2024</w:t>
            </w:r>
          </w:p>
        </w:tc>
        <w:tc>
          <w:tcPr>
            <w:tcW w:w="2519" w:type="dxa"/>
            <w:tcBorders>
              <w:top w:val="single" w:sz="4" w:space="0" w:color="000000"/>
              <w:left w:val="single" w:sz="4" w:space="0" w:color="000000"/>
              <w:bottom w:val="single" w:sz="4" w:space="0" w:color="000000"/>
              <w:right w:val="single" w:sz="4" w:space="0" w:color="000000"/>
            </w:tcBorders>
            <w:hideMark/>
          </w:tcPr>
          <w:p w14:paraId="065E144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智能实时音视频传输网络的网络架构技术要求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623B7CAB"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本文件规定了智能实时音视频传输网络的网络架构技术要求，包括系统架构技术要求、网络感知技术要求、智能规划技术要求、智能匹配技术要求、智能传输技术要求等</w:t>
            </w:r>
          </w:p>
          <w:p w14:paraId="1F2A8669"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本文件适用于智能实时音视频传输网络的产品设计、研究开发等</w:t>
            </w:r>
          </w:p>
        </w:tc>
        <w:tc>
          <w:tcPr>
            <w:tcW w:w="1625" w:type="dxa"/>
            <w:tcBorders>
              <w:top w:val="single" w:sz="4" w:space="0" w:color="000000"/>
              <w:left w:val="single" w:sz="4" w:space="0" w:color="000000"/>
              <w:bottom w:val="single" w:sz="4" w:space="0" w:color="000000"/>
              <w:right w:val="single" w:sz="4" w:space="0" w:color="000000"/>
            </w:tcBorders>
          </w:tcPr>
          <w:p w14:paraId="3D733F43"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94ED45F" w14:textId="77777777" w:rsidR="00220AAB" w:rsidRDefault="00220AAB">
            <w:pPr>
              <w:spacing w:line="360" w:lineRule="exact"/>
              <w:rPr>
                <w:rFonts w:eastAsia="仿宋_GB2312"/>
                <w:color w:val="333333"/>
                <w:szCs w:val="21"/>
                <w:shd w:val="clear" w:color="auto" w:fill="FFFFFF"/>
              </w:rPr>
            </w:pPr>
          </w:p>
        </w:tc>
      </w:tr>
      <w:tr w:rsidR="00220AAB" w14:paraId="566F79E2"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1F76B2C0"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27B4333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6076-2024</w:t>
            </w:r>
          </w:p>
        </w:tc>
        <w:tc>
          <w:tcPr>
            <w:tcW w:w="2519" w:type="dxa"/>
            <w:tcBorders>
              <w:top w:val="single" w:sz="4" w:space="0" w:color="000000"/>
              <w:left w:val="single" w:sz="4" w:space="0" w:color="000000"/>
              <w:bottom w:val="single" w:sz="4" w:space="0" w:color="000000"/>
              <w:right w:val="single" w:sz="4" w:space="0" w:color="000000"/>
            </w:tcBorders>
            <w:hideMark/>
          </w:tcPr>
          <w:p w14:paraId="471C7E3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IP</w:t>
            </w:r>
            <w:r>
              <w:rPr>
                <w:rFonts w:eastAsia="仿宋_GB2312" w:cs="宋体" w:hint="eastAsia"/>
                <w:color w:val="000000"/>
                <w:kern w:val="0"/>
                <w:lang w:bidi="ar"/>
              </w:rPr>
              <w:t>网络互联网与专有网络服务接口控制平台技术要求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2B222220"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w:t>
            </w:r>
            <w:r>
              <w:rPr>
                <w:rFonts w:eastAsia="仿宋_GB2312"/>
                <w:color w:val="000000"/>
                <w:szCs w:val="21"/>
              </w:rPr>
              <w:t>IP</w:t>
            </w:r>
            <w:r>
              <w:rPr>
                <w:rFonts w:eastAsia="仿宋_GB2312" w:hint="eastAsia"/>
                <w:color w:val="000000"/>
                <w:szCs w:val="21"/>
              </w:rPr>
              <w:t>网络中互联网与专有网络服务接口控制平台的应用场景、技术参考模型、功能要求、性能要求、互操作要求和安全要求</w:t>
            </w:r>
          </w:p>
          <w:p w14:paraId="5783F6EC"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w:t>
            </w:r>
            <w:r>
              <w:rPr>
                <w:rFonts w:eastAsia="仿宋_GB2312"/>
                <w:color w:val="000000"/>
                <w:szCs w:val="21"/>
              </w:rPr>
              <w:t>IP</w:t>
            </w:r>
            <w:r>
              <w:rPr>
                <w:rFonts w:eastAsia="仿宋_GB2312" w:hint="eastAsia"/>
                <w:color w:val="000000"/>
                <w:szCs w:val="21"/>
              </w:rPr>
              <w:t>网络互联网与专有网络服务接口控制平台的设计、开发、运营、维护与使用等</w:t>
            </w:r>
          </w:p>
        </w:tc>
        <w:tc>
          <w:tcPr>
            <w:tcW w:w="1625" w:type="dxa"/>
            <w:tcBorders>
              <w:top w:val="single" w:sz="4" w:space="0" w:color="000000"/>
              <w:left w:val="single" w:sz="4" w:space="0" w:color="000000"/>
              <w:bottom w:val="single" w:sz="4" w:space="0" w:color="000000"/>
              <w:right w:val="single" w:sz="4" w:space="0" w:color="000000"/>
            </w:tcBorders>
          </w:tcPr>
          <w:p w14:paraId="7CA498A4"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180D4C5" w14:textId="77777777" w:rsidR="00220AAB" w:rsidRDefault="00220AAB">
            <w:pPr>
              <w:spacing w:line="360" w:lineRule="exact"/>
              <w:rPr>
                <w:rFonts w:eastAsia="仿宋_GB2312"/>
                <w:color w:val="333333"/>
                <w:szCs w:val="21"/>
                <w:shd w:val="clear" w:color="auto" w:fill="FFFFFF"/>
              </w:rPr>
            </w:pPr>
          </w:p>
        </w:tc>
      </w:tr>
      <w:tr w:rsidR="00220AAB" w14:paraId="79FD620A"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DA3B7A9"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5CC978BA"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6077-2024</w:t>
            </w:r>
          </w:p>
        </w:tc>
        <w:tc>
          <w:tcPr>
            <w:tcW w:w="2519" w:type="dxa"/>
            <w:tcBorders>
              <w:top w:val="single" w:sz="4" w:space="0" w:color="000000"/>
              <w:left w:val="single" w:sz="4" w:space="0" w:color="000000"/>
              <w:bottom w:val="single" w:sz="4" w:space="0" w:color="000000"/>
              <w:right w:val="single" w:sz="4" w:space="0" w:color="000000"/>
            </w:tcBorders>
            <w:hideMark/>
          </w:tcPr>
          <w:p w14:paraId="38296976"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IP</w:t>
            </w:r>
            <w:r>
              <w:rPr>
                <w:rFonts w:eastAsia="仿宋_GB2312" w:cs="宋体" w:hint="eastAsia"/>
                <w:color w:val="000000"/>
                <w:kern w:val="0"/>
                <w:lang w:bidi="ar"/>
              </w:rPr>
              <w:t>网络互联网与专有网络服务接口控制平台测试方法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27BFB14E"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w:t>
            </w:r>
            <w:r>
              <w:rPr>
                <w:rFonts w:eastAsia="仿宋_GB2312"/>
                <w:color w:val="000000"/>
                <w:szCs w:val="21"/>
              </w:rPr>
              <w:t>IP</w:t>
            </w:r>
            <w:r>
              <w:rPr>
                <w:rFonts w:eastAsia="仿宋_GB2312" w:hint="eastAsia"/>
                <w:color w:val="000000"/>
                <w:szCs w:val="21"/>
              </w:rPr>
              <w:t>网络互联网与专有网络服务接口控制平台的测试方法，包括功能测试、性能测试、互操作性测试和安全性测试</w:t>
            </w:r>
          </w:p>
          <w:p w14:paraId="0001C439"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w:t>
            </w:r>
            <w:r>
              <w:rPr>
                <w:rFonts w:eastAsia="仿宋_GB2312"/>
                <w:color w:val="000000"/>
                <w:szCs w:val="21"/>
              </w:rPr>
              <w:t>IP</w:t>
            </w:r>
            <w:r>
              <w:rPr>
                <w:rFonts w:eastAsia="仿宋_GB2312" w:hint="eastAsia"/>
                <w:color w:val="000000"/>
                <w:szCs w:val="21"/>
              </w:rPr>
              <w:t>网络互联网与专有网络服务接口控制平台的测试</w:t>
            </w:r>
          </w:p>
        </w:tc>
        <w:tc>
          <w:tcPr>
            <w:tcW w:w="1625" w:type="dxa"/>
            <w:tcBorders>
              <w:top w:val="single" w:sz="4" w:space="0" w:color="000000"/>
              <w:left w:val="single" w:sz="4" w:space="0" w:color="000000"/>
              <w:bottom w:val="single" w:sz="4" w:space="0" w:color="000000"/>
              <w:right w:val="single" w:sz="4" w:space="0" w:color="000000"/>
            </w:tcBorders>
          </w:tcPr>
          <w:p w14:paraId="5ED16BBD"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231F11DF" w14:textId="77777777" w:rsidR="00220AAB" w:rsidRDefault="00220AAB">
            <w:pPr>
              <w:spacing w:line="360" w:lineRule="exact"/>
              <w:rPr>
                <w:rFonts w:eastAsia="仿宋_GB2312"/>
                <w:color w:val="333333"/>
                <w:szCs w:val="21"/>
                <w:shd w:val="clear" w:color="auto" w:fill="FFFFFF"/>
              </w:rPr>
            </w:pPr>
          </w:p>
        </w:tc>
      </w:tr>
      <w:tr w:rsidR="00220AAB" w14:paraId="5FCF8748"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8A70529"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0A7D9C3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6078-2024</w:t>
            </w:r>
          </w:p>
        </w:tc>
        <w:tc>
          <w:tcPr>
            <w:tcW w:w="2519" w:type="dxa"/>
            <w:tcBorders>
              <w:top w:val="single" w:sz="4" w:space="0" w:color="000000"/>
              <w:left w:val="single" w:sz="4" w:space="0" w:color="000000"/>
              <w:bottom w:val="single" w:sz="4" w:space="0" w:color="000000"/>
              <w:right w:val="single" w:sz="4" w:space="0" w:color="000000"/>
            </w:tcBorders>
            <w:hideMark/>
          </w:tcPr>
          <w:p w14:paraId="0FDD89F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智能实时音视频传输网络接口技术要求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4101DEB5"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本文件规定了智能实时音视频传输网络的接口技术要求，包括系统功能、接口定义以及相关的业务流程等</w:t>
            </w:r>
          </w:p>
          <w:p w14:paraId="7FC99EC4"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本文件适用于智能实时音视频传输网络的产品设计、研究开发等</w:t>
            </w:r>
          </w:p>
        </w:tc>
        <w:tc>
          <w:tcPr>
            <w:tcW w:w="1625" w:type="dxa"/>
            <w:tcBorders>
              <w:top w:val="single" w:sz="4" w:space="0" w:color="000000"/>
              <w:left w:val="single" w:sz="4" w:space="0" w:color="000000"/>
              <w:bottom w:val="single" w:sz="4" w:space="0" w:color="000000"/>
              <w:right w:val="single" w:sz="4" w:space="0" w:color="000000"/>
            </w:tcBorders>
          </w:tcPr>
          <w:p w14:paraId="74DCBD4F"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357867F" w14:textId="77777777" w:rsidR="00220AAB" w:rsidRDefault="00220AAB">
            <w:pPr>
              <w:spacing w:line="360" w:lineRule="exact"/>
              <w:rPr>
                <w:rFonts w:eastAsia="仿宋_GB2312"/>
                <w:color w:val="333333"/>
                <w:szCs w:val="21"/>
                <w:shd w:val="clear" w:color="auto" w:fill="FFFFFF"/>
              </w:rPr>
            </w:pPr>
          </w:p>
        </w:tc>
      </w:tr>
      <w:tr w:rsidR="00220AAB" w14:paraId="1AE1201B"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785CA7F"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22B62ED9"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6079-2024</w:t>
            </w:r>
          </w:p>
        </w:tc>
        <w:tc>
          <w:tcPr>
            <w:tcW w:w="2519" w:type="dxa"/>
            <w:tcBorders>
              <w:top w:val="single" w:sz="4" w:space="0" w:color="000000"/>
              <w:left w:val="single" w:sz="4" w:space="0" w:color="000000"/>
              <w:bottom w:val="single" w:sz="4" w:space="0" w:color="000000"/>
              <w:right w:val="single" w:sz="4" w:space="0" w:color="000000"/>
            </w:tcBorders>
            <w:hideMark/>
          </w:tcPr>
          <w:p w14:paraId="423003F6"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确定性承载网络的操作管理维护技术要求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4714D8FF"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本文件规定了确定性承载网络的操作管理维护技术要求，分析了确定性操作管理维护的需求、数据面封装格式及处理机制、故障检测方案和性能测量方法等，并详细规范了相关的技术要求</w:t>
            </w:r>
          </w:p>
          <w:p w14:paraId="05D5864F"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本文件适用于确定性承载网络的组网应用场景</w:t>
            </w:r>
          </w:p>
        </w:tc>
        <w:tc>
          <w:tcPr>
            <w:tcW w:w="1625" w:type="dxa"/>
            <w:tcBorders>
              <w:top w:val="single" w:sz="4" w:space="0" w:color="000000"/>
              <w:left w:val="single" w:sz="4" w:space="0" w:color="000000"/>
              <w:bottom w:val="single" w:sz="4" w:space="0" w:color="000000"/>
              <w:right w:val="single" w:sz="4" w:space="0" w:color="000000"/>
            </w:tcBorders>
          </w:tcPr>
          <w:p w14:paraId="6B8E25BE"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74AC7D5" w14:textId="77777777" w:rsidR="00220AAB" w:rsidRDefault="00220AAB">
            <w:pPr>
              <w:spacing w:line="360" w:lineRule="exact"/>
              <w:rPr>
                <w:rFonts w:eastAsia="仿宋_GB2312"/>
                <w:color w:val="333333"/>
                <w:szCs w:val="21"/>
                <w:shd w:val="clear" w:color="auto" w:fill="FFFFFF"/>
              </w:rPr>
            </w:pPr>
          </w:p>
        </w:tc>
      </w:tr>
      <w:tr w:rsidR="00220AAB" w14:paraId="30385891"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9996A99"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D9B51AA"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6080-2024</w:t>
            </w:r>
          </w:p>
        </w:tc>
        <w:tc>
          <w:tcPr>
            <w:tcW w:w="2519" w:type="dxa"/>
            <w:tcBorders>
              <w:top w:val="single" w:sz="4" w:space="0" w:color="000000"/>
              <w:left w:val="single" w:sz="4" w:space="0" w:color="000000"/>
              <w:bottom w:val="single" w:sz="4" w:space="0" w:color="000000"/>
              <w:right w:val="single" w:sz="4" w:space="0" w:color="000000"/>
            </w:tcBorders>
            <w:hideMark/>
          </w:tcPr>
          <w:p w14:paraId="6A98B7AE"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云主机服务性能基准测试方法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7FCB6EA4"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本文件规定了云主机服务性能的测试方法，包括</w:t>
            </w:r>
            <w:r>
              <w:rPr>
                <w:rFonts w:eastAsia="仿宋_GB2312"/>
                <w:color w:val="000000"/>
                <w:szCs w:val="21"/>
              </w:rPr>
              <w:t>CPU</w:t>
            </w:r>
            <w:r>
              <w:rPr>
                <w:rFonts w:eastAsia="仿宋_GB2312" w:hint="eastAsia"/>
                <w:color w:val="000000"/>
                <w:szCs w:val="21"/>
              </w:rPr>
              <w:t>性能、内存性能、存储性能、网络性能四个维度，并基于云主机常见的三个应用场景分别建立了场景化测试的指标以及测试方法</w:t>
            </w:r>
          </w:p>
          <w:p w14:paraId="3A608104"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本文件适用于服务商提供的</w:t>
            </w:r>
            <w:proofErr w:type="gramStart"/>
            <w:r>
              <w:rPr>
                <w:rFonts w:eastAsia="仿宋_GB2312" w:hint="eastAsia"/>
                <w:color w:val="000000"/>
                <w:szCs w:val="21"/>
              </w:rPr>
              <w:t>公有云服务和私有云</w:t>
            </w:r>
            <w:proofErr w:type="gramEnd"/>
            <w:r>
              <w:rPr>
                <w:rFonts w:eastAsia="仿宋_GB2312" w:hint="eastAsia"/>
                <w:color w:val="000000"/>
                <w:szCs w:val="21"/>
              </w:rPr>
              <w:t>软件产品，即面向公共用户提供</w:t>
            </w:r>
            <w:proofErr w:type="gramStart"/>
            <w:r>
              <w:rPr>
                <w:rFonts w:eastAsia="仿宋_GB2312" w:hint="eastAsia"/>
                <w:color w:val="000000"/>
                <w:szCs w:val="21"/>
              </w:rPr>
              <w:t>公有云服务</w:t>
            </w:r>
            <w:proofErr w:type="gramEnd"/>
            <w:r>
              <w:rPr>
                <w:rFonts w:eastAsia="仿宋_GB2312" w:hint="eastAsia"/>
                <w:color w:val="000000"/>
                <w:szCs w:val="21"/>
              </w:rPr>
              <w:t>和私有环境下的软件产品或解决方案</w:t>
            </w:r>
          </w:p>
        </w:tc>
        <w:tc>
          <w:tcPr>
            <w:tcW w:w="1625" w:type="dxa"/>
            <w:tcBorders>
              <w:top w:val="single" w:sz="4" w:space="0" w:color="000000"/>
              <w:left w:val="single" w:sz="4" w:space="0" w:color="000000"/>
              <w:bottom w:val="single" w:sz="4" w:space="0" w:color="000000"/>
              <w:right w:val="single" w:sz="4" w:space="0" w:color="000000"/>
            </w:tcBorders>
          </w:tcPr>
          <w:p w14:paraId="23423E9C"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3F68BD70" w14:textId="77777777" w:rsidR="00220AAB" w:rsidRDefault="00220AAB">
            <w:pPr>
              <w:spacing w:line="360" w:lineRule="exact"/>
              <w:rPr>
                <w:rFonts w:eastAsia="仿宋_GB2312"/>
                <w:color w:val="333333"/>
                <w:szCs w:val="21"/>
                <w:shd w:val="clear" w:color="auto" w:fill="FFFFFF"/>
              </w:rPr>
            </w:pPr>
          </w:p>
        </w:tc>
      </w:tr>
      <w:tr w:rsidR="00220AAB" w14:paraId="3718185A"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7CAA7535"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25F7DD9"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6081-2024</w:t>
            </w:r>
          </w:p>
        </w:tc>
        <w:tc>
          <w:tcPr>
            <w:tcW w:w="2519" w:type="dxa"/>
            <w:tcBorders>
              <w:top w:val="single" w:sz="4" w:space="0" w:color="000000"/>
              <w:left w:val="single" w:sz="4" w:space="0" w:color="000000"/>
              <w:bottom w:val="single" w:sz="4" w:space="0" w:color="000000"/>
              <w:right w:val="single" w:sz="4" w:space="0" w:color="000000"/>
            </w:tcBorders>
            <w:hideMark/>
          </w:tcPr>
          <w:p w14:paraId="146BB099"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企业数字基础</w:t>
            </w:r>
            <w:proofErr w:type="gramStart"/>
            <w:r>
              <w:rPr>
                <w:rFonts w:eastAsia="仿宋_GB2312" w:cs="宋体" w:hint="eastAsia"/>
                <w:color w:val="000000"/>
                <w:kern w:val="0"/>
                <w:lang w:bidi="ar"/>
              </w:rPr>
              <w:t>设施云化管理</w:t>
            </w:r>
            <w:proofErr w:type="gramEnd"/>
            <w:r>
              <w:rPr>
                <w:rFonts w:eastAsia="仿宋_GB2312" w:cs="宋体" w:hint="eastAsia"/>
                <w:color w:val="000000"/>
                <w:kern w:val="0"/>
                <w:lang w:bidi="ar"/>
              </w:rPr>
              <w:t>和服务运营能力成熟度模型</w:t>
            </w:r>
          </w:p>
        </w:tc>
        <w:tc>
          <w:tcPr>
            <w:tcW w:w="6411" w:type="dxa"/>
            <w:tcBorders>
              <w:top w:val="single" w:sz="4" w:space="0" w:color="000000"/>
              <w:left w:val="single" w:sz="4" w:space="0" w:color="000000"/>
              <w:bottom w:val="single" w:sz="4" w:space="0" w:color="000000"/>
              <w:right w:val="single" w:sz="4" w:space="0" w:color="000000"/>
            </w:tcBorders>
            <w:hideMark/>
          </w:tcPr>
          <w:p w14:paraId="02628AFE"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本文件规定了企业数字基础</w:t>
            </w:r>
            <w:proofErr w:type="gramStart"/>
            <w:r>
              <w:rPr>
                <w:rFonts w:eastAsia="仿宋_GB2312" w:hint="eastAsia"/>
                <w:color w:val="000000"/>
                <w:szCs w:val="21"/>
              </w:rPr>
              <w:t>设施云化管理</w:t>
            </w:r>
            <w:proofErr w:type="gramEnd"/>
            <w:r>
              <w:rPr>
                <w:rFonts w:eastAsia="仿宋_GB2312" w:hint="eastAsia"/>
                <w:color w:val="000000"/>
                <w:szCs w:val="21"/>
              </w:rPr>
              <w:t>和服务运营的整体能力和价值成熟度要求，</w:t>
            </w:r>
            <w:proofErr w:type="gramStart"/>
            <w:r>
              <w:rPr>
                <w:rFonts w:eastAsia="仿宋_GB2312" w:hint="eastAsia"/>
                <w:color w:val="000000"/>
                <w:szCs w:val="21"/>
              </w:rPr>
              <w:t>包括云智平台</w:t>
            </w:r>
            <w:proofErr w:type="gramEnd"/>
            <w:r>
              <w:rPr>
                <w:rFonts w:eastAsia="仿宋_GB2312" w:hint="eastAsia"/>
                <w:color w:val="000000"/>
                <w:szCs w:val="21"/>
              </w:rPr>
              <w:t>化、能力组件化、数据价值化、管理精益化、运营体系化、</w:t>
            </w:r>
            <w:proofErr w:type="gramStart"/>
            <w:r>
              <w:rPr>
                <w:rFonts w:eastAsia="仿宋_GB2312" w:hint="eastAsia"/>
                <w:color w:val="000000"/>
                <w:szCs w:val="21"/>
              </w:rPr>
              <w:t>风控横贯</w:t>
            </w:r>
            <w:proofErr w:type="gramEnd"/>
            <w:r>
              <w:rPr>
                <w:rFonts w:eastAsia="仿宋_GB2312" w:hint="eastAsia"/>
                <w:color w:val="000000"/>
                <w:szCs w:val="21"/>
              </w:rPr>
              <w:t>化等能力要求，以及成本集约、效益提升、质量保证、业务创新、风险可控、客户</w:t>
            </w:r>
            <w:proofErr w:type="gramStart"/>
            <w:r>
              <w:rPr>
                <w:rFonts w:eastAsia="仿宋_GB2312" w:hint="eastAsia"/>
                <w:color w:val="000000"/>
                <w:szCs w:val="21"/>
              </w:rPr>
              <w:t>满意六</w:t>
            </w:r>
            <w:proofErr w:type="gramEnd"/>
            <w:r>
              <w:rPr>
                <w:rFonts w:eastAsia="仿宋_GB2312" w:hint="eastAsia"/>
                <w:color w:val="000000"/>
                <w:szCs w:val="21"/>
              </w:rPr>
              <w:t>大价值</w:t>
            </w:r>
          </w:p>
          <w:p w14:paraId="197AE899"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cs="仿宋_GB2312" w:hint="eastAsia"/>
                <w:color w:val="000000"/>
                <w:szCs w:val="21"/>
              </w:rPr>
              <w:t>本文件适用于企业数字化转型过程中信息技术领导者和相关人员，明确数字基础设施和信息技术服务运营在企业数字化转型中的作用、功能定位和实际价值</w:t>
            </w:r>
          </w:p>
        </w:tc>
        <w:tc>
          <w:tcPr>
            <w:tcW w:w="1625" w:type="dxa"/>
            <w:tcBorders>
              <w:top w:val="single" w:sz="4" w:space="0" w:color="000000"/>
              <w:left w:val="single" w:sz="4" w:space="0" w:color="000000"/>
              <w:bottom w:val="single" w:sz="4" w:space="0" w:color="000000"/>
              <w:right w:val="single" w:sz="4" w:space="0" w:color="000000"/>
            </w:tcBorders>
          </w:tcPr>
          <w:p w14:paraId="1B3A0383"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1BA57F79" w14:textId="77777777" w:rsidR="00220AAB" w:rsidRDefault="00220AAB">
            <w:pPr>
              <w:spacing w:line="360" w:lineRule="exact"/>
              <w:rPr>
                <w:rFonts w:eastAsia="仿宋_GB2312"/>
                <w:color w:val="333333"/>
                <w:szCs w:val="21"/>
                <w:shd w:val="clear" w:color="auto" w:fill="FFFFFF"/>
              </w:rPr>
            </w:pPr>
          </w:p>
        </w:tc>
      </w:tr>
      <w:tr w:rsidR="00220AAB" w14:paraId="27EBEFFB"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26B14E8"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510DC47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6082-2024</w:t>
            </w:r>
          </w:p>
        </w:tc>
        <w:tc>
          <w:tcPr>
            <w:tcW w:w="2519" w:type="dxa"/>
            <w:tcBorders>
              <w:top w:val="single" w:sz="4" w:space="0" w:color="000000"/>
              <w:left w:val="single" w:sz="4" w:space="0" w:color="000000"/>
              <w:bottom w:val="single" w:sz="4" w:space="0" w:color="000000"/>
              <w:right w:val="single" w:sz="4" w:space="0" w:color="000000"/>
            </w:tcBorders>
            <w:hideMark/>
          </w:tcPr>
          <w:p w14:paraId="18364426" w14:textId="77777777" w:rsidR="00220AAB" w:rsidRDefault="00220AAB">
            <w:pPr>
              <w:widowControl/>
              <w:spacing w:line="360" w:lineRule="exact"/>
              <w:textAlignment w:val="top"/>
              <w:rPr>
                <w:rFonts w:eastAsia="仿宋_GB2312" w:cs="仿宋_GB2312"/>
                <w:kern w:val="0"/>
                <w:szCs w:val="21"/>
                <w:lang w:bidi="ar"/>
              </w:rPr>
            </w:pPr>
            <w:proofErr w:type="gramStart"/>
            <w:r>
              <w:rPr>
                <w:rFonts w:eastAsia="仿宋_GB2312" w:cs="宋体" w:hint="eastAsia"/>
                <w:color w:val="000000"/>
                <w:kern w:val="0"/>
                <w:lang w:bidi="ar"/>
              </w:rPr>
              <w:t>面向云化网络</w:t>
            </w:r>
            <w:proofErr w:type="gramEnd"/>
            <w:r>
              <w:rPr>
                <w:rFonts w:eastAsia="仿宋_GB2312" w:cs="宋体" w:hint="eastAsia"/>
                <w:color w:val="000000"/>
                <w:kern w:val="0"/>
                <w:lang w:bidi="ar"/>
              </w:rPr>
              <w:t>的</w:t>
            </w:r>
            <w:proofErr w:type="gramStart"/>
            <w:r>
              <w:rPr>
                <w:rFonts w:eastAsia="仿宋_GB2312" w:cs="宋体" w:hint="eastAsia"/>
                <w:color w:val="000000"/>
                <w:kern w:val="0"/>
                <w:lang w:bidi="ar"/>
              </w:rPr>
              <w:t>容器层平台北</w:t>
            </w:r>
            <w:proofErr w:type="gramEnd"/>
            <w:r>
              <w:rPr>
                <w:rFonts w:eastAsia="仿宋_GB2312" w:cs="宋体" w:hint="eastAsia"/>
                <w:color w:val="000000"/>
                <w:kern w:val="0"/>
                <w:lang w:bidi="ar"/>
              </w:rPr>
              <w:t>向（管理编排）接口技术要求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74E12D82"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文件规定了</w:t>
            </w:r>
            <w:proofErr w:type="gramStart"/>
            <w:r>
              <w:rPr>
                <w:rFonts w:eastAsia="仿宋_GB2312" w:cs="宋体" w:hint="eastAsia"/>
                <w:color w:val="000000"/>
                <w:kern w:val="0"/>
                <w:lang w:bidi="ar"/>
              </w:rPr>
              <w:t>面向云化网络</w:t>
            </w:r>
            <w:proofErr w:type="gramEnd"/>
            <w:r>
              <w:rPr>
                <w:rFonts w:eastAsia="仿宋_GB2312" w:cs="宋体" w:hint="eastAsia"/>
                <w:color w:val="000000"/>
                <w:kern w:val="0"/>
                <w:lang w:bidi="ar"/>
              </w:rPr>
              <w:t>的</w:t>
            </w:r>
            <w:proofErr w:type="gramStart"/>
            <w:r>
              <w:rPr>
                <w:rFonts w:eastAsia="仿宋_GB2312" w:hint="eastAsia"/>
                <w:color w:val="000000"/>
                <w:szCs w:val="21"/>
              </w:rPr>
              <w:t>容器层平台北</w:t>
            </w:r>
            <w:proofErr w:type="gramEnd"/>
            <w:r>
              <w:rPr>
                <w:rFonts w:eastAsia="仿宋_GB2312" w:hint="eastAsia"/>
                <w:color w:val="000000"/>
                <w:szCs w:val="21"/>
              </w:rPr>
              <w:t>向（管理编排）接口以及接口所对应的功能要求，主要包括增强接口（</w:t>
            </w:r>
            <w:r>
              <w:rPr>
                <w:rFonts w:eastAsia="仿宋_GB2312"/>
                <w:color w:val="000000"/>
                <w:szCs w:val="21"/>
              </w:rPr>
              <w:t>Kubernetes</w:t>
            </w:r>
            <w:r>
              <w:rPr>
                <w:rFonts w:eastAsia="仿宋_GB2312" w:hint="eastAsia"/>
                <w:color w:val="000000"/>
                <w:szCs w:val="21"/>
              </w:rPr>
              <w:t>接口）、电信云和边缘云自定义的容器集群管理器接口等内容</w:t>
            </w:r>
          </w:p>
          <w:p w14:paraId="7D9BCDE8"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本文件适用于容器层平台技术方案制定、产品研发、资源池建设、业务部署和运营等</w:t>
            </w:r>
          </w:p>
        </w:tc>
        <w:tc>
          <w:tcPr>
            <w:tcW w:w="1625" w:type="dxa"/>
            <w:tcBorders>
              <w:top w:val="single" w:sz="4" w:space="0" w:color="000000"/>
              <w:left w:val="single" w:sz="4" w:space="0" w:color="000000"/>
              <w:bottom w:val="single" w:sz="4" w:space="0" w:color="000000"/>
              <w:right w:val="single" w:sz="4" w:space="0" w:color="000000"/>
            </w:tcBorders>
          </w:tcPr>
          <w:p w14:paraId="5D373CE2"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2B2790D4" w14:textId="77777777" w:rsidR="00220AAB" w:rsidRDefault="00220AAB">
            <w:pPr>
              <w:spacing w:line="360" w:lineRule="exact"/>
              <w:rPr>
                <w:rFonts w:eastAsia="仿宋_GB2312"/>
                <w:color w:val="333333"/>
                <w:szCs w:val="21"/>
                <w:shd w:val="clear" w:color="auto" w:fill="FFFFFF"/>
              </w:rPr>
            </w:pPr>
          </w:p>
        </w:tc>
      </w:tr>
      <w:tr w:rsidR="00220AAB" w14:paraId="17893B20"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162374B"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FEFFA2F"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6083-2024</w:t>
            </w:r>
          </w:p>
        </w:tc>
        <w:tc>
          <w:tcPr>
            <w:tcW w:w="2519" w:type="dxa"/>
            <w:tcBorders>
              <w:top w:val="single" w:sz="4" w:space="0" w:color="000000"/>
              <w:left w:val="single" w:sz="4" w:space="0" w:color="000000"/>
              <w:bottom w:val="single" w:sz="4" w:space="0" w:color="000000"/>
              <w:right w:val="single" w:sz="4" w:space="0" w:color="000000"/>
            </w:tcBorders>
            <w:hideMark/>
          </w:tcPr>
          <w:p w14:paraId="445DB0EB" w14:textId="77777777" w:rsidR="00220AAB" w:rsidRDefault="00220AAB">
            <w:pPr>
              <w:widowControl/>
              <w:spacing w:line="360" w:lineRule="exact"/>
              <w:textAlignment w:val="top"/>
              <w:rPr>
                <w:rFonts w:eastAsia="仿宋_GB2312" w:cs="仿宋_GB2312"/>
                <w:kern w:val="0"/>
                <w:szCs w:val="21"/>
                <w:lang w:bidi="ar"/>
              </w:rPr>
            </w:pPr>
            <w:proofErr w:type="gramStart"/>
            <w:r>
              <w:rPr>
                <w:rFonts w:eastAsia="仿宋_GB2312" w:cs="宋体" w:hint="eastAsia"/>
                <w:color w:val="000000"/>
                <w:kern w:val="0"/>
                <w:lang w:bidi="ar"/>
              </w:rPr>
              <w:t>面向云化网络</w:t>
            </w:r>
            <w:proofErr w:type="gramEnd"/>
            <w:r>
              <w:rPr>
                <w:rFonts w:eastAsia="仿宋_GB2312" w:cs="宋体" w:hint="eastAsia"/>
                <w:color w:val="000000"/>
                <w:kern w:val="0"/>
                <w:lang w:bidi="ar"/>
              </w:rPr>
              <w:t>的容器层平台技术要求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59590B06"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w:t>
            </w:r>
            <w:proofErr w:type="gramStart"/>
            <w:r>
              <w:rPr>
                <w:rFonts w:eastAsia="仿宋_GB2312" w:hint="eastAsia"/>
                <w:color w:val="000000"/>
                <w:szCs w:val="21"/>
              </w:rPr>
              <w:t>面向云化电信</w:t>
            </w:r>
            <w:proofErr w:type="gramEnd"/>
            <w:r>
              <w:rPr>
                <w:rFonts w:eastAsia="仿宋_GB2312" w:hint="eastAsia"/>
                <w:color w:val="000000"/>
                <w:szCs w:val="21"/>
              </w:rPr>
              <w:t>网络的容器层平台相关技术要求，包括功能、性能、可靠性要求等，但不限定容器层的部署形态，如虚拟层集成的容器层、网络功能虚拟化</w:t>
            </w:r>
            <w:proofErr w:type="gramStart"/>
            <w:r>
              <w:rPr>
                <w:rFonts w:eastAsia="仿宋_GB2312" w:hint="eastAsia"/>
                <w:color w:val="000000"/>
                <w:szCs w:val="21"/>
              </w:rPr>
              <w:t>编排器</w:t>
            </w:r>
            <w:proofErr w:type="gramEnd"/>
            <w:r>
              <w:rPr>
                <w:rFonts w:eastAsia="仿宋_GB2312" w:hint="eastAsia"/>
                <w:color w:val="000000"/>
                <w:szCs w:val="21"/>
              </w:rPr>
              <w:t>集成的容器层等，本文件所描述的容器层包括独立的容器层平台及其它设备集成的容器层模块</w:t>
            </w:r>
          </w:p>
          <w:p w14:paraId="4808D559"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本文件适用于容器层平台技术方案制定、产品研发、资源池建设、业务部署和运营等</w:t>
            </w:r>
          </w:p>
        </w:tc>
        <w:tc>
          <w:tcPr>
            <w:tcW w:w="1625" w:type="dxa"/>
            <w:tcBorders>
              <w:top w:val="single" w:sz="4" w:space="0" w:color="000000"/>
              <w:left w:val="single" w:sz="4" w:space="0" w:color="000000"/>
              <w:bottom w:val="single" w:sz="4" w:space="0" w:color="000000"/>
              <w:right w:val="single" w:sz="4" w:space="0" w:color="000000"/>
            </w:tcBorders>
          </w:tcPr>
          <w:p w14:paraId="15ED8DF4"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56B7C37" w14:textId="77777777" w:rsidR="00220AAB" w:rsidRDefault="00220AAB">
            <w:pPr>
              <w:spacing w:line="360" w:lineRule="exact"/>
              <w:rPr>
                <w:rFonts w:eastAsia="仿宋_GB2312"/>
                <w:color w:val="333333"/>
                <w:szCs w:val="21"/>
                <w:shd w:val="clear" w:color="auto" w:fill="FFFFFF"/>
              </w:rPr>
            </w:pPr>
          </w:p>
        </w:tc>
      </w:tr>
      <w:tr w:rsidR="00220AAB" w14:paraId="6C60A69E"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6ADF8BF"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5B2C5AC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4399.4-2024</w:t>
            </w:r>
          </w:p>
        </w:tc>
        <w:tc>
          <w:tcPr>
            <w:tcW w:w="2519" w:type="dxa"/>
            <w:tcBorders>
              <w:top w:val="single" w:sz="4" w:space="0" w:color="000000"/>
              <w:left w:val="single" w:sz="4" w:space="0" w:color="000000"/>
              <w:bottom w:val="single" w:sz="4" w:space="0" w:color="000000"/>
              <w:right w:val="single" w:sz="4" w:space="0" w:color="000000"/>
            </w:tcBorders>
            <w:hideMark/>
          </w:tcPr>
          <w:p w14:paraId="4FA26DC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分布式应用架构通用技术能力要求</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4</w:t>
            </w:r>
            <w:r>
              <w:rPr>
                <w:rFonts w:eastAsia="仿宋_GB2312" w:cs="宋体" w:hint="eastAsia"/>
                <w:color w:val="000000"/>
                <w:kern w:val="0"/>
                <w:lang w:bidi="ar"/>
              </w:rPr>
              <w:t>部分：服务网格平台</w:t>
            </w:r>
          </w:p>
        </w:tc>
        <w:tc>
          <w:tcPr>
            <w:tcW w:w="6411" w:type="dxa"/>
            <w:tcBorders>
              <w:top w:val="single" w:sz="4" w:space="0" w:color="000000"/>
              <w:left w:val="single" w:sz="4" w:space="0" w:color="000000"/>
              <w:bottom w:val="single" w:sz="4" w:space="0" w:color="000000"/>
              <w:right w:val="single" w:sz="4" w:space="0" w:color="000000"/>
            </w:tcBorders>
            <w:hideMark/>
          </w:tcPr>
          <w:p w14:paraId="2559AEE7"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本文件规定了分布式应用架构下服务网格平台的技术架构和能力要求，包括服务网格平台控制平面、服务网格数据平面、服务网格平台安全、服务网格平台运维、服务网格平台性能的能力要求</w:t>
            </w:r>
          </w:p>
          <w:p w14:paraId="7C979E52"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w:t>
            </w:r>
            <w:proofErr w:type="gramStart"/>
            <w:r>
              <w:rPr>
                <w:rFonts w:eastAsia="仿宋_GB2312" w:hint="eastAsia"/>
                <w:color w:val="000000"/>
                <w:szCs w:val="21"/>
              </w:rPr>
              <w:t>公有云服务和私有云服务</w:t>
            </w:r>
            <w:proofErr w:type="gramEnd"/>
          </w:p>
        </w:tc>
        <w:tc>
          <w:tcPr>
            <w:tcW w:w="1625" w:type="dxa"/>
            <w:tcBorders>
              <w:top w:val="single" w:sz="4" w:space="0" w:color="000000"/>
              <w:left w:val="single" w:sz="4" w:space="0" w:color="000000"/>
              <w:bottom w:val="single" w:sz="4" w:space="0" w:color="000000"/>
              <w:right w:val="single" w:sz="4" w:space="0" w:color="000000"/>
            </w:tcBorders>
          </w:tcPr>
          <w:p w14:paraId="5FA197CA"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548FEB7" w14:textId="77777777" w:rsidR="00220AAB" w:rsidRDefault="00220AAB">
            <w:pPr>
              <w:spacing w:line="360" w:lineRule="exact"/>
              <w:rPr>
                <w:rFonts w:eastAsia="仿宋_GB2312"/>
                <w:color w:val="333333"/>
                <w:szCs w:val="21"/>
                <w:shd w:val="clear" w:color="auto" w:fill="FFFFFF"/>
              </w:rPr>
            </w:pPr>
          </w:p>
        </w:tc>
      </w:tr>
      <w:tr w:rsidR="00220AAB" w14:paraId="261E0730"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52E4EA11"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2F472F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6084-2024</w:t>
            </w:r>
          </w:p>
        </w:tc>
        <w:tc>
          <w:tcPr>
            <w:tcW w:w="2519" w:type="dxa"/>
            <w:tcBorders>
              <w:top w:val="single" w:sz="4" w:space="0" w:color="000000"/>
              <w:left w:val="single" w:sz="4" w:space="0" w:color="000000"/>
              <w:bottom w:val="single" w:sz="4" w:space="0" w:color="000000"/>
              <w:right w:val="single" w:sz="4" w:space="0" w:color="000000"/>
            </w:tcBorders>
            <w:hideMark/>
          </w:tcPr>
          <w:p w14:paraId="66EAE03E" w14:textId="77777777" w:rsidR="00220AAB" w:rsidRDefault="00220AAB">
            <w:pPr>
              <w:widowControl/>
              <w:spacing w:line="360" w:lineRule="exact"/>
              <w:textAlignment w:val="top"/>
              <w:rPr>
                <w:rFonts w:eastAsia="仿宋_GB2312" w:cs="仿宋_GB2312"/>
                <w:kern w:val="0"/>
                <w:szCs w:val="21"/>
                <w:lang w:bidi="ar"/>
              </w:rPr>
            </w:pPr>
            <w:proofErr w:type="gramStart"/>
            <w:r>
              <w:rPr>
                <w:rFonts w:eastAsia="仿宋_GB2312" w:cs="宋体" w:hint="eastAsia"/>
                <w:color w:val="000000"/>
                <w:kern w:val="0"/>
                <w:lang w:bidi="ar"/>
              </w:rPr>
              <w:t>云网</w:t>
            </w:r>
            <w:proofErr w:type="gramEnd"/>
            <w:r>
              <w:rPr>
                <w:rFonts w:eastAsia="仿宋_GB2312" w:cs="宋体"/>
                <w:color w:val="000000"/>
                <w:kern w:val="0"/>
                <w:lang w:bidi="ar"/>
              </w:rPr>
              <w:t>POP</w:t>
            </w:r>
            <w:r>
              <w:rPr>
                <w:rFonts w:eastAsia="仿宋_GB2312" w:cs="宋体" w:hint="eastAsia"/>
                <w:color w:val="000000"/>
                <w:kern w:val="0"/>
                <w:lang w:bidi="ar"/>
              </w:rPr>
              <w:t>（对接点）</w:t>
            </w:r>
            <w:proofErr w:type="gramStart"/>
            <w:r>
              <w:rPr>
                <w:rFonts w:eastAsia="仿宋_GB2312" w:cs="宋体" w:hint="eastAsia"/>
                <w:color w:val="000000"/>
                <w:kern w:val="0"/>
                <w:lang w:bidi="ar"/>
              </w:rPr>
              <w:t>互联组</w:t>
            </w:r>
            <w:proofErr w:type="gramEnd"/>
            <w:r>
              <w:rPr>
                <w:rFonts w:eastAsia="仿宋_GB2312" w:cs="宋体" w:hint="eastAsia"/>
                <w:color w:val="000000"/>
                <w:kern w:val="0"/>
                <w:lang w:bidi="ar"/>
              </w:rPr>
              <w:t>网架构及技术要求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5BA9900D"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w:t>
            </w:r>
            <w:proofErr w:type="gramStart"/>
            <w:r>
              <w:rPr>
                <w:rFonts w:eastAsia="仿宋_GB2312" w:hint="eastAsia"/>
                <w:color w:val="000000"/>
                <w:szCs w:val="21"/>
              </w:rPr>
              <w:t>了云网</w:t>
            </w:r>
            <w:proofErr w:type="gramEnd"/>
            <w:r>
              <w:rPr>
                <w:rFonts w:eastAsia="仿宋_GB2312"/>
                <w:color w:val="000000"/>
                <w:szCs w:val="21"/>
              </w:rPr>
              <w:t>POP</w:t>
            </w:r>
            <w:r>
              <w:rPr>
                <w:rFonts w:eastAsia="仿宋_GB2312" w:hint="eastAsia"/>
                <w:color w:val="000000"/>
                <w:szCs w:val="21"/>
              </w:rPr>
              <w:t>（对接点）</w:t>
            </w:r>
            <w:proofErr w:type="gramStart"/>
            <w:r>
              <w:rPr>
                <w:rFonts w:eastAsia="仿宋_GB2312" w:hint="eastAsia"/>
                <w:color w:val="000000"/>
                <w:szCs w:val="21"/>
              </w:rPr>
              <w:t>互联组</w:t>
            </w:r>
            <w:proofErr w:type="gramEnd"/>
            <w:r>
              <w:rPr>
                <w:rFonts w:eastAsia="仿宋_GB2312" w:hint="eastAsia"/>
                <w:color w:val="000000"/>
                <w:szCs w:val="21"/>
              </w:rPr>
              <w:t>网架构及关键技术要求，</w:t>
            </w:r>
            <w:proofErr w:type="gramStart"/>
            <w:r>
              <w:rPr>
                <w:rFonts w:eastAsia="仿宋_GB2312" w:hint="eastAsia"/>
                <w:color w:val="000000"/>
                <w:szCs w:val="21"/>
              </w:rPr>
              <w:t>包括云网</w:t>
            </w:r>
            <w:proofErr w:type="gramEnd"/>
            <w:r>
              <w:rPr>
                <w:rFonts w:eastAsia="仿宋_GB2312"/>
                <w:color w:val="000000"/>
                <w:szCs w:val="21"/>
              </w:rPr>
              <w:t>POP</w:t>
            </w:r>
            <w:r>
              <w:rPr>
                <w:rFonts w:eastAsia="仿宋_GB2312" w:hint="eastAsia"/>
                <w:color w:val="000000"/>
                <w:szCs w:val="21"/>
              </w:rPr>
              <w:t>组网架构、</w:t>
            </w:r>
            <w:proofErr w:type="gramStart"/>
            <w:r>
              <w:rPr>
                <w:rFonts w:eastAsia="仿宋_GB2312" w:hint="eastAsia"/>
                <w:color w:val="000000"/>
                <w:szCs w:val="21"/>
              </w:rPr>
              <w:t>云网</w:t>
            </w:r>
            <w:proofErr w:type="gramEnd"/>
            <w:r>
              <w:rPr>
                <w:rFonts w:eastAsia="仿宋_GB2312"/>
                <w:color w:val="000000"/>
                <w:szCs w:val="21"/>
              </w:rPr>
              <w:t>POP</w:t>
            </w:r>
            <w:r>
              <w:rPr>
                <w:rFonts w:eastAsia="仿宋_GB2312" w:hint="eastAsia"/>
                <w:color w:val="000000"/>
                <w:szCs w:val="21"/>
              </w:rPr>
              <w:t>网元技术要求</w:t>
            </w:r>
            <w:proofErr w:type="gramStart"/>
            <w:r>
              <w:rPr>
                <w:rFonts w:eastAsia="仿宋_GB2312" w:hint="eastAsia"/>
                <w:color w:val="000000"/>
                <w:szCs w:val="21"/>
              </w:rPr>
              <w:t>及云网互联</w:t>
            </w:r>
            <w:proofErr w:type="gramEnd"/>
            <w:r>
              <w:rPr>
                <w:rFonts w:eastAsia="仿宋_GB2312" w:hint="eastAsia"/>
                <w:color w:val="000000"/>
                <w:szCs w:val="21"/>
              </w:rPr>
              <w:t>典型业务场景</w:t>
            </w:r>
          </w:p>
          <w:p w14:paraId="13082149"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w:t>
            </w:r>
            <w:proofErr w:type="gramStart"/>
            <w:r>
              <w:rPr>
                <w:rFonts w:eastAsia="仿宋_GB2312" w:hint="eastAsia"/>
                <w:color w:val="000000"/>
                <w:szCs w:val="21"/>
              </w:rPr>
              <w:t>适用于云网融合</w:t>
            </w:r>
            <w:proofErr w:type="gramEnd"/>
            <w:r>
              <w:rPr>
                <w:rFonts w:eastAsia="仿宋_GB2312" w:hint="eastAsia"/>
                <w:color w:val="000000"/>
                <w:szCs w:val="21"/>
              </w:rPr>
              <w:t>网络</w:t>
            </w:r>
            <w:proofErr w:type="gramStart"/>
            <w:r>
              <w:rPr>
                <w:rFonts w:eastAsia="仿宋_GB2312" w:hint="eastAsia"/>
                <w:color w:val="000000"/>
                <w:szCs w:val="21"/>
              </w:rPr>
              <w:t>中云网</w:t>
            </w:r>
            <w:proofErr w:type="gramEnd"/>
            <w:r>
              <w:rPr>
                <w:rFonts w:eastAsia="仿宋_GB2312"/>
                <w:color w:val="000000"/>
                <w:szCs w:val="21"/>
              </w:rPr>
              <w:t>POP</w:t>
            </w:r>
            <w:r>
              <w:rPr>
                <w:rFonts w:eastAsia="仿宋_GB2312" w:hint="eastAsia"/>
                <w:color w:val="000000"/>
                <w:szCs w:val="21"/>
              </w:rPr>
              <w:t>的规划和建设，也</w:t>
            </w:r>
            <w:proofErr w:type="gramStart"/>
            <w:r>
              <w:rPr>
                <w:rFonts w:eastAsia="仿宋_GB2312" w:hint="eastAsia"/>
                <w:color w:val="000000"/>
                <w:szCs w:val="21"/>
              </w:rPr>
              <w:t>适用于云网</w:t>
            </w:r>
            <w:proofErr w:type="gramEnd"/>
            <w:r>
              <w:rPr>
                <w:rFonts w:eastAsia="仿宋_GB2312"/>
                <w:color w:val="000000"/>
                <w:szCs w:val="21"/>
              </w:rPr>
              <w:t>POP</w:t>
            </w:r>
            <w:r>
              <w:rPr>
                <w:rFonts w:eastAsia="仿宋_GB2312" w:hint="eastAsia"/>
                <w:color w:val="000000"/>
                <w:szCs w:val="21"/>
              </w:rPr>
              <w:t>相关网络设备的研制、开发和测试</w:t>
            </w:r>
          </w:p>
        </w:tc>
        <w:tc>
          <w:tcPr>
            <w:tcW w:w="1625" w:type="dxa"/>
            <w:tcBorders>
              <w:top w:val="single" w:sz="4" w:space="0" w:color="000000"/>
              <w:left w:val="single" w:sz="4" w:space="0" w:color="000000"/>
              <w:bottom w:val="single" w:sz="4" w:space="0" w:color="000000"/>
              <w:right w:val="single" w:sz="4" w:space="0" w:color="000000"/>
            </w:tcBorders>
          </w:tcPr>
          <w:p w14:paraId="39F1A9D6"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70D590D" w14:textId="77777777" w:rsidR="00220AAB" w:rsidRDefault="00220AAB">
            <w:pPr>
              <w:spacing w:line="360" w:lineRule="exact"/>
              <w:rPr>
                <w:rFonts w:eastAsia="仿宋_GB2312"/>
                <w:color w:val="333333"/>
                <w:szCs w:val="21"/>
                <w:shd w:val="clear" w:color="auto" w:fill="FFFFFF"/>
              </w:rPr>
            </w:pPr>
          </w:p>
        </w:tc>
      </w:tr>
      <w:tr w:rsidR="00220AAB" w14:paraId="71EFB75A"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9069081"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BE29D6C"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6085-2024</w:t>
            </w:r>
          </w:p>
        </w:tc>
        <w:tc>
          <w:tcPr>
            <w:tcW w:w="2519" w:type="dxa"/>
            <w:tcBorders>
              <w:top w:val="single" w:sz="4" w:space="0" w:color="000000"/>
              <w:left w:val="single" w:sz="4" w:space="0" w:color="000000"/>
              <w:bottom w:val="single" w:sz="4" w:space="0" w:color="000000"/>
              <w:right w:val="single" w:sz="4" w:space="0" w:color="000000"/>
            </w:tcBorders>
            <w:hideMark/>
          </w:tcPr>
          <w:p w14:paraId="7FBE1C09" w14:textId="77777777" w:rsidR="00220AAB" w:rsidRDefault="00220AAB">
            <w:pPr>
              <w:widowControl/>
              <w:spacing w:line="360" w:lineRule="exact"/>
              <w:textAlignment w:val="top"/>
              <w:rPr>
                <w:rFonts w:eastAsia="仿宋_GB2312" w:cs="仿宋_GB2312"/>
                <w:kern w:val="0"/>
                <w:szCs w:val="21"/>
                <w:lang w:bidi="ar"/>
              </w:rPr>
            </w:pPr>
            <w:proofErr w:type="gramStart"/>
            <w:r>
              <w:rPr>
                <w:rFonts w:eastAsia="仿宋_GB2312" w:cs="宋体" w:hint="eastAsia"/>
                <w:color w:val="000000"/>
                <w:kern w:val="0"/>
                <w:lang w:bidi="ar"/>
              </w:rPr>
              <w:t>面向云网协同</w:t>
            </w:r>
            <w:proofErr w:type="gramEnd"/>
            <w:r>
              <w:rPr>
                <w:rFonts w:eastAsia="仿宋_GB2312" w:cs="宋体" w:hint="eastAsia"/>
                <w:color w:val="000000"/>
                <w:kern w:val="0"/>
                <w:lang w:bidi="ar"/>
              </w:rPr>
              <w:t>的业务</w:t>
            </w:r>
            <w:proofErr w:type="gramStart"/>
            <w:r>
              <w:rPr>
                <w:rFonts w:eastAsia="仿宋_GB2312" w:cs="宋体" w:hint="eastAsia"/>
                <w:color w:val="000000"/>
                <w:kern w:val="0"/>
                <w:lang w:bidi="ar"/>
              </w:rPr>
              <w:t>链服务</w:t>
            </w:r>
            <w:proofErr w:type="gramEnd"/>
            <w:r>
              <w:rPr>
                <w:rFonts w:eastAsia="仿宋_GB2312" w:cs="宋体"/>
                <w:color w:val="000000"/>
                <w:kern w:val="0"/>
                <w:lang w:bidi="ar"/>
              </w:rPr>
              <w:t xml:space="preserve"> </w:t>
            </w:r>
            <w:r>
              <w:rPr>
                <w:rFonts w:eastAsia="仿宋_GB2312" w:cs="宋体" w:hint="eastAsia"/>
                <w:color w:val="000000"/>
                <w:kern w:val="0"/>
                <w:lang w:bidi="ar"/>
              </w:rPr>
              <w:t>总体技术要求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3B468360"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w:t>
            </w:r>
            <w:proofErr w:type="gramStart"/>
            <w:r>
              <w:rPr>
                <w:rFonts w:eastAsia="仿宋_GB2312" w:hint="eastAsia"/>
                <w:color w:val="000000"/>
                <w:szCs w:val="21"/>
              </w:rPr>
              <w:t>面向云网协同</w:t>
            </w:r>
            <w:proofErr w:type="gramEnd"/>
            <w:r>
              <w:rPr>
                <w:rFonts w:eastAsia="仿宋_GB2312" w:hint="eastAsia"/>
                <w:color w:val="000000"/>
                <w:szCs w:val="21"/>
              </w:rPr>
              <w:t>的业务链服务系统架构和技术要求，包括</w:t>
            </w:r>
            <w:proofErr w:type="gramStart"/>
            <w:r>
              <w:rPr>
                <w:rFonts w:eastAsia="仿宋_GB2312" w:hint="eastAsia"/>
                <w:color w:val="000000"/>
                <w:szCs w:val="21"/>
              </w:rPr>
              <w:t>面向云网协同</w:t>
            </w:r>
            <w:proofErr w:type="gramEnd"/>
            <w:r>
              <w:rPr>
                <w:rFonts w:eastAsia="仿宋_GB2312" w:hint="eastAsia"/>
                <w:color w:val="000000"/>
                <w:szCs w:val="21"/>
              </w:rPr>
              <w:t>的业务链服务系统总体架构、系统各功能层要求、系统各功能层间接口定义及系统关键技术要求等</w:t>
            </w:r>
          </w:p>
          <w:p w14:paraId="1B2AC854"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w:t>
            </w:r>
            <w:proofErr w:type="gramStart"/>
            <w:r>
              <w:rPr>
                <w:rFonts w:eastAsia="仿宋_GB2312" w:hint="eastAsia"/>
                <w:color w:val="000000"/>
                <w:szCs w:val="21"/>
              </w:rPr>
              <w:t>面向云网协同</w:t>
            </w:r>
            <w:proofErr w:type="gramEnd"/>
            <w:r>
              <w:rPr>
                <w:rFonts w:eastAsia="仿宋_GB2312" w:hint="eastAsia"/>
                <w:color w:val="000000"/>
                <w:szCs w:val="21"/>
              </w:rPr>
              <w:t>的业务链服务系统的产品研发</w:t>
            </w:r>
          </w:p>
        </w:tc>
        <w:tc>
          <w:tcPr>
            <w:tcW w:w="1625" w:type="dxa"/>
            <w:tcBorders>
              <w:top w:val="single" w:sz="4" w:space="0" w:color="000000"/>
              <w:left w:val="single" w:sz="4" w:space="0" w:color="000000"/>
              <w:bottom w:val="single" w:sz="4" w:space="0" w:color="000000"/>
              <w:right w:val="single" w:sz="4" w:space="0" w:color="000000"/>
            </w:tcBorders>
          </w:tcPr>
          <w:p w14:paraId="5353F8CF"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77D032D" w14:textId="77777777" w:rsidR="00220AAB" w:rsidRDefault="00220AAB">
            <w:pPr>
              <w:spacing w:line="360" w:lineRule="exact"/>
              <w:rPr>
                <w:rFonts w:eastAsia="仿宋_GB2312"/>
                <w:color w:val="333333"/>
                <w:szCs w:val="21"/>
                <w:shd w:val="clear" w:color="auto" w:fill="FFFFFF"/>
              </w:rPr>
            </w:pPr>
          </w:p>
        </w:tc>
      </w:tr>
      <w:tr w:rsidR="00220AAB" w14:paraId="63EDE999"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1459E804"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58269FB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6086.1-2024</w:t>
            </w:r>
          </w:p>
        </w:tc>
        <w:tc>
          <w:tcPr>
            <w:tcW w:w="2519" w:type="dxa"/>
            <w:tcBorders>
              <w:top w:val="single" w:sz="4" w:space="0" w:color="000000"/>
              <w:left w:val="single" w:sz="4" w:space="0" w:color="000000"/>
              <w:bottom w:val="single" w:sz="4" w:space="0" w:color="000000"/>
              <w:right w:val="single" w:sz="4" w:space="0" w:color="000000"/>
            </w:tcBorders>
            <w:hideMark/>
          </w:tcPr>
          <w:p w14:paraId="5CCA2D8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800Gb/s</w:t>
            </w:r>
            <w:r>
              <w:rPr>
                <w:rFonts w:eastAsia="仿宋_GB2312" w:cs="宋体" w:hint="eastAsia"/>
                <w:color w:val="000000"/>
                <w:kern w:val="0"/>
                <w:lang w:bidi="ar"/>
              </w:rPr>
              <w:t>强度调制可插拔光收发合一模块</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1</w:t>
            </w:r>
            <w:r>
              <w:rPr>
                <w:rFonts w:eastAsia="仿宋_GB2312" w:cs="宋体" w:hint="eastAsia"/>
                <w:color w:val="000000"/>
                <w:kern w:val="0"/>
                <w:lang w:bidi="ar"/>
              </w:rPr>
              <w:t>部分：</w:t>
            </w:r>
            <w:r>
              <w:rPr>
                <w:rFonts w:eastAsia="仿宋_GB2312" w:cs="宋体"/>
                <w:color w:val="000000"/>
                <w:kern w:val="0"/>
                <w:lang w:bidi="ar"/>
              </w:rPr>
              <w:t>8</w:t>
            </w:r>
            <w:r>
              <w:rPr>
                <w:rFonts w:eastAsia="仿宋_GB2312" w:cs="宋体" w:hint="eastAsia"/>
                <w:color w:val="000000"/>
                <w:kern w:val="0"/>
                <w:lang w:bidi="ar"/>
              </w:rPr>
              <w:t>×</w:t>
            </w:r>
            <w:r>
              <w:rPr>
                <w:rFonts w:eastAsia="仿宋_GB2312" w:cs="宋体"/>
                <w:color w:val="000000"/>
                <w:kern w:val="0"/>
                <w:lang w:bidi="ar"/>
              </w:rPr>
              <w:t>100Gb/s</w:t>
            </w:r>
          </w:p>
        </w:tc>
        <w:tc>
          <w:tcPr>
            <w:tcW w:w="6411" w:type="dxa"/>
            <w:tcBorders>
              <w:top w:val="single" w:sz="4" w:space="0" w:color="000000"/>
              <w:left w:val="single" w:sz="4" w:space="0" w:color="000000"/>
              <w:bottom w:val="single" w:sz="4" w:space="0" w:color="000000"/>
              <w:right w:val="single" w:sz="4" w:space="0" w:color="000000"/>
            </w:tcBorders>
            <w:hideMark/>
          </w:tcPr>
          <w:p w14:paraId="5340C1FF"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本文件界定了</w:t>
            </w:r>
            <w:r>
              <w:rPr>
                <w:rFonts w:eastAsia="仿宋_GB2312"/>
                <w:color w:val="000000"/>
                <w:szCs w:val="21"/>
              </w:rPr>
              <w:t>8×100Gb/s</w:t>
            </w:r>
            <w:r>
              <w:rPr>
                <w:rFonts w:eastAsia="仿宋_GB2312" w:hint="eastAsia"/>
                <w:color w:val="000000"/>
                <w:szCs w:val="21"/>
              </w:rPr>
              <w:t>的</w:t>
            </w:r>
            <w:r>
              <w:rPr>
                <w:rFonts w:eastAsia="仿宋_GB2312"/>
                <w:color w:val="000000"/>
                <w:szCs w:val="21"/>
              </w:rPr>
              <w:t>800Gb/s</w:t>
            </w:r>
            <w:r>
              <w:rPr>
                <w:rFonts w:eastAsia="仿宋_GB2312" w:hint="eastAsia"/>
                <w:color w:val="000000"/>
                <w:szCs w:val="21"/>
              </w:rPr>
              <w:t>强度调制可插拔光收发合一模块的缩略语、术语和定义，规定了其光电特性、外观、软件以及环保符合性等技术要求，描述了相应的测试方法，规定了检验规则、标志、包装、运输和贮存等</w:t>
            </w:r>
          </w:p>
          <w:p w14:paraId="765F3172"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w:t>
            </w:r>
            <w:r>
              <w:rPr>
                <w:rFonts w:eastAsia="仿宋_GB2312"/>
                <w:color w:val="000000"/>
                <w:szCs w:val="21"/>
              </w:rPr>
              <w:t>8×100Gb/s</w:t>
            </w:r>
            <w:r>
              <w:rPr>
                <w:rFonts w:eastAsia="仿宋_GB2312" w:hint="eastAsia"/>
                <w:color w:val="000000"/>
                <w:szCs w:val="21"/>
              </w:rPr>
              <w:t>强度调制可插拔光收发合一模块的设计、开发、生产和检验</w:t>
            </w:r>
          </w:p>
        </w:tc>
        <w:tc>
          <w:tcPr>
            <w:tcW w:w="1625" w:type="dxa"/>
            <w:tcBorders>
              <w:top w:val="single" w:sz="4" w:space="0" w:color="000000"/>
              <w:left w:val="single" w:sz="4" w:space="0" w:color="000000"/>
              <w:bottom w:val="single" w:sz="4" w:space="0" w:color="000000"/>
              <w:right w:val="single" w:sz="4" w:space="0" w:color="000000"/>
            </w:tcBorders>
          </w:tcPr>
          <w:p w14:paraId="3CF8CC23"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2FBC3FF2" w14:textId="77777777" w:rsidR="00220AAB" w:rsidRDefault="00220AAB">
            <w:pPr>
              <w:spacing w:line="360" w:lineRule="exact"/>
              <w:rPr>
                <w:rFonts w:eastAsia="仿宋_GB2312"/>
                <w:color w:val="333333"/>
                <w:szCs w:val="21"/>
                <w:shd w:val="clear" w:color="auto" w:fill="FFFFFF"/>
              </w:rPr>
            </w:pPr>
          </w:p>
        </w:tc>
      </w:tr>
      <w:tr w:rsidR="00220AAB" w14:paraId="5153B659"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92785BF"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C42D13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6087.1-2024</w:t>
            </w:r>
          </w:p>
        </w:tc>
        <w:tc>
          <w:tcPr>
            <w:tcW w:w="2519" w:type="dxa"/>
            <w:tcBorders>
              <w:top w:val="single" w:sz="4" w:space="0" w:color="000000"/>
              <w:left w:val="single" w:sz="4" w:space="0" w:color="000000"/>
              <w:bottom w:val="single" w:sz="4" w:space="0" w:color="000000"/>
              <w:right w:val="single" w:sz="4" w:space="0" w:color="000000"/>
            </w:tcBorders>
            <w:hideMark/>
          </w:tcPr>
          <w:p w14:paraId="6A6038B6"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通信</w:t>
            </w:r>
            <w:proofErr w:type="gramStart"/>
            <w:r>
              <w:rPr>
                <w:rFonts w:eastAsia="仿宋_GB2312" w:cs="宋体" w:hint="eastAsia"/>
                <w:color w:val="000000"/>
                <w:kern w:val="0"/>
                <w:lang w:bidi="ar"/>
              </w:rPr>
              <w:t>用光路</w:t>
            </w:r>
            <w:proofErr w:type="gramEnd"/>
            <w:r>
              <w:rPr>
                <w:rFonts w:eastAsia="仿宋_GB2312" w:cs="宋体" w:hint="eastAsia"/>
                <w:color w:val="000000"/>
                <w:kern w:val="0"/>
                <w:lang w:bidi="ar"/>
              </w:rPr>
              <w:t>板组件</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1</w:t>
            </w:r>
            <w:r>
              <w:rPr>
                <w:rFonts w:eastAsia="仿宋_GB2312" w:cs="宋体" w:hint="eastAsia"/>
                <w:color w:val="000000"/>
                <w:kern w:val="0"/>
                <w:lang w:bidi="ar"/>
              </w:rPr>
              <w:t>部分：光纤型</w:t>
            </w:r>
          </w:p>
        </w:tc>
        <w:tc>
          <w:tcPr>
            <w:tcW w:w="6411" w:type="dxa"/>
            <w:tcBorders>
              <w:top w:val="single" w:sz="4" w:space="0" w:color="000000"/>
              <w:left w:val="single" w:sz="4" w:space="0" w:color="000000"/>
              <w:bottom w:val="single" w:sz="4" w:space="0" w:color="000000"/>
              <w:right w:val="single" w:sz="4" w:space="0" w:color="000000"/>
            </w:tcBorders>
            <w:hideMark/>
          </w:tcPr>
          <w:p w14:paraId="086C9E40"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本文件界定了通信用光纤型光路板组件的术语和定义，规定了光路板组件的光学性能、可靠性性能、环境适应性等技术要求，描述了相应的测试方法，规定了检验规则、标志、包装、运输和贮存等</w:t>
            </w:r>
          </w:p>
          <w:p w14:paraId="49FFA197"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本文件适用于光通信应用场景下的单模光纤光路板组件的设计、开发、生产和检验</w:t>
            </w:r>
          </w:p>
        </w:tc>
        <w:tc>
          <w:tcPr>
            <w:tcW w:w="1625" w:type="dxa"/>
            <w:tcBorders>
              <w:top w:val="single" w:sz="4" w:space="0" w:color="000000"/>
              <w:left w:val="single" w:sz="4" w:space="0" w:color="000000"/>
              <w:bottom w:val="single" w:sz="4" w:space="0" w:color="000000"/>
              <w:right w:val="single" w:sz="4" w:space="0" w:color="000000"/>
            </w:tcBorders>
          </w:tcPr>
          <w:p w14:paraId="6EE6FB5D"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2E461300" w14:textId="77777777" w:rsidR="00220AAB" w:rsidRDefault="00220AAB">
            <w:pPr>
              <w:spacing w:line="360" w:lineRule="exact"/>
              <w:rPr>
                <w:rFonts w:eastAsia="仿宋_GB2312"/>
                <w:color w:val="333333"/>
                <w:szCs w:val="21"/>
                <w:shd w:val="clear" w:color="auto" w:fill="FFFFFF"/>
              </w:rPr>
            </w:pPr>
          </w:p>
        </w:tc>
      </w:tr>
      <w:tr w:rsidR="00220AAB" w14:paraId="7F5DC7F1"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13875BE3"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ADCC7FD"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841.2-2024</w:t>
            </w:r>
          </w:p>
        </w:tc>
        <w:tc>
          <w:tcPr>
            <w:tcW w:w="2519" w:type="dxa"/>
            <w:tcBorders>
              <w:top w:val="single" w:sz="4" w:space="0" w:color="000000"/>
              <w:left w:val="single" w:sz="4" w:space="0" w:color="000000"/>
              <w:bottom w:val="single" w:sz="4" w:space="0" w:color="000000"/>
              <w:right w:val="single" w:sz="4" w:space="0" w:color="000000"/>
            </w:tcBorders>
            <w:hideMark/>
          </w:tcPr>
          <w:p w14:paraId="12F11B6A"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地下通信管道用塑料管</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2</w:t>
            </w:r>
            <w:r>
              <w:rPr>
                <w:rFonts w:eastAsia="仿宋_GB2312" w:cs="宋体" w:hint="eastAsia"/>
                <w:color w:val="000000"/>
                <w:kern w:val="0"/>
                <w:lang w:bidi="ar"/>
              </w:rPr>
              <w:t>部分：实壁管</w:t>
            </w:r>
          </w:p>
        </w:tc>
        <w:tc>
          <w:tcPr>
            <w:tcW w:w="6411" w:type="dxa"/>
            <w:tcBorders>
              <w:top w:val="single" w:sz="4" w:space="0" w:color="000000"/>
              <w:left w:val="single" w:sz="4" w:space="0" w:color="000000"/>
              <w:bottom w:val="single" w:sz="4" w:space="0" w:color="000000"/>
              <w:right w:val="single" w:sz="4" w:space="0" w:color="000000"/>
            </w:tcBorders>
            <w:hideMark/>
          </w:tcPr>
          <w:p w14:paraId="46B57791"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本文件规定了地下通信管道</w:t>
            </w:r>
            <w:proofErr w:type="gramStart"/>
            <w:r>
              <w:rPr>
                <w:rFonts w:eastAsia="仿宋_GB2312" w:hint="eastAsia"/>
                <w:color w:val="000000"/>
                <w:szCs w:val="21"/>
              </w:rPr>
              <w:t>用实壁管材</w:t>
            </w:r>
            <w:proofErr w:type="gramEnd"/>
            <w:r>
              <w:rPr>
                <w:rFonts w:eastAsia="仿宋_GB2312" w:hint="eastAsia"/>
                <w:color w:val="000000"/>
                <w:szCs w:val="21"/>
              </w:rPr>
              <w:t>的产品型号、分类和结构、要求、试验方法、检验规则、标志、运输、贮存等</w:t>
            </w:r>
          </w:p>
          <w:p w14:paraId="3AB8C926"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本文件适用于地下通信管道系统中使用的实壁管的设计、开发、生产和检验</w:t>
            </w:r>
          </w:p>
        </w:tc>
        <w:tc>
          <w:tcPr>
            <w:tcW w:w="1625" w:type="dxa"/>
            <w:tcBorders>
              <w:top w:val="single" w:sz="4" w:space="0" w:color="000000"/>
              <w:left w:val="single" w:sz="4" w:space="0" w:color="000000"/>
              <w:bottom w:val="single" w:sz="4" w:space="0" w:color="000000"/>
              <w:right w:val="single" w:sz="4" w:space="0" w:color="000000"/>
            </w:tcBorders>
            <w:hideMark/>
          </w:tcPr>
          <w:p w14:paraId="5E09779E" w14:textId="77777777" w:rsidR="00220AAB" w:rsidRDefault="00220AAB">
            <w:pPr>
              <w:spacing w:line="360" w:lineRule="exact"/>
              <w:rPr>
                <w:rFonts w:eastAsia="仿宋_GB2312" w:cs="宋体"/>
                <w:color w:val="000000"/>
                <w:szCs w:val="21"/>
              </w:rPr>
            </w:pPr>
            <w:r>
              <w:rPr>
                <w:rFonts w:eastAsia="仿宋_GB2312"/>
                <w:color w:val="000000"/>
                <w:szCs w:val="21"/>
              </w:rPr>
              <w:t>YD/T 841.2-2016</w:t>
            </w:r>
          </w:p>
        </w:tc>
        <w:tc>
          <w:tcPr>
            <w:tcW w:w="1649" w:type="dxa"/>
            <w:tcBorders>
              <w:top w:val="single" w:sz="4" w:space="0" w:color="000000"/>
              <w:left w:val="single" w:sz="4" w:space="0" w:color="000000"/>
              <w:bottom w:val="single" w:sz="4" w:space="0" w:color="000000"/>
              <w:right w:val="single" w:sz="4" w:space="0" w:color="000000"/>
            </w:tcBorders>
          </w:tcPr>
          <w:p w14:paraId="2C3EC6CF" w14:textId="77777777" w:rsidR="00220AAB" w:rsidRDefault="00220AAB">
            <w:pPr>
              <w:spacing w:line="360" w:lineRule="exact"/>
              <w:rPr>
                <w:rFonts w:eastAsia="仿宋_GB2312"/>
                <w:color w:val="333333"/>
                <w:szCs w:val="21"/>
                <w:shd w:val="clear" w:color="auto" w:fill="FFFFFF"/>
              </w:rPr>
            </w:pPr>
          </w:p>
        </w:tc>
      </w:tr>
      <w:tr w:rsidR="00220AAB" w14:paraId="36414C82"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BCC5319"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789CCB4F"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1997.3-2024</w:t>
            </w:r>
          </w:p>
        </w:tc>
        <w:tc>
          <w:tcPr>
            <w:tcW w:w="2519" w:type="dxa"/>
            <w:tcBorders>
              <w:top w:val="single" w:sz="4" w:space="0" w:color="000000"/>
              <w:left w:val="single" w:sz="4" w:space="0" w:color="000000"/>
              <w:bottom w:val="single" w:sz="4" w:space="0" w:color="000000"/>
              <w:right w:val="single" w:sz="4" w:space="0" w:color="000000"/>
            </w:tcBorders>
            <w:hideMark/>
          </w:tcPr>
          <w:p w14:paraId="32307EC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通信用引入光缆</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3</w:t>
            </w:r>
            <w:r>
              <w:rPr>
                <w:rFonts w:eastAsia="仿宋_GB2312" w:cs="宋体" w:hint="eastAsia"/>
                <w:color w:val="000000"/>
                <w:kern w:val="0"/>
                <w:lang w:bidi="ar"/>
              </w:rPr>
              <w:t>部分：预制成端光缆组件</w:t>
            </w:r>
          </w:p>
        </w:tc>
        <w:tc>
          <w:tcPr>
            <w:tcW w:w="6411" w:type="dxa"/>
            <w:tcBorders>
              <w:top w:val="single" w:sz="4" w:space="0" w:color="000000"/>
              <w:left w:val="single" w:sz="4" w:space="0" w:color="000000"/>
              <w:bottom w:val="single" w:sz="4" w:space="0" w:color="000000"/>
              <w:right w:val="single" w:sz="4" w:space="0" w:color="000000"/>
            </w:tcBorders>
            <w:hideMark/>
          </w:tcPr>
          <w:p w14:paraId="097B58B4"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本文件规定了通信用引入光缆预制成端组件的产品分类、要求、试验方法，以及检验规则、标志、包装、运输和贮存</w:t>
            </w:r>
          </w:p>
          <w:p w14:paraId="5C06B9C5"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本文件适用于在工厂预成端光纤活动连接器插头的单芯、双芯及多芯单模引入光缆预制成端组件</w:t>
            </w:r>
          </w:p>
        </w:tc>
        <w:tc>
          <w:tcPr>
            <w:tcW w:w="1625" w:type="dxa"/>
            <w:tcBorders>
              <w:top w:val="single" w:sz="4" w:space="0" w:color="000000"/>
              <w:left w:val="single" w:sz="4" w:space="0" w:color="000000"/>
              <w:bottom w:val="single" w:sz="4" w:space="0" w:color="000000"/>
              <w:right w:val="single" w:sz="4" w:space="0" w:color="000000"/>
            </w:tcBorders>
            <w:hideMark/>
          </w:tcPr>
          <w:p w14:paraId="0911A63E" w14:textId="77777777" w:rsidR="00220AAB" w:rsidRDefault="00220AAB">
            <w:pPr>
              <w:spacing w:line="360" w:lineRule="exact"/>
              <w:rPr>
                <w:rFonts w:eastAsia="仿宋_GB2312" w:cs="宋体"/>
                <w:color w:val="000000"/>
                <w:szCs w:val="21"/>
              </w:rPr>
            </w:pPr>
            <w:r>
              <w:rPr>
                <w:rFonts w:eastAsia="仿宋_GB2312"/>
                <w:color w:val="000000"/>
                <w:szCs w:val="21"/>
              </w:rPr>
              <w:t>YD/T 1997.3-2015</w:t>
            </w:r>
          </w:p>
        </w:tc>
        <w:tc>
          <w:tcPr>
            <w:tcW w:w="1649" w:type="dxa"/>
            <w:tcBorders>
              <w:top w:val="single" w:sz="4" w:space="0" w:color="000000"/>
              <w:left w:val="single" w:sz="4" w:space="0" w:color="000000"/>
              <w:bottom w:val="single" w:sz="4" w:space="0" w:color="000000"/>
              <w:right w:val="single" w:sz="4" w:space="0" w:color="000000"/>
            </w:tcBorders>
          </w:tcPr>
          <w:p w14:paraId="05234CAD" w14:textId="77777777" w:rsidR="00220AAB" w:rsidRDefault="00220AAB">
            <w:pPr>
              <w:spacing w:line="360" w:lineRule="exact"/>
              <w:rPr>
                <w:rFonts w:eastAsia="仿宋_GB2312"/>
                <w:color w:val="333333"/>
                <w:szCs w:val="21"/>
                <w:shd w:val="clear" w:color="auto" w:fill="FFFFFF"/>
              </w:rPr>
            </w:pPr>
          </w:p>
        </w:tc>
      </w:tr>
      <w:tr w:rsidR="00220AAB" w14:paraId="1F16E73D"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220F1E5"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4EC896D"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2000.3-2024</w:t>
            </w:r>
          </w:p>
        </w:tc>
        <w:tc>
          <w:tcPr>
            <w:tcW w:w="2519" w:type="dxa"/>
            <w:tcBorders>
              <w:top w:val="single" w:sz="4" w:space="0" w:color="000000"/>
              <w:left w:val="single" w:sz="4" w:space="0" w:color="000000"/>
              <w:bottom w:val="single" w:sz="4" w:space="0" w:color="000000"/>
              <w:right w:val="single" w:sz="4" w:space="0" w:color="000000"/>
            </w:tcBorders>
            <w:hideMark/>
          </w:tcPr>
          <w:p w14:paraId="4160ED0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平面光波导集成光路器件</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3</w:t>
            </w:r>
            <w:r>
              <w:rPr>
                <w:rFonts w:eastAsia="仿宋_GB2312" w:cs="宋体" w:hint="eastAsia"/>
                <w:color w:val="000000"/>
                <w:kern w:val="0"/>
                <w:lang w:bidi="ar"/>
              </w:rPr>
              <w:t>部分：非均匀分路器</w:t>
            </w:r>
          </w:p>
        </w:tc>
        <w:tc>
          <w:tcPr>
            <w:tcW w:w="6411" w:type="dxa"/>
            <w:tcBorders>
              <w:top w:val="single" w:sz="4" w:space="0" w:color="000000"/>
              <w:left w:val="single" w:sz="4" w:space="0" w:color="000000"/>
              <w:bottom w:val="single" w:sz="4" w:space="0" w:color="000000"/>
              <w:right w:val="single" w:sz="4" w:space="0" w:color="000000"/>
            </w:tcBorders>
            <w:hideMark/>
          </w:tcPr>
          <w:p w14:paraId="3E71C22A"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界定了基于平面光波导技术的非均匀分光光功率分路器的术语和定义，规定了非均匀分路器的光学性能、传输性能、封装结构、阻燃性能、外观结构等技术要求，描述了相应的测试方法，规定了检验规则以及标志、包装、运输和贮存等</w:t>
            </w:r>
          </w:p>
          <w:p w14:paraId="2D32ADEF"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本文件适用于单模光纤耦合的非均匀分路器器件和组件的设计、开发、生产和检验</w:t>
            </w:r>
          </w:p>
        </w:tc>
        <w:tc>
          <w:tcPr>
            <w:tcW w:w="1625" w:type="dxa"/>
            <w:tcBorders>
              <w:top w:val="single" w:sz="4" w:space="0" w:color="000000"/>
              <w:left w:val="single" w:sz="4" w:space="0" w:color="000000"/>
              <w:bottom w:val="single" w:sz="4" w:space="0" w:color="000000"/>
              <w:right w:val="single" w:sz="4" w:space="0" w:color="000000"/>
            </w:tcBorders>
          </w:tcPr>
          <w:p w14:paraId="0C477A27"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2D25D2DB" w14:textId="77777777" w:rsidR="00220AAB" w:rsidRDefault="00220AAB">
            <w:pPr>
              <w:spacing w:line="360" w:lineRule="exact"/>
              <w:rPr>
                <w:rFonts w:eastAsia="仿宋_GB2312"/>
                <w:color w:val="333333"/>
                <w:szCs w:val="21"/>
                <w:shd w:val="clear" w:color="auto" w:fill="FFFFFF"/>
              </w:rPr>
            </w:pPr>
          </w:p>
        </w:tc>
      </w:tr>
      <w:tr w:rsidR="00220AAB" w14:paraId="0F022231"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CB1D42B"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5D255A9F"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2163-2024</w:t>
            </w:r>
          </w:p>
        </w:tc>
        <w:tc>
          <w:tcPr>
            <w:tcW w:w="2519" w:type="dxa"/>
            <w:tcBorders>
              <w:top w:val="single" w:sz="4" w:space="0" w:color="000000"/>
              <w:left w:val="single" w:sz="4" w:space="0" w:color="000000"/>
              <w:bottom w:val="single" w:sz="4" w:space="0" w:color="000000"/>
              <w:right w:val="single" w:sz="4" w:space="0" w:color="000000"/>
            </w:tcBorders>
            <w:hideMark/>
          </w:tcPr>
          <w:p w14:paraId="7D128044"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移动通信用</w:t>
            </w:r>
            <w:r>
              <w:rPr>
                <w:rFonts w:eastAsia="仿宋_GB2312" w:cs="宋体"/>
                <w:color w:val="000000"/>
                <w:kern w:val="0"/>
                <w:lang w:bidi="ar"/>
              </w:rPr>
              <w:t>50</w:t>
            </w:r>
            <w:r>
              <w:rPr>
                <w:rFonts w:eastAsia="仿宋_GB2312" w:cs="宋体" w:hint="eastAsia"/>
                <w:color w:val="000000"/>
                <w:kern w:val="0"/>
                <w:lang w:bidi="ar"/>
              </w:rPr>
              <w:t>Ω集束同轴电缆</w:t>
            </w:r>
          </w:p>
        </w:tc>
        <w:tc>
          <w:tcPr>
            <w:tcW w:w="6411" w:type="dxa"/>
            <w:tcBorders>
              <w:top w:val="single" w:sz="4" w:space="0" w:color="000000"/>
              <w:left w:val="single" w:sz="4" w:space="0" w:color="000000"/>
              <w:bottom w:val="single" w:sz="4" w:space="0" w:color="000000"/>
              <w:right w:val="single" w:sz="4" w:space="0" w:color="000000"/>
            </w:tcBorders>
            <w:hideMark/>
          </w:tcPr>
          <w:p w14:paraId="49CFB03B"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本文件规定了移动通信用</w:t>
            </w:r>
            <w:r>
              <w:rPr>
                <w:rFonts w:eastAsia="仿宋_GB2312"/>
                <w:color w:val="000000"/>
                <w:szCs w:val="21"/>
              </w:rPr>
              <w:t>50Ω</w:t>
            </w:r>
            <w:r>
              <w:rPr>
                <w:rFonts w:eastAsia="仿宋_GB2312" w:hint="eastAsia"/>
                <w:color w:val="000000"/>
                <w:szCs w:val="21"/>
              </w:rPr>
              <w:t>集束同轴电缆的产品分类、要求、试验方法、检验规则以及包装、运输和贮存等方面的要求</w:t>
            </w:r>
          </w:p>
          <w:p w14:paraId="3FA8A744"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本文件适用于移动通信用</w:t>
            </w:r>
            <w:r>
              <w:rPr>
                <w:rFonts w:eastAsia="仿宋_GB2312"/>
                <w:color w:val="000000"/>
                <w:szCs w:val="21"/>
              </w:rPr>
              <w:t>50Ω</w:t>
            </w:r>
            <w:r>
              <w:rPr>
                <w:rFonts w:eastAsia="仿宋_GB2312" w:hint="eastAsia"/>
                <w:color w:val="000000"/>
                <w:szCs w:val="21"/>
              </w:rPr>
              <w:t>集束同轴电缆的制造、测试、验收和使用</w:t>
            </w:r>
          </w:p>
        </w:tc>
        <w:tc>
          <w:tcPr>
            <w:tcW w:w="1625" w:type="dxa"/>
            <w:tcBorders>
              <w:top w:val="single" w:sz="4" w:space="0" w:color="000000"/>
              <w:left w:val="single" w:sz="4" w:space="0" w:color="000000"/>
              <w:bottom w:val="single" w:sz="4" w:space="0" w:color="000000"/>
              <w:right w:val="single" w:sz="4" w:space="0" w:color="000000"/>
            </w:tcBorders>
            <w:hideMark/>
          </w:tcPr>
          <w:p w14:paraId="4425C1C1" w14:textId="77777777" w:rsidR="00220AAB" w:rsidRDefault="00220AAB">
            <w:pPr>
              <w:spacing w:line="360" w:lineRule="exact"/>
              <w:rPr>
                <w:rFonts w:eastAsia="仿宋_GB2312" w:cs="宋体"/>
                <w:color w:val="000000"/>
                <w:szCs w:val="21"/>
              </w:rPr>
            </w:pPr>
            <w:r>
              <w:rPr>
                <w:rFonts w:eastAsia="仿宋_GB2312"/>
                <w:color w:val="000000"/>
                <w:szCs w:val="21"/>
              </w:rPr>
              <w:t>YD/T 2163-2010</w:t>
            </w:r>
          </w:p>
        </w:tc>
        <w:tc>
          <w:tcPr>
            <w:tcW w:w="1649" w:type="dxa"/>
            <w:tcBorders>
              <w:top w:val="single" w:sz="4" w:space="0" w:color="000000"/>
              <w:left w:val="single" w:sz="4" w:space="0" w:color="000000"/>
              <w:bottom w:val="single" w:sz="4" w:space="0" w:color="000000"/>
              <w:right w:val="single" w:sz="4" w:space="0" w:color="000000"/>
            </w:tcBorders>
          </w:tcPr>
          <w:p w14:paraId="7786F216" w14:textId="77777777" w:rsidR="00220AAB" w:rsidRDefault="00220AAB">
            <w:pPr>
              <w:spacing w:line="360" w:lineRule="exact"/>
              <w:rPr>
                <w:rFonts w:eastAsia="仿宋_GB2312"/>
                <w:color w:val="333333"/>
                <w:szCs w:val="21"/>
                <w:shd w:val="clear" w:color="auto" w:fill="FFFFFF"/>
              </w:rPr>
            </w:pPr>
          </w:p>
        </w:tc>
      </w:tr>
      <w:tr w:rsidR="00220AAB" w14:paraId="38A75DDA"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5FE6705D"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26719354"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2651-2024</w:t>
            </w:r>
          </w:p>
        </w:tc>
        <w:tc>
          <w:tcPr>
            <w:tcW w:w="2519" w:type="dxa"/>
            <w:tcBorders>
              <w:top w:val="single" w:sz="4" w:space="0" w:color="000000"/>
              <w:left w:val="single" w:sz="4" w:space="0" w:color="000000"/>
              <w:bottom w:val="single" w:sz="4" w:space="0" w:color="000000"/>
              <w:right w:val="single" w:sz="4" w:space="0" w:color="000000"/>
            </w:tcBorders>
            <w:hideMark/>
          </w:tcPr>
          <w:p w14:paraId="6E2DB47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通信电缆</w:t>
            </w:r>
            <w:r>
              <w:rPr>
                <w:rFonts w:eastAsia="仿宋_GB2312" w:cs="宋体"/>
                <w:color w:val="000000"/>
                <w:kern w:val="0"/>
                <w:lang w:bidi="ar"/>
              </w:rPr>
              <w:t xml:space="preserve"> </w:t>
            </w:r>
            <w:r>
              <w:rPr>
                <w:rFonts w:eastAsia="仿宋_GB2312" w:cs="宋体" w:hint="eastAsia"/>
                <w:color w:val="000000"/>
                <w:kern w:val="0"/>
                <w:lang w:bidi="ar"/>
              </w:rPr>
              <w:t>聚四氟乙烯绝缘射频同轴电缆</w:t>
            </w:r>
            <w:r>
              <w:rPr>
                <w:rFonts w:eastAsia="仿宋_GB2312" w:cs="宋体"/>
                <w:color w:val="000000"/>
                <w:kern w:val="0"/>
                <w:lang w:bidi="ar"/>
              </w:rPr>
              <w:t xml:space="preserve"> </w:t>
            </w:r>
            <w:r>
              <w:rPr>
                <w:rFonts w:eastAsia="仿宋_GB2312" w:cs="宋体" w:hint="eastAsia"/>
                <w:color w:val="000000"/>
                <w:kern w:val="0"/>
                <w:lang w:bidi="ar"/>
              </w:rPr>
              <w:t>实芯绝缘编织</w:t>
            </w:r>
            <w:proofErr w:type="gramStart"/>
            <w:r>
              <w:rPr>
                <w:rFonts w:eastAsia="仿宋_GB2312" w:cs="宋体" w:hint="eastAsia"/>
                <w:color w:val="000000"/>
                <w:kern w:val="0"/>
                <w:lang w:bidi="ar"/>
              </w:rPr>
              <w:t>浸锡外</w:t>
            </w:r>
            <w:proofErr w:type="gramEnd"/>
            <w:r>
              <w:rPr>
                <w:rFonts w:eastAsia="仿宋_GB2312" w:cs="宋体" w:hint="eastAsia"/>
                <w:color w:val="000000"/>
                <w:kern w:val="0"/>
                <w:lang w:bidi="ar"/>
              </w:rPr>
              <w:t>导体型</w:t>
            </w:r>
          </w:p>
        </w:tc>
        <w:tc>
          <w:tcPr>
            <w:tcW w:w="6411" w:type="dxa"/>
            <w:tcBorders>
              <w:top w:val="single" w:sz="4" w:space="0" w:color="000000"/>
              <w:left w:val="single" w:sz="4" w:space="0" w:color="000000"/>
              <w:bottom w:val="single" w:sz="4" w:space="0" w:color="000000"/>
              <w:right w:val="single" w:sz="4" w:space="0" w:color="000000"/>
            </w:tcBorders>
            <w:hideMark/>
          </w:tcPr>
          <w:p w14:paraId="6A700BFE"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本文件规定了实芯聚四氟乙烯绝缘编织</w:t>
            </w:r>
            <w:proofErr w:type="gramStart"/>
            <w:r>
              <w:rPr>
                <w:rFonts w:eastAsia="仿宋_GB2312" w:hint="eastAsia"/>
                <w:color w:val="000000"/>
                <w:szCs w:val="21"/>
              </w:rPr>
              <w:t>浸锡外</w:t>
            </w:r>
            <w:proofErr w:type="gramEnd"/>
            <w:r>
              <w:rPr>
                <w:rFonts w:eastAsia="仿宋_GB2312" w:hint="eastAsia"/>
                <w:color w:val="000000"/>
                <w:szCs w:val="21"/>
              </w:rPr>
              <w:t>导体型射频同轴电缆的产品分类、要求、试验方法、检验规则、包装、标志、运输和贮存</w:t>
            </w:r>
          </w:p>
          <w:p w14:paraId="67891146"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本文件适用于无线通信设备的天线内部及各种射频模块中用来传输信号的射频同轴电缆</w:t>
            </w:r>
          </w:p>
        </w:tc>
        <w:tc>
          <w:tcPr>
            <w:tcW w:w="1625" w:type="dxa"/>
            <w:tcBorders>
              <w:top w:val="single" w:sz="4" w:space="0" w:color="000000"/>
              <w:left w:val="single" w:sz="4" w:space="0" w:color="000000"/>
              <w:bottom w:val="single" w:sz="4" w:space="0" w:color="000000"/>
              <w:right w:val="single" w:sz="4" w:space="0" w:color="000000"/>
            </w:tcBorders>
            <w:hideMark/>
          </w:tcPr>
          <w:p w14:paraId="106889E4" w14:textId="77777777" w:rsidR="00220AAB" w:rsidRDefault="00220AAB">
            <w:pPr>
              <w:spacing w:line="360" w:lineRule="exact"/>
              <w:rPr>
                <w:rFonts w:eastAsia="仿宋_GB2312" w:cs="宋体"/>
                <w:color w:val="000000"/>
                <w:szCs w:val="21"/>
              </w:rPr>
            </w:pPr>
            <w:r>
              <w:rPr>
                <w:rFonts w:eastAsia="仿宋_GB2312"/>
                <w:color w:val="000000"/>
                <w:szCs w:val="21"/>
              </w:rPr>
              <w:t>YD/T 2651-2013</w:t>
            </w:r>
          </w:p>
        </w:tc>
        <w:tc>
          <w:tcPr>
            <w:tcW w:w="1649" w:type="dxa"/>
            <w:tcBorders>
              <w:top w:val="single" w:sz="4" w:space="0" w:color="000000"/>
              <w:left w:val="single" w:sz="4" w:space="0" w:color="000000"/>
              <w:bottom w:val="single" w:sz="4" w:space="0" w:color="000000"/>
              <w:right w:val="single" w:sz="4" w:space="0" w:color="000000"/>
            </w:tcBorders>
          </w:tcPr>
          <w:p w14:paraId="157EB30B" w14:textId="77777777" w:rsidR="00220AAB" w:rsidRDefault="00220AAB">
            <w:pPr>
              <w:spacing w:line="360" w:lineRule="exact"/>
              <w:rPr>
                <w:rFonts w:eastAsia="仿宋_GB2312"/>
                <w:color w:val="333333"/>
                <w:szCs w:val="21"/>
                <w:shd w:val="clear" w:color="auto" w:fill="FFFFFF"/>
              </w:rPr>
            </w:pPr>
          </w:p>
        </w:tc>
      </w:tr>
      <w:tr w:rsidR="00220AAB" w14:paraId="1358877E"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7C83829"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271F26B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6088-2024</w:t>
            </w:r>
          </w:p>
        </w:tc>
        <w:tc>
          <w:tcPr>
            <w:tcW w:w="2519" w:type="dxa"/>
            <w:tcBorders>
              <w:top w:val="single" w:sz="4" w:space="0" w:color="000000"/>
              <w:left w:val="single" w:sz="4" w:space="0" w:color="000000"/>
              <w:bottom w:val="single" w:sz="4" w:space="0" w:color="000000"/>
              <w:right w:val="single" w:sz="4" w:space="0" w:color="000000"/>
            </w:tcBorders>
            <w:hideMark/>
          </w:tcPr>
          <w:p w14:paraId="711CAEDD"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基于超文本标记语言第</w:t>
            </w:r>
            <w:r>
              <w:rPr>
                <w:rFonts w:eastAsia="仿宋_GB2312" w:cs="宋体"/>
                <w:color w:val="000000"/>
                <w:kern w:val="0"/>
                <w:lang w:bidi="ar"/>
              </w:rPr>
              <w:t>5</w:t>
            </w:r>
            <w:r>
              <w:rPr>
                <w:rFonts w:eastAsia="仿宋_GB2312" w:cs="宋体" w:hint="eastAsia"/>
                <w:color w:val="000000"/>
                <w:kern w:val="0"/>
                <w:lang w:bidi="ar"/>
              </w:rPr>
              <w:t>版（</w:t>
            </w:r>
            <w:r>
              <w:rPr>
                <w:rFonts w:eastAsia="仿宋_GB2312" w:cs="宋体"/>
                <w:color w:val="000000"/>
                <w:kern w:val="0"/>
                <w:lang w:bidi="ar"/>
              </w:rPr>
              <w:t>HTML5</w:t>
            </w:r>
            <w:r>
              <w:rPr>
                <w:rFonts w:eastAsia="仿宋_GB2312" w:cs="宋体" w:hint="eastAsia"/>
                <w:color w:val="000000"/>
                <w:kern w:val="0"/>
                <w:lang w:bidi="ar"/>
              </w:rPr>
              <w:t>）的扩展应用编程接口技术要求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746D4E91"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w:t>
            </w:r>
            <w:r>
              <w:rPr>
                <w:rFonts w:eastAsia="仿宋_GB2312" w:cs="宋体" w:hint="eastAsia"/>
                <w:color w:val="000000"/>
                <w:kern w:val="0"/>
                <w:lang w:bidi="ar"/>
              </w:rPr>
              <w:t>基于超文本标记语言第</w:t>
            </w:r>
            <w:r>
              <w:rPr>
                <w:rFonts w:eastAsia="仿宋_GB2312" w:cs="宋体"/>
                <w:color w:val="000000"/>
                <w:kern w:val="0"/>
                <w:lang w:bidi="ar"/>
              </w:rPr>
              <w:t>5</w:t>
            </w:r>
            <w:r>
              <w:rPr>
                <w:rFonts w:eastAsia="仿宋_GB2312" w:cs="宋体" w:hint="eastAsia"/>
                <w:color w:val="000000"/>
                <w:kern w:val="0"/>
                <w:lang w:bidi="ar"/>
              </w:rPr>
              <w:t>版（</w:t>
            </w:r>
            <w:r>
              <w:rPr>
                <w:rFonts w:eastAsia="仿宋_GB2312" w:cs="宋体"/>
                <w:color w:val="000000"/>
                <w:kern w:val="0"/>
                <w:lang w:bidi="ar"/>
              </w:rPr>
              <w:t>HTML5</w:t>
            </w:r>
            <w:r>
              <w:rPr>
                <w:rFonts w:eastAsia="仿宋_GB2312" w:cs="宋体" w:hint="eastAsia"/>
                <w:color w:val="000000"/>
                <w:kern w:val="0"/>
                <w:lang w:bidi="ar"/>
              </w:rPr>
              <w:t>）的</w:t>
            </w:r>
            <w:r>
              <w:rPr>
                <w:rFonts w:eastAsia="仿宋_GB2312" w:hint="eastAsia"/>
                <w:color w:val="000000"/>
                <w:szCs w:val="21"/>
              </w:rPr>
              <w:t>扩展应用编程接口技术要求，包括应用声明文件、设备信息、事件、原生对象、组件、管理、压缩等编程接口技术要求</w:t>
            </w:r>
          </w:p>
          <w:p w14:paraId="206BFB4D"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本文件适用于针对基于</w:t>
            </w:r>
            <w:r>
              <w:rPr>
                <w:rFonts w:eastAsia="仿宋_GB2312"/>
                <w:color w:val="000000"/>
                <w:szCs w:val="21"/>
              </w:rPr>
              <w:t>HTML5</w:t>
            </w:r>
            <w:r>
              <w:rPr>
                <w:rFonts w:eastAsia="仿宋_GB2312" w:hint="eastAsia"/>
                <w:color w:val="000000"/>
                <w:szCs w:val="21"/>
              </w:rPr>
              <w:t>技术的应用程序编程接口</w:t>
            </w:r>
          </w:p>
        </w:tc>
        <w:tc>
          <w:tcPr>
            <w:tcW w:w="1625" w:type="dxa"/>
            <w:tcBorders>
              <w:top w:val="single" w:sz="4" w:space="0" w:color="000000"/>
              <w:left w:val="single" w:sz="4" w:space="0" w:color="000000"/>
              <w:bottom w:val="single" w:sz="4" w:space="0" w:color="000000"/>
              <w:right w:val="single" w:sz="4" w:space="0" w:color="000000"/>
            </w:tcBorders>
          </w:tcPr>
          <w:p w14:paraId="69947EBB"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0CEA9E6" w14:textId="77777777" w:rsidR="00220AAB" w:rsidRDefault="00220AAB">
            <w:pPr>
              <w:spacing w:line="360" w:lineRule="exact"/>
              <w:rPr>
                <w:rFonts w:eastAsia="仿宋_GB2312"/>
                <w:color w:val="333333"/>
                <w:szCs w:val="21"/>
                <w:shd w:val="clear" w:color="auto" w:fill="FFFFFF"/>
              </w:rPr>
            </w:pPr>
          </w:p>
        </w:tc>
      </w:tr>
      <w:tr w:rsidR="00220AAB" w14:paraId="5EA3800E"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652A353"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6B506F1E"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6089-2024</w:t>
            </w:r>
          </w:p>
        </w:tc>
        <w:tc>
          <w:tcPr>
            <w:tcW w:w="2519" w:type="dxa"/>
            <w:tcBorders>
              <w:top w:val="single" w:sz="4" w:space="0" w:color="000000"/>
              <w:left w:val="single" w:sz="4" w:space="0" w:color="000000"/>
              <w:bottom w:val="single" w:sz="4" w:space="0" w:color="000000"/>
              <w:right w:val="single" w:sz="4" w:space="0" w:color="000000"/>
            </w:tcBorders>
            <w:hideMark/>
          </w:tcPr>
          <w:p w14:paraId="07C3D0D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移动互联网</w:t>
            </w:r>
            <w:r>
              <w:rPr>
                <w:rFonts w:eastAsia="仿宋_GB2312" w:cs="宋体"/>
                <w:color w:val="000000"/>
                <w:kern w:val="0"/>
                <w:lang w:bidi="ar"/>
              </w:rPr>
              <w:t>+</w:t>
            </w:r>
            <w:r>
              <w:rPr>
                <w:rFonts w:eastAsia="仿宋_GB2312" w:cs="宋体" w:hint="eastAsia"/>
                <w:color w:val="000000"/>
                <w:kern w:val="0"/>
                <w:lang w:bidi="ar"/>
              </w:rPr>
              <w:t>智能家居系统</w:t>
            </w:r>
            <w:r>
              <w:rPr>
                <w:rFonts w:eastAsia="仿宋_GB2312" w:cs="宋体"/>
                <w:color w:val="000000"/>
                <w:kern w:val="0"/>
                <w:lang w:bidi="ar"/>
              </w:rPr>
              <w:t xml:space="preserve"> </w:t>
            </w:r>
            <w:r>
              <w:rPr>
                <w:rFonts w:eastAsia="仿宋_GB2312" w:cs="宋体" w:hint="eastAsia"/>
                <w:color w:val="000000"/>
                <w:kern w:val="0"/>
                <w:lang w:bidi="ar"/>
              </w:rPr>
              <w:t>跨平台接入与控制测试方法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7E2F2376"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本文件规定了使用跨平台接入认证技术的智能家居应用终端、</w:t>
            </w:r>
            <w:proofErr w:type="gramStart"/>
            <w:r>
              <w:rPr>
                <w:rFonts w:eastAsia="仿宋_GB2312" w:hint="eastAsia"/>
                <w:color w:val="000000"/>
                <w:szCs w:val="21"/>
              </w:rPr>
              <w:t>蓝牙</w:t>
            </w:r>
            <w:proofErr w:type="gramEnd"/>
            <w:r>
              <w:rPr>
                <w:rFonts w:eastAsia="仿宋_GB2312"/>
                <w:color w:val="000000"/>
                <w:szCs w:val="21"/>
              </w:rPr>
              <w:t>Mesh</w:t>
            </w:r>
            <w:r>
              <w:rPr>
                <w:rFonts w:eastAsia="仿宋_GB2312" w:hint="eastAsia"/>
                <w:color w:val="000000"/>
                <w:szCs w:val="21"/>
              </w:rPr>
              <w:t>异构中继、</w:t>
            </w:r>
            <w:r>
              <w:rPr>
                <w:rFonts w:eastAsia="仿宋_GB2312"/>
                <w:color w:val="000000"/>
                <w:szCs w:val="21"/>
              </w:rPr>
              <w:t>APP</w:t>
            </w:r>
            <w:r>
              <w:rPr>
                <w:rFonts w:eastAsia="仿宋_GB2312" w:hint="eastAsia"/>
                <w:color w:val="000000"/>
                <w:szCs w:val="21"/>
              </w:rPr>
              <w:t>和云平台的接入、认证等协议的一致性测试方法，以及不同应用终端和不同智能家居平台的互操作测试方法</w:t>
            </w:r>
          </w:p>
          <w:p w14:paraId="71706CE3"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本文件适用于使用跨平台接入认证技术的智能家居应用终端、</w:t>
            </w:r>
            <w:proofErr w:type="gramStart"/>
            <w:r>
              <w:rPr>
                <w:rFonts w:eastAsia="仿宋_GB2312" w:hint="eastAsia"/>
                <w:color w:val="000000"/>
                <w:szCs w:val="21"/>
              </w:rPr>
              <w:t>蓝牙</w:t>
            </w:r>
            <w:proofErr w:type="gramEnd"/>
            <w:r>
              <w:rPr>
                <w:rFonts w:eastAsia="仿宋_GB2312"/>
                <w:color w:val="000000"/>
                <w:szCs w:val="21"/>
              </w:rPr>
              <w:t>Mesh</w:t>
            </w:r>
            <w:r>
              <w:rPr>
                <w:rFonts w:eastAsia="仿宋_GB2312" w:hint="eastAsia"/>
                <w:color w:val="000000"/>
                <w:szCs w:val="21"/>
              </w:rPr>
              <w:t>异构中继、</w:t>
            </w:r>
            <w:r>
              <w:rPr>
                <w:rFonts w:eastAsia="仿宋_GB2312"/>
                <w:color w:val="000000"/>
                <w:szCs w:val="21"/>
              </w:rPr>
              <w:t>APP</w:t>
            </w:r>
            <w:r>
              <w:rPr>
                <w:rFonts w:eastAsia="仿宋_GB2312" w:hint="eastAsia"/>
                <w:color w:val="000000"/>
                <w:szCs w:val="21"/>
              </w:rPr>
              <w:t>和云平台的互联互通性验证</w:t>
            </w:r>
          </w:p>
        </w:tc>
        <w:tc>
          <w:tcPr>
            <w:tcW w:w="1625" w:type="dxa"/>
            <w:tcBorders>
              <w:top w:val="single" w:sz="4" w:space="0" w:color="000000"/>
              <w:left w:val="single" w:sz="4" w:space="0" w:color="000000"/>
              <w:bottom w:val="single" w:sz="4" w:space="0" w:color="000000"/>
              <w:right w:val="single" w:sz="4" w:space="0" w:color="000000"/>
            </w:tcBorders>
          </w:tcPr>
          <w:p w14:paraId="010E2699"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16EB5EE0" w14:textId="77777777" w:rsidR="00220AAB" w:rsidRDefault="00220AAB">
            <w:pPr>
              <w:spacing w:line="360" w:lineRule="exact"/>
              <w:rPr>
                <w:rFonts w:eastAsia="仿宋_GB2312"/>
                <w:color w:val="333333"/>
                <w:szCs w:val="21"/>
                <w:shd w:val="clear" w:color="auto" w:fill="FFFFFF"/>
              </w:rPr>
            </w:pPr>
          </w:p>
        </w:tc>
      </w:tr>
      <w:tr w:rsidR="00220AAB" w14:paraId="4EE58016"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17485C5"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2E3CAF4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6090-2024</w:t>
            </w:r>
          </w:p>
        </w:tc>
        <w:tc>
          <w:tcPr>
            <w:tcW w:w="2519" w:type="dxa"/>
            <w:tcBorders>
              <w:top w:val="single" w:sz="4" w:space="0" w:color="000000"/>
              <w:left w:val="single" w:sz="4" w:space="0" w:color="000000"/>
              <w:bottom w:val="single" w:sz="4" w:space="0" w:color="000000"/>
              <w:right w:val="single" w:sz="4" w:space="0" w:color="000000"/>
            </w:tcBorders>
            <w:hideMark/>
          </w:tcPr>
          <w:p w14:paraId="691D3964"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面向互联网的医疗人工智能辅助决策</w:t>
            </w:r>
            <w:r>
              <w:rPr>
                <w:rFonts w:eastAsia="仿宋_GB2312" w:cs="宋体"/>
                <w:color w:val="000000"/>
                <w:kern w:val="0"/>
                <w:lang w:bidi="ar"/>
              </w:rPr>
              <w:t xml:space="preserve"> </w:t>
            </w:r>
            <w:r>
              <w:rPr>
                <w:rFonts w:eastAsia="仿宋_GB2312" w:cs="宋体" w:hint="eastAsia"/>
                <w:color w:val="000000"/>
                <w:kern w:val="0"/>
                <w:lang w:bidi="ar"/>
              </w:rPr>
              <w:t>基于病理图像的辅助决策系统算法指标和测试方法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212FA22C"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本文规定了面向互联网的医疗人工智能辅助决策基于病理图像的辅助决策系统算法指标和测试方法，包括性能指标及计算方法、测试流程等内容</w:t>
            </w:r>
          </w:p>
          <w:p w14:paraId="3B6D3A97"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本文件适用于面向互联网的基于病理图像的医疗人工智能辅助决策系统</w:t>
            </w:r>
          </w:p>
        </w:tc>
        <w:tc>
          <w:tcPr>
            <w:tcW w:w="1625" w:type="dxa"/>
            <w:tcBorders>
              <w:top w:val="single" w:sz="4" w:space="0" w:color="000000"/>
              <w:left w:val="single" w:sz="4" w:space="0" w:color="000000"/>
              <w:bottom w:val="single" w:sz="4" w:space="0" w:color="000000"/>
              <w:right w:val="single" w:sz="4" w:space="0" w:color="000000"/>
            </w:tcBorders>
          </w:tcPr>
          <w:p w14:paraId="686D8D11"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DC9B9B0" w14:textId="77777777" w:rsidR="00220AAB" w:rsidRDefault="00220AAB">
            <w:pPr>
              <w:spacing w:line="360" w:lineRule="exact"/>
              <w:rPr>
                <w:rFonts w:eastAsia="仿宋_GB2312"/>
                <w:color w:val="333333"/>
                <w:szCs w:val="21"/>
                <w:shd w:val="clear" w:color="auto" w:fill="FFFFFF"/>
              </w:rPr>
            </w:pPr>
          </w:p>
        </w:tc>
      </w:tr>
      <w:tr w:rsidR="00220AAB" w14:paraId="39CFB2F3"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556F9C17"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5C3FEDD"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6091-2024</w:t>
            </w:r>
          </w:p>
        </w:tc>
        <w:tc>
          <w:tcPr>
            <w:tcW w:w="2519" w:type="dxa"/>
            <w:tcBorders>
              <w:top w:val="single" w:sz="4" w:space="0" w:color="000000"/>
              <w:left w:val="single" w:sz="4" w:space="0" w:color="000000"/>
              <w:bottom w:val="single" w:sz="4" w:space="0" w:color="000000"/>
              <w:right w:val="single" w:sz="4" w:space="0" w:color="000000"/>
            </w:tcBorders>
            <w:hideMark/>
          </w:tcPr>
          <w:p w14:paraId="3B153C54"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移动智能终端游戏外设技术要求和测试方法</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1</w:t>
            </w:r>
            <w:r>
              <w:rPr>
                <w:rFonts w:eastAsia="仿宋_GB2312" w:cs="宋体" w:hint="eastAsia"/>
                <w:color w:val="000000"/>
                <w:kern w:val="0"/>
                <w:lang w:bidi="ar"/>
              </w:rPr>
              <w:t>部分：便携散热器</w:t>
            </w:r>
          </w:p>
        </w:tc>
        <w:tc>
          <w:tcPr>
            <w:tcW w:w="6411" w:type="dxa"/>
            <w:tcBorders>
              <w:top w:val="single" w:sz="4" w:space="0" w:color="000000"/>
              <w:left w:val="single" w:sz="4" w:space="0" w:color="000000"/>
              <w:bottom w:val="single" w:sz="4" w:space="0" w:color="000000"/>
              <w:right w:val="single" w:sz="4" w:space="0" w:color="000000"/>
            </w:tcBorders>
            <w:hideMark/>
          </w:tcPr>
          <w:p w14:paraId="38B82667"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本文件规定了移动智能终端便携散热器类游戏外设的外观结构、安全、电磁兼容性、环境适应性、可靠性、功能和性能的要求和测试方法</w:t>
            </w:r>
          </w:p>
          <w:p w14:paraId="0BA606A0"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本文件适用于移动智能终端便携散热器的设计、制造和检测</w:t>
            </w:r>
          </w:p>
        </w:tc>
        <w:tc>
          <w:tcPr>
            <w:tcW w:w="1625" w:type="dxa"/>
            <w:tcBorders>
              <w:top w:val="single" w:sz="4" w:space="0" w:color="000000"/>
              <w:left w:val="single" w:sz="4" w:space="0" w:color="000000"/>
              <w:bottom w:val="single" w:sz="4" w:space="0" w:color="000000"/>
              <w:right w:val="single" w:sz="4" w:space="0" w:color="000000"/>
            </w:tcBorders>
          </w:tcPr>
          <w:p w14:paraId="7B58ED5B"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1D96B5F8" w14:textId="77777777" w:rsidR="00220AAB" w:rsidRDefault="00220AAB">
            <w:pPr>
              <w:spacing w:line="360" w:lineRule="exact"/>
              <w:rPr>
                <w:rFonts w:eastAsia="仿宋_GB2312"/>
                <w:color w:val="333333"/>
                <w:szCs w:val="21"/>
                <w:shd w:val="clear" w:color="auto" w:fill="FFFFFF"/>
              </w:rPr>
            </w:pPr>
          </w:p>
        </w:tc>
      </w:tr>
      <w:tr w:rsidR="00220AAB" w14:paraId="71451A28"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7010F588"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55A859C4"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6092-2024</w:t>
            </w:r>
          </w:p>
        </w:tc>
        <w:tc>
          <w:tcPr>
            <w:tcW w:w="2519" w:type="dxa"/>
            <w:tcBorders>
              <w:top w:val="single" w:sz="4" w:space="0" w:color="000000"/>
              <w:left w:val="single" w:sz="4" w:space="0" w:color="000000"/>
              <w:bottom w:val="single" w:sz="4" w:space="0" w:color="000000"/>
              <w:right w:val="single" w:sz="4" w:space="0" w:color="000000"/>
            </w:tcBorders>
            <w:hideMark/>
          </w:tcPr>
          <w:p w14:paraId="36889BAE"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移动通信终端广角拍摄辅助能力技术要求和测试方法</w:t>
            </w:r>
          </w:p>
        </w:tc>
        <w:tc>
          <w:tcPr>
            <w:tcW w:w="6411" w:type="dxa"/>
            <w:tcBorders>
              <w:top w:val="single" w:sz="4" w:space="0" w:color="000000"/>
              <w:left w:val="single" w:sz="4" w:space="0" w:color="000000"/>
              <w:bottom w:val="single" w:sz="4" w:space="0" w:color="000000"/>
              <w:right w:val="single" w:sz="4" w:space="0" w:color="000000"/>
            </w:tcBorders>
            <w:hideMark/>
          </w:tcPr>
          <w:p w14:paraId="31C93622"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本文件规定了移动终端广角拍摄影像质量的技术要求、测试环境和测试方法，包括分辨率、白平衡、色彩还原误差、几何失真、帧频率、纹理细节、色彩饱和度等</w:t>
            </w:r>
          </w:p>
          <w:p w14:paraId="0F2E7A9D"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本文件适用于配备有广角拍摄功能的移动通信终端，其他设备也可参照使用</w:t>
            </w:r>
          </w:p>
        </w:tc>
        <w:tc>
          <w:tcPr>
            <w:tcW w:w="1625" w:type="dxa"/>
            <w:tcBorders>
              <w:top w:val="single" w:sz="4" w:space="0" w:color="000000"/>
              <w:left w:val="single" w:sz="4" w:space="0" w:color="000000"/>
              <w:bottom w:val="single" w:sz="4" w:space="0" w:color="000000"/>
              <w:right w:val="single" w:sz="4" w:space="0" w:color="000000"/>
            </w:tcBorders>
          </w:tcPr>
          <w:p w14:paraId="05229EB9"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1C2FCFD7" w14:textId="77777777" w:rsidR="00220AAB" w:rsidRDefault="00220AAB">
            <w:pPr>
              <w:spacing w:line="360" w:lineRule="exact"/>
              <w:rPr>
                <w:rFonts w:eastAsia="仿宋_GB2312"/>
                <w:color w:val="333333"/>
                <w:szCs w:val="21"/>
                <w:shd w:val="clear" w:color="auto" w:fill="FFFFFF"/>
              </w:rPr>
            </w:pPr>
          </w:p>
        </w:tc>
      </w:tr>
      <w:tr w:rsidR="00220AAB" w14:paraId="79B1884F"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309736F"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C9E2964"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6093-2024</w:t>
            </w:r>
          </w:p>
        </w:tc>
        <w:tc>
          <w:tcPr>
            <w:tcW w:w="2519" w:type="dxa"/>
            <w:tcBorders>
              <w:top w:val="single" w:sz="4" w:space="0" w:color="000000"/>
              <w:left w:val="single" w:sz="4" w:space="0" w:color="000000"/>
              <w:bottom w:val="single" w:sz="4" w:space="0" w:color="000000"/>
              <w:right w:val="single" w:sz="4" w:space="0" w:color="000000"/>
            </w:tcBorders>
            <w:hideMark/>
          </w:tcPr>
          <w:p w14:paraId="7AA6A06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w:t>
            </w:r>
            <w:r>
              <w:rPr>
                <w:rFonts w:eastAsia="仿宋_GB2312" w:cs="宋体"/>
                <w:color w:val="000000"/>
                <w:kern w:val="0"/>
                <w:lang w:bidi="ar"/>
              </w:rPr>
              <w:t>SDN</w:t>
            </w:r>
            <w:r>
              <w:rPr>
                <w:rFonts w:eastAsia="仿宋_GB2312" w:cs="宋体" w:hint="eastAsia"/>
                <w:color w:val="000000"/>
                <w:kern w:val="0"/>
                <w:lang w:bidi="ar"/>
              </w:rPr>
              <w:t>的二层</w:t>
            </w:r>
            <w:r>
              <w:rPr>
                <w:rFonts w:eastAsia="仿宋_GB2312" w:cs="宋体"/>
                <w:color w:val="000000"/>
                <w:kern w:val="0"/>
                <w:lang w:bidi="ar"/>
              </w:rPr>
              <w:t>VPN</w:t>
            </w:r>
            <w:r>
              <w:rPr>
                <w:rFonts w:eastAsia="仿宋_GB2312" w:cs="宋体" w:hint="eastAsia"/>
                <w:color w:val="000000"/>
                <w:kern w:val="0"/>
                <w:lang w:bidi="ar"/>
              </w:rPr>
              <w:t>组网技术要求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65651777"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本文件规定了软件定义网络（</w:t>
            </w:r>
            <w:r>
              <w:rPr>
                <w:rFonts w:eastAsia="仿宋_GB2312"/>
                <w:color w:val="000000"/>
                <w:szCs w:val="21"/>
              </w:rPr>
              <w:t>SDN</w:t>
            </w:r>
            <w:r>
              <w:rPr>
                <w:rFonts w:eastAsia="仿宋_GB2312" w:hint="eastAsia"/>
                <w:color w:val="000000"/>
                <w:szCs w:val="21"/>
              </w:rPr>
              <w:t>）中二层</w:t>
            </w:r>
            <w:r>
              <w:rPr>
                <w:rFonts w:eastAsia="仿宋_GB2312"/>
                <w:color w:val="000000"/>
                <w:szCs w:val="21"/>
              </w:rPr>
              <w:t>VPN</w:t>
            </w:r>
            <w:r>
              <w:rPr>
                <w:rFonts w:eastAsia="仿宋_GB2312" w:hint="eastAsia"/>
                <w:color w:val="000000"/>
                <w:szCs w:val="21"/>
              </w:rPr>
              <w:t>的网络业务需求、网络功能架构、应用场景及部署需求</w:t>
            </w:r>
          </w:p>
          <w:p w14:paraId="72420DF7"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本文件适用于基于</w:t>
            </w:r>
            <w:r>
              <w:rPr>
                <w:rFonts w:eastAsia="仿宋_GB2312"/>
                <w:color w:val="000000"/>
                <w:szCs w:val="21"/>
              </w:rPr>
              <w:t>SDN</w:t>
            </w:r>
            <w:r>
              <w:rPr>
                <w:rFonts w:eastAsia="仿宋_GB2312" w:hint="eastAsia"/>
                <w:color w:val="000000"/>
                <w:szCs w:val="21"/>
              </w:rPr>
              <w:t>的二层</w:t>
            </w:r>
            <w:r>
              <w:rPr>
                <w:rFonts w:eastAsia="仿宋_GB2312"/>
                <w:color w:val="000000"/>
                <w:szCs w:val="21"/>
              </w:rPr>
              <w:t>VPN</w:t>
            </w:r>
            <w:r>
              <w:rPr>
                <w:rFonts w:eastAsia="仿宋_GB2312" w:hint="eastAsia"/>
                <w:color w:val="000000"/>
                <w:szCs w:val="21"/>
              </w:rPr>
              <w:t>网络的构建，并指导相关设备的研发</w:t>
            </w:r>
          </w:p>
        </w:tc>
        <w:tc>
          <w:tcPr>
            <w:tcW w:w="1625" w:type="dxa"/>
            <w:tcBorders>
              <w:top w:val="single" w:sz="4" w:space="0" w:color="000000"/>
              <w:left w:val="single" w:sz="4" w:space="0" w:color="000000"/>
              <w:bottom w:val="single" w:sz="4" w:space="0" w:color="000000"/>
              <w:right w:val="single" w:sz="4" w:space="0" w:color="000000"/>
            </w:tcBorders>
          </w:tcPr>
          <w:p w14:paraId="6B1E9F7C"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10D94179" w14:textId="77777777" w:rsidR="00220AAB" w:rsidRDefault="00220AAB">
            <w:pPr>
              <w:spacing w:line="360" w:lineRule="exact"/>
              <w:rPr>
                <w:rFonts w:eastAsia="仿宋_GB2312"/>
                <w:color w:val="333333"/>
                <w:szCs w:val="21"/>
                <w:shd w:val="clear" w:color="auto" w:fill="FFFFFF"/>
              </w:rPr>
            </w:pPr>
          </w:p>
        </w:tc>
      </w:tr>
      <w:tr w:rsidR="00220AAB" w14:paraId="28E80182"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2AC7383C"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37C5214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6094-2024</w:t>
            </w:r>
          </w:p>
        </w:tc>
        <w:tc>
          <w:tcPr>
            <w:tcW w:w="2519" w:type="dxa"/>
            <w:tcBorders>
              <w:top w:val="single" w:sz="4" w:space="0" w:color="000000"/>
              <w:left w:val="single" w:sz="4" w:space="0" w:color="000000"/>
              <w:bottom w:val="single" w:sz="4" w:space="0" w:color="000000"/>
              <w:right w:val="single" w:sz="4" w:space="0" w:color="000000"/>
            </w:tcBorders>
            <w:hideMark/>
          </w:tcPr>
          <w:p w14:paraId="20996AB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网络功能虚拟化编排器（</w:t>
            </w:r>
            <w:r>
              <w:rPr>
                <w:rFonts w:eastAsia="仿宋_GB2312" w:cs="宋体"/>
                <w:color w:val="000000"/>
                <w:kern w:val="0"/>
                <w:lang w:bidi="ar"/>
              </w:rPr>
              <w:t>NFVO</w:t>
            </w:r>
            <w:r>
              <w:rPr>
                <w:rFonts w:eastAsia="仿宋_GB2312" w:cs="宋体" w:hint="eastAsia"/>
                <w:color w:val="000000"/>
                <w:kern w:val="0"/>
                <w:lang w:bidi="ar"/>
              </w:rPr>
              <w:t>）技术要求</w:t>
            </w:r>
            <w:r>
              <w:rPr>
                <w:rFonts w:eastAsia="仿宋_GB2312" w:cs="宋体"/>
                <w:color w:val="000000"/>
                <w:kern w:val="0"/>
                <w:lang w:bidi="ar"/>
              </w:rPr>
              <w:t xml:space="preserve"> </w:t>
            </w:r>
            <w:r>
              <w:rPr>
                <w:rFonts w:eastAsia="仿宋_GB2312" w:cs="宋体" w:hint="eastAsia"/>
                <w:color w:val="000000"/>
                <w:kern w:val="0"/>
                <w:lang w:bidi="ar"/>
              </w:rPr>
              <w:t>智能编排</w:t>
            </w:r>
          </w:p>
        </w:tc>
        <w:tc>
          <w:tcPr>
            <w:tcW w:w="6411" w:type="dxa"/>
            <w:tcBorders>
              <w:top w:val="single" w:sz="4" w:space="0" w:color="000000"/>
              <w:left w:val="single" w:sz="4" w:space="0" w:color="000000"/>
              <w:bottom w:val="single" w:sz="4" w:space="0" w:color="000000"/>
              <w:right w:val="single" w:sz="4" w:space="0" w:color="000000"/>
            </w:tcBorders>
            <w:hideMark/>
          </w:tcPr>
          <w:p w14:paraId="389FDFD9"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w:t>
            </w:r>
            <w:r>
              <w:rPr>
                <w:rFonts w:eastAsia="仿宋_GB2312" w:cs="宋体" w:hint="eastAsia"/>
                <w:color w:val="000000"/>
                <w:kern w:val="0"/>
                <w:lang w:bidi="ar"/>
              </w:rPr>
              <w:t>网络功能虚拟化中</w:t>
            </w:r>
            <w:r>
              <w:rPr>
                <w:rFonts w:eastAsia="仿宋_GB2312" w:hint="eastAsia"/>
                <w:color w:val="000000"/>
                <w:szCs w:val="21"/>
              </w:rPr>
              <w:t>智能决策系统（</w:t>
            </w:r>
            <w:r>
              <w:rPr>
                <w:rFonts w:eastAsia="仿宋_GB2312"/>
                <w:color w:val="000000"/>
                <w:szCs w:val="21"/>
              </w:rPr>
              <w:t>IPS</w:t>
            </w:r>
            <w:r>
              <w:rPr>
                <w:rFonts w:eastAsia="仿宋_GB2312" w:hint="eastAsia"/>
                <w:color w:val="000000"/>
                <w:szCs w:val="21"/>
              </w:rPr>
              <w:t>）与编排（</w:t>
            </w:r>
            <w:r>
              <w:rPr>
                <w:rFonts w:eastAsia="仿宋_GB2312"/>
                <w:color w:val="000000"/>
                <w:szCs w:val="21"/>
              </w:rPr>
              <w:t>MANO</w:t>
            </w:r>
            <w:r>
              <w:rPr>
                <w:rFonts w:eastAsia="仿宋_GB2312" w:hint="eastAsia"/>
                <w:color w:val="000000"/>
                <w:szCs w:val="21"/>
              </w:rPr>
              <w:t>）中的</w:t>
            </w:r>
            <w:r>
              <w:rPr>
                <w:rFonts w:eastAsia="仿宋_GB2312"/>
                <w:color w:val="000000"/>
                <w:szCs w:val="21"/>
              </w:rPr>
              <w:t>NFVO</w:t>
            </w:r>
            <w:r>
              <w:rPr>
                <w:rFonts w:eastAsia="仿宋_GB2312" w:hint="eastAsia"/>
                <w:color w:val="000000"/>
                <w:szCs w:val="21"/>
              </w:rPr>
              <w:t>、控制器（</w:t>
            </w:r>
            <w:r>
              <w:rPr>
                <w:rFonts w:eastAsia="仿宋_GB2312"/>
                <w:color w:val="000000"/>
                <w:szCs w:val="21"/>
              </w:rPr>
              <w:t>VNFM</w:t>
            </w:r>
            <w:r>
              <w:rPr>
                <w:rFonts w:eastAsia="仿宋_GB2312" w:hint="eastAsia"/>
                <w:color w:val="000000"/>
                <w:szCs w:val="21"/>
              </w:rPr>
              <w:t>）的技术架构、功能要求、主要业务流程、接口以及</w:t>
            </w:r>
            <w:r>
              <w:rPr>
                <w:rFonts w:eastAsia="仿宋_GB2312"/>
                <w:color w:val="000000"/>
                <w:szCs w:val="21"/>
              </w:rPr>
              <w:t>IPS</w:t>
            </w:r>
            <w:r>
              <w:rPr>
                <w:rFonts w:eastAsia="仿宋_GB2312" w:hint="eastAsia"/>
                <w:color w:val="000000"/>
                <w:szCs w:val="21"/>
              </w:rPr>
              <w:t>对</w:t>
            </w:r>
            <w:r>
              <w:rPr>
                <w:rFonts w:eastAsia="仿宋_GB2312"/>
                <w:color w:val="000000"/>
                <w:szCs w:val="21"/>
              </w:rPr>
              <w:t>NFVO</w:t>
            </w:r>
            <w:r>
              <w:rPr>
                <w:rFonts w:eastAsia="仿宋_GB2312" w:hint="eastAsia"/>
                <w:color w:val="000000"/>
                <w:szCs w:val="21"/>
              </w:rPr>
              <w:t>、</w:t>
            </w:r>
            <w:r>
              <w:rPr>
                <w:rFonts w:eastAsia="仿宋_GB2312"/>
                <w:color w:val="000000"/>
                <w:szCs w:val="21"/>
              </w:rPr>
              <w:t>VNFM</w:t>
            </w:r>
            <w:r>
              <w:rPr>
                <w:rFonts w:eastAsia="仿宋_GB2312" w:hint="eastAsia"/>
                <w:color w:val="000000"/>
                <w:szCs w:val="21"/>
              </w:rPr>
              <w:t>中存储数据的采集方式、存储规范和数据格式的要求</w:t>
            </w:r>
          </w:p>
          <w:p w14:paraId="685B5ADA"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本文件适用于不同场景下的网络智能编排，这些场景包括网络资源编排、网络节能调度、故障预测及定位等</w:t>
            </w:r>
          </w:p>
        </w:tc>
        <w:tc>
          <w:tcPr>
            <w:tcW w:w="1625" w:type="dxa"/>
            <w:tcBorders>
              <w:top w:val="single" w:sz="4" w:space="0" w:color="000000"/>
              <w:left w:val="single" w:sz="4" w:space="0" w:color="000000"/>
              <w:bottom w:val="single" w:sz="4" w:space="0" w:color="000000"/>
              <w:right w:val="single" w:sz="4" w:space="0" w:color="000000"/>
            </w:tcBorders>
          </w:tcPr>
          <w:p w14:paraId="13B940EE"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4FC94DF" w14:textId="77777777" w:rsidR="00220AAB" w:rsidRDefault="00220AAB">
            <w:pPr>
              <w:spacing w:line="360" w:lineRule="exact"/>
              <w:rPr>
                <w:rFonts w:eastAsia="仿宋_GB2312"/>
                <w:color w:val="333333"/>
                <w:szCs w:val="21"/>
                <w:shd w:val="clear" w:color="auto" w:fill="FFFFFF"/>
              </w:rPr>
            </w:pPr>
          </w:p>
        </w:tc>
      </w:tr>
      <w:tr w:rsidR="00220AAB" w14:paraId="15AA4D57"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78EB18A"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683DE8C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6095-2024</w:t>
            </w:r>
          </w:p>
        </w:tc>
        <w:tc>
          <w:tcPr>
            <w:tcW w:w="2519" w:type="dxa"/>
            <w:tcBorders>
              <w:top w:val="single" w:sz="4" w:space="0" w:color="000000"/>
              <w:left w:val="single" w:sz="4" w:space="0" w:color="000000"/>
              <w:bottom w:val="single" w:sz="4" w:space="0" w:color="000000"/>
              <w:right w:val="single" w:sz="4" w:space="0" w:color="000000"/>
            </w:tcBorders>
            <w:hideMark/>
          </w:tcPr>
          <w:p w14:paraId="2A1703FD"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w:t>
            </w:r>
            <w:r>
              <w:rPr>
                <w:rFonts w:eastAsia="仿宋_GB2312" w:cs="宋体"/>
                <w:color w:val="000000"/>
                <w:kern w:val="0"/>
                <w:lang w:bidi="ar"/>
              </w:rPr>
              <w:t>SDN/NFV</w:t>
            </w:r>
            <w:r>
              <w:rPr>
                <w:rFonts w:eastAsia="仿宋_GB2312" w:cs="宋体" w:hint="eastAsia"/>
                <w:color w:val="000000"/>
                <w:kern w:val="0"/>
                <w:lang w:bidi="ar"/>
              </w:rPr>
              <w:t>的新一代网络架构</w:t>
            </w:r>
            <w:r>
              <w:rPr>
                <w:rFonts w:eastAsia="仿宋_GB2312" w:cs="宋体"/>
                <w:color w:val="000000"/>
                <w:kern w:val="0"/>
                <w:lang w:bidi="ar"/>
              </w:rPr>
              <w:t xml:space="preserve"> </w:t>
            </w:r>
            <w:proofErr w:type="gramStart"/>
            <w:r>
              <w:rPr>
                <w:rFonts w:eastAsia="仿宋_GB2312" w:cs="宋体" w:hint="eastAsia"/>
                <w:color w:val="000000"/>
                <w:kern w:val="0"/>
                <w:lang w:bidi="ar"/>
              </w:rPr>
              <w:t>固移融合</w:t>
            </w:r>
            <w:proofErr w:type="gramEnd"/>
            <w:r>
              <w:rPr>
                <w:rFonts w:eastAsia="仿宋_GB2312" w:cs="宋体" w:hint="eastAsia"/>
                <w:color w:val="000000"/>
                <w:kern w:val="0"/>
                <w:lang w:bidi="ar"/>
              </w:rPr>
              <w:t>专线业务总体技术要求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5000CC83"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本文件规定了基于软件定义网络（</w:t>
            </w:r>
            <w:r>
              <w:rPr>
                <w:rFonts w:eastAsia="仿宋_GB2312"/>
                <w:color w:val="000000"/>
                <w:szCs w:val="21"/>
              </w:rPr>
              <w:t>SDN</w:t>
            </w:r>
            <w:r>
              <w:rPr>
                <w:rFonts w:eastAsia="仿宋_GB2312" w:hint="eastAsia"/>
                <w:color w:val="000000"/>
                <w:szCs w:val="21"/>
              </w:rPr>
              <w:t>）</w:t>
            </w:r>
            <w:r>
              <w:rPr>
                <w:rFonts w:eastAsia="仿宋_GB2312"/>
                <w:color w:val="000000"/>
                <w:szCs w:val="21"/>
              </w:rPr>
              <w:t>/</w:t>
            </w:r>
            <w:r>
              <w:rPr>
                <w:rFonts w:eastAsia="仿宋_GB2312" w:hint="eastAsia"/>
                <w:color w:val="000000"/>
                <w:szCs w:val="21"/>
              </w:rPr>
              <w:t>网络功能虚拟化（</w:t>
            </w:r>
            <w:r>
              <w:rPr>
                <w:rFonts w:eastAsia="仿宋_GB2312"/>
                <w:color w:val="000000"/>
                <w:szCs w:val="21"/>
              </w:rPr>
              <w:t>NFV</w:t>
            </w:r>
            <w:r>
              <w:rPr>
                <w:rFonts w:eastAsia="仿宋_GB2312" w:hint="eastAsia"/>
                <w:color w:val="000000"/>
                <w:szCs w:val="21"/>
              </w:rPr>
              <w:t>）的新一代网络架构</w:t>
            </w:r>
            <w:r>
              <w:rPr>
                <w:rFonts w:eastAsia="仿宋_GB2312"/>
                <w:color w:val="000000"/>
                <w:szCs w:val="21"/>
              </w:rPr>
              <w:t xml:space="preserve"> </w:t>
            </w:r>
            <w:proofErr w:type="gramStart"/>
            <w:r>
              <w:rPr>
                <w:rFonts w:eastAsia="仿宋_GB2312" w:hint="eastAsia"/>
                <w:color w:val="000000"/>
                <w:szCs w:val="21"/>
              </w:rPr>
              <w:t>固移融合</w:t>
            </w:r>
            <w:proofErr w:type="gramEnd"/>
            <w:r>
              <w:rPr>
                <w:rFonts w:eastAsia="仿宋_GB2312" w:hint="eastAsia"/>
                <w:color w:val="000000"/>
                <w:szCs w:val="21"/>
              </w:rPr>
              <w:t>专线业务的总体技术要求，</w:t>
            </w:r>
            <w:proofErr w:type="gramStart"/>
            <w:r>
              <w:rPr>
                <w:rFonts w:eastAsia="仿宋_GB2312" w:hint="eastAsia"/>
                <w:color w:val="000000"/>
                <w:szCs w:val="21"/>
              </w:rPr>
              <w:t>包括固移融合</w:t>
            </w:r>
            <w:proofErr w:type="gramEnd"/>
            <w:r>
              <w:rPr>
                <w:rFonts w:eastAsia="仿宋_GB2312" w:hint="eastAsia"/>
                <w:color w:val="000000"/>
                <w:szCs w:val="21"/>
              </w:rPr>
              <w:t>专线业务定义及业务功能、业务场景、业务技术要求、业务的系统架构和接口要求等。本文件主要针对基于</w:t>
            </w:r>
            <w:r>
              <w:rPr>
                <w:rFonts w:eastAsia="仿宋_GB2312"/>
                <w:color w:val="000000"/>
                <w:szCs w:val="21"/>
              </w:rPr>
              <w:t>SDN/NFV</w:t>
            </w:r>
            <w:r>
              <w:rPr>
                <w:rFonts w:eastAsia="仿宋_GB2312" w:hint="eastAsia"/>
                <w:color w:val="000000"/>
                <w:szCs w:val="21"/>
              </w:rPr>
              <w:t>的新一代网络</w:t>
            </w:r>
            <w:proofErr w:type="gramStart"/>
            <w:r>
              <w:rPr>
                <w:rFonts w:eastAsia="仿宋_GB2312" w:hint="eastAsia"/>
                <w:color w:val="000000"/>
                <w:szCs w:val="21"/>
              </w:rPr>
              <w:t>架构固移融合</w:t>
            </w:r>
            <w:proofErr w:type="gramEnd"/>
            <w:r>
              <w:rPr>
                <w:rFonts w:eastAsia="仿宋_GB2312" w:hint="eastAsia"/>
                <w:color w:val="000000"/>
                <w:szCs w:val="21"/>
              </w:rPr>
              <w:t>专线业务进行规范化约束</w:t>
            </w:r>
          </w:p>
          <w:p w14:paraId="49B2A1FE"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本文件适用于基于</w:t>
            </w:r>
            <w:r>
              <w:rPr>
                <w:rFonts w:eastAsia="仿宋_GB2312"/>
                <w:color w:val="000000"/>
                <w:szCs w:val="21"/>
              </w:rPr>
              <w:t>SDN/NFV</w:t>
            </w:r>
            <w:r>
              <w:rPr>
                <w:rFonts w:eastAsia="仿宋_GB2312" w:hint="eastAsia"/>
                <w:color w:val="000000"/>
                <w:szCs w:val="21"/>
              </w:rPr>
              <w:t>的新一代网络架构</w:t>
            </w:r>
          </w:p>
        </w:tc>
        <w:tc>
          <w:tcPr>
            <w:tcW w:w="1625" w:type="dxa"/>
            <w:tcBorders>
              <w:top w:val="single" w:sz="4" w:space="0" w:color="000000"/>
              <w:left w:val="single" w:sz="4" w:space="0" w:color="000000"/>
              <w:bottom w:val="single" w:sz="4" w:space="0" w:color="000000"/>
              <w:right w:val="single" w:sz="4" w:space="0" w:color="000000"/>
            </w:tcBorders>
          </w:tcPr>
          <w:p w14:paraId="64FD7665"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6AB3FAD2" w14:textId="77777777" w:rsidR="00220AAB" w:rsidRDefault="00220AAB">
            <w:pPr>
              <w:spacing w:line="360" w:lineRule="exact"/>
              <w:rPr>
                <w:rFonts w:eastAsia="仿宋_GB2312"/>
                <w:color w:val="333333"/>
                <w:szCs w:val="21"/>
                <w:shd w:val="clear" w:color="auto" w:fill="FFFFFF"/>
              </w:rPr>
            </w:pPr>
          </w:p>
        </w:tc>
      </w:tr>
      <w:tr w:rsidR="00220AAB" w14:paraId="0FD7B8BA"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165D088"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79FDC7A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6096-2024</w:t>
            </w:r>
          </w:p>
        </w:tc>
        <w:tc>
          <w:tcPr>
            <w:tcW w:w="2519" w:type="dxa"/>
            <w:tcBorders>
              <w:top w:val="single" w:sz="4" w:space="0" w:color="000000"/>
              <w:left w:val="single" w:sz="4" w:space="0" w:color="000000"/>
              <w:bottom w:val="single" w:sz="4" w:space="0" w:color="000000"/>
              <w:right w:val="single" w:sz="4" w:space="0" w:color="000000"/>
            </w:tcBorders>
            <w:hideMark/>
          </w:tcPr>
          <w:p w14:paraId="17E107C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w:t>
            </w:r>
            <w:r>
              <w:rPr>
                <w:rFonts w:eastAsia="仿宋_GB2312" w:cs="宋体"/>
                <w:color w:val="000000"/>
                <w:kern w:val="0"/>
                <w:lang w:bidi="ar"/>
              </w:rPr>
              <w:t>SDN</w:t>
            </w:r>
            <w:r>
              <w:rPr>
                <w:rFonts w:eastAsia="仿宋_GB2312" w:cs="宋体" w:hint="eastAsia"/>
                <w:color w:val="000000"/>
                <w:kern w:val="0"/>
                <w:lang w:bidi="ar"/>
              </w:rPr>
              <w:t>的网络随</w:t>
            </w:r>
            <w:proofErr w:type="gramStart"/>
            <w:r>
              <w:rPr>
                <w:rFonts w:eastAsia="仿宋_GB2312" w:cs="宋体" w:hint="eastAsia"/>
                <w:color w:val="000000"/>
                <w:kern w:val="0"/>
                <w:lang w:bidi="ar"/>
              </w:rPr>
              <w:t>选系统</w:t>
            </w:r>
            <w:proofErr w:type="gramEnd"/>
            <w:r>
              <w:rPr>
                <w:rFonts w:eastAsia="仿宋_GB2312" w:cs="宋体"/>
                <w:color w:val="000000"/>
                <w:kern w:val="0"/>
                <w:lang w:bidi="ar"/>
              </w:rPr>
              <w:t xml:space="preserve"> SDN</w:t>
            </w:r>
            <w:r>
              <w:rPr>
                <w:rFonts w:eastAsia="仿宋_GB2312" w:cs="宋体" w:hint="eastAsia"/>
                <w:color w:val="000000"/>
                <w:kern w:val="0"/>
                <w:lang w:bidi="ar"/>
              </w:rPr>
              <w:t>控制器技术要求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2EF3C9BD"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本文件规定了基于软件定义网络（</w:t>
            </w:r>
            <w:r>
              <w:rPr>
                <w:rFonts w:eastAsia="仿宋_GB2312"/>
                <w:color w:val="000000"/>
                <w:szCs w:val="21"/>
              </w:rPr>
              <w:t>SDN</w:t>
            </w:r>
            <w:r>
              <w:rPr>
                <w:rFonts w:eastAsia="仿宋_GB2312" w:hint="eastAsia"/>
                <w:color w:val="000000"/>
                <w:szCs w:val="21"/>
              </w:rPr>
              <w:t>）的网络随</w:t>
            </w:r>
            <w:proofErr w:type="gramStart"/>
            <w:r>
              <w:rPr>
                <w:rFonts w:eastAsia="仿宋_GB2312" w:hint="eastAsia"/>
                <w:color w:val="000000"/>
                <w:szCs w:val="21"/>
              </w:rPr>
              <w:t>选系统</w:t>
            </w:r>
            <w:proofErr w:type="gramEnd"/>
            <w:r>
              <w:rPr>
                <w:rFonts w:eastAsia="仿宋_GB2312"/>
                <w:color w:val="000000"/>
                <w:szCs w:val="21"/>
              </w:rPr>
              <w:t>SDN</w:t>
            </w:r>
            <w:r>
              <w:rPr>
                <w:rFonts w:eastAsia="仿宋_GB2312" w:hint="eastAsia"/>
                <w:color w:val="000000"/>
                <w:szCs w:val="21"/>
              </w:rPr>
              <w:t>控制器的架构模型、功能模块描述、功能要求和接口要求</w:t>
            </w:r>
          </w:p>
          <w:p w14:paraId="598F21D7"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本文件适用于基于</w:t>
            </w:r>
            <w:r>
              <w:rPr>
                <w:rFonts w:eastAsia="仿宋_GB2312"/>
                <w:color w:val="000000"/>
                <w:szCs w:val="21"/>
              </w:rPr>
              <w:t>SDN</w:t>
            </w:r>
            <w:r>
              <w:rPr>
                <w:rFonts w:eastAsia="仿宋_GB2312" w:hint="eastAsia"/>
                <w:color w:val="000000"/>
                <w:szCs w:val="21"/>
              </w:rPr>
              <w:t>的网络随</w:t>
            </w:r>
            <w:proofErr w:type="gramStart"/>
            <w:r>
              <w:rPr>
                <w:rFonts w:eastAsia="仿宋_GB2312" w:hint="eastAsia"/>
                <w:color w:val="000000"/>
                <w:szCs w:val="21"/>
              </w:rPr>
              <w:t>选系统</w:t>
            </w:r>
            <w:proofErr w:type="gramEnd"/>
            <w:r>
              <w:rPr>
                <w:rFonts w:eastAsia="仿宋_GB2312" w:hint="eastAsia"/>
                <w:color w:val="000000"/>
                <w:szCs w:val="21"/>
              </w:rPr>
              <w:t>的相关研发和生产，可为基于</w:t>
            </w:r>
            <w:r>
              <w:rPr>
                <w:rFonts w:eastAsia="仿宋_GB2312"/>
                <w:color w:val="000000"/>
                <w:szCs w:val="21"/>
              </w:rPr>
              <w:t>SDN</w:t>
            </w:r>
            <w:r>
              <w:rPr>
                <w:rFonts w:eastAsia="仿宋_GB2312" w:hint="eastAsia"/>
                <w:color w:val="000000"/>
                <w:szCs w:val="21"/>
              </w:rPr>
              <w:t>的网络随</w:t>
            </w:r>
            <w:proofErr w:type="gramStart"/>
            <w:r>
              <w:rPr>
                <w:rFonts w:eastAsia="仿宋_GB2312" w:hint="eastAsia"/>
                <w:color w:val="000000"/>
                <w:szCs w:val="21"/>
              </w:rPr>
              <w:t>选系统</w:t>
            </w:r>
            <w:proofErr w:type="gramEnd"/>
            <w:r>
              <w:rPr>
                <w:rFonts w:eastAsia="仿宋_GB2312"/>
                <w:color w:val="000000"/>
                <w:szCs w:val="21"/>
              </w:rPr>
              <w:t>SDN</w:t>
            </w:r>
            <w:r>
              <w:rPr>
                <w:rFonts w:eastAsia="仿宋_GB2312" w:hint="eastAsia"/>
                <w:color w:val="000000"/>
                <w:szCs w:val="21"/>
              </w:rPr>
              <w:t>控制器的研发、生产和测试提供参考</w:t>
            </w:r>
          </w:p>
        </w:tc>
        <w:tc>
          <w:tcPr>
            <w:tcW w:w="1625" w:type="dxa"/>
            <w:tcBorders>
              <w:top w:val="single" w:sz="4" w:space="0" w:color="000000"/>
              <w:left w:val="single" w:sz="4" w:space="0" w:color="000000"/>
              <w:bottom w:val="single" w:sz="4" w:space="0" w:color="000000"/>
              <w:right w:val="single" w:sz="4" w:space="0" w:color="000000"/>
            </w:tcBorders>
          </w:tcPr>
          <w:p w14:paraId="63120833"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5D1773A" w14:textId="77777777" w:rsidR="00220AAB" w:rsidRDefault="00220AAB">
            <w:pPr>
              <w:spacing w:line="360" w:lineRule="exact"/>
              <w:rPr>
                <w:rFonts w:eastAsia="仿宋_GB2312"/>
                <w:color w:val="333333"/>
                <w:szCs w:val="21"/>
                <w:shd w:val="clear" w:color="auto" w:fill="FFFFFF"/>
              </w:rPr>
            </w:pPr>
          </w:p>
        </w:tc>
      </w:tr>
      <w:tr w:rsidR="00220AAB" w14:paraId="3C2A27BF"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1D66413"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78CA290E"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6097-2024</w:t>
            </w:r>
          </w:p>
        </w:tc>
        <w:tc>
          <w:tcPr>
            <w:tcW w:w="2519" w:type="dxa"/>
            <w:tcBorders>
              <w:top w:val="single" w:sz="4" w:space="0" w:color="000000"/>
              <w:left w:val="single" w:sz="4" w:space="0" w:color="000000"/>
              <w:bottom w:val="single" w:sz="4" w:space="0" w:color="000000"/>
              <w:right w:val="single" w:sz="4" w:space="0" w:color="000000"/>
            </w:tcBorders>
            <w:hideMark/>
          </w:tcPr>
          <w:p w14:paraId="7E95FD76"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面向电信网的软件定义边界（</w:t>
            </w:r>
            <w:r>
              <w:rPr>
                <w:rFonts w:eastAsia="仿宋_GB2312" w:cs="宋体"/>
                <w:color w:val="000000"/>
                <w:kern w:val="0"/>
                <w:lang w:bidi="ar"/>
              </w:rPr>
              <w:t>SDP</w:t>
            </w:r>
            <w:r>
              <w:rPr>
                <w:rFonts w:eastAsia="仿宋_GB2312" w:cs="宋体" w:hint="eastAsia"/>
                <w:color w:val="000000"/>
                <w:kern w:val="0"/>
                <w:lang w:bidi="ar"/>
              </w:rPr>
              <w:t>）技术要求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5B298FFA" w14:textId="77777777" w:rsidR="00220AAB" w:rsidRDefault="00220AAB">
            <w:pPr>
              <w:spacing w:line="360" w:lineRule="exact"/>
              <w:ind w:firstLineChars="200" w:firstLine="420"/>
              <w:rPr>
                <w:rFonts w:eastAsia="仿宋_GB2312"/>
                <w:color w:val="000000"/>
                <w:szCs w:val="21"/>
              </w:rPr>
            </w:pPr>
            <w:r>
              <w:rPr>
                <w:rFonts w:eastAsia="仿宋_GB2312" w:hint="eastAsia"/>
                <w:color w:val="000000"/>
                <w:szCs w:val="21"/>
              </w:rPr>
              <w:t>本文件规定了面向电信业务网、管理网的软件定义边界（</w:t>
            </w:r>
            <w:r>
              <w:rPr>
                <w:rFonts w:eastAsia="仿宋_GB2312"/>
                <w:color w:val="000000"/>
                <w:szCs w:val="21"/>
              </w:rPr>
              <w:t>SDP</w:t>
            </w:r>
            <w:r>
              <w:rPr>
                <w:rFonts w:eastAsia="仿宋_GB2312" w:hint="eastAsia"/>
                <w:color w:val="000000"/>
                <w:szCs w:val="21"/>
              </w:rPr>
              <w:t>）的技术体系、流程和接口、参考框架、技术要求和安全要求</w:t>
            </w:r>
          </w:p>
          <w:p w14:paraId="64854A40" w14:textId="77777777" w:rsidR="00220AAB" w:rsidRDefault="00220AAB">
            <w:pPr>
              <w:spacing w:line="360" w:lineRule="exact"/>
              <w:ind w:firstLineChars="200" w:firstLine="420"/>
              <w:rPr>
                <w:rFonts w:eastAsia="仿宋_GB2312" w:cs="仿宋_GB2312"/>
                <w:color w:val="000000"/>
                <w:szCs w:val="21"/>
              </w:rPr>
            </w:pPr>
            <w:r>
              <w:rPr>
                <w:rFonts w:eastAsia="仿宋_GB2312" w:hint="eastAsia"/>
                <w:color w:val="000000"/>
                <w:szCs w:val="21"/>
              </w:rPr>
              <w:t>本文件适用于</w:t>
            </w:r>
            <w:r>
              <w:rPr>
                <w:rFonts w:eastAsia="仿宋_GB2312"/>
                <w:color w:val="000000"/>
                <w:szCs w:val="21"/>
              </w:rPr>
              <w:t>SDP</w:t>
            </w:r>
            <w:r>
              <w:rPr>
                <w:rFonts w:eastAsia="仿宋_GB2312" w:hint="eastAsia"/>
                <w:color w:val="000000"/>
                <w:szCs w:val="21"/>
              </w:rPr>
              <w:t>技术研发、设备研制、系统部署和运维</w:t>
            </w:r>
          </w:p>
        </w:tc>
        <w:tc>
          <w:tcPr>
            <w:tcW w:w="1625" w:type="dxa"/>
            <w:tcBorders>
              <w:top w:val="single" w:sz="4" w:space="0" w:color="000000"/>
              <w:left w:val="single" w:sz="4" w:space="0" w:color="000000"/>
              <w:bottom w:val="single" w:sz="4" w:space="0" w:color="000000"/>
              <w:right w:val="single" w:sz="4" w:space="0" w:color="000000"/>
            </w:tcBorders>
          </w:tcPr>
          <w:p w14:paraId="687E70AF"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5B5D7F1" w14:textId="77777777" w:rsidR="00220AAB" w:rsidRDefault="00220AAB">
            <w:pPr>
              <w:spacing w:line="360" w:lineRule="exact"/>
              <w:rPr>
                <w:rFonts w:eastAsia="仿宋_GB2312"/>
                <w:color w:val="333333"/>
                <w:szCs w:val="21"/>
                <w:shd w:val="clear" w:color="auto" w:fill="FFFFFF"/>
              </w:rPr>
            </w:pPr>
          </w:p>
        </w:tc>
      </w:tr>
      <w:tr w:rsidR="00220AAB" w14:paraId="527DD388"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38439325"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370B43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6098-2024</w:t>
            </w:r>
          </w:p>
        </w:tc>
        <w:tc>
          <w:tcPr>
            <w:tcW w:w="2519" w:type="dxa"/>
            <w:tcBorders>
              <w:top w:val="single" w:sz="4" w:space="0" w:color="000000"/>
              <w:left w:val="single" w:sz="4" w:space="0" w:color="000000"/>
              <w:bottom w:val="single" w:sz="4" w:space="0" w:color="000000"/>
              <w:right w:val="single" w:sz="4" w:space="0" w:color="000000"/>
            </w:tcBorders>
            <w:hideMark/>
          </w:tcPr>
          <w:p w14:paraId="65BF0157"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w:t>
            </w:r>
            <w:r>
              <w:rPr>
                <w:rFonts w:eastAsia="仿宋_GB2312" w:cs="宋体"/>
                <w:color w:val="000000"/>
                <w:kern w:val="0"/>
                <w:lang w:bidi="ar"/>
              </w:rPr>
              <w:t>AI</w:t>
            </w:r>
            <w:r>
              <w:rPr>
                <w:rFonts w:eastAsia="仿宋_GB2312" w:cs="宋体" w:hint="eastAsia"/>
                <w:color w:val="000000"/>
                <w:kern w:val="0"/>
                <w:lang w:bidi="ar"/>
              </w:rPr>
              <w:t>赋能的通信网络架构和</w:t>
            </w:r>
            <w:r>
              <w:rPr>
                <w:rFonts w:eastAsia="仿宋_GB2312" w:cs="宋体"/>
                <w:color w:val="000000"/>
                <w:kern w:val="0"/>
                <w:lang w:bidi="ar"/>
              </w:rPr>
              <w:t>AI</w:t>
            </w:r>
            <w:r>
              <w:rPr>
                <w:rFonts w:eastAsia="仿宋_GB2312" w:cs="宋体" w:hint="eastAsia"/>
                <w:color w:val="000000"/>
                <w:kern w:val="0"/>
                <w:lang w:bidi="ar"/>
              </w:rPr>
              <w:t>通用能力技术要求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6BA35280"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本文件主要规定了基于</w:t>
            </w:r>
            <w:r>
              <w:rPr>
                <w:rFonts w:eastAsia="仿宋_GB2312"/>
                <w:color w:val="000000"/>
                <w:szCs w:val="21"/>
              </w:rPr>
              <w:t>AI</w:t>
            </w:r>
            <w:r>
              <w:rPr>
                <w:rFonts w:eastAsia="仿宋_GB2312" w:hint="eastAsia"/>
                <w:color w:val="000000"/>
                <w:szCs w:val="21"/>
              </w:rPr>
              <w:t>赋能的通信网络智能系统的总体功能架构，以及数据采集、数据处理、</w:t>
            </w:r>
            <w:r>
              <w:rPr>
                <w:rFonts w:eastAsia="仿宋_GB2312"/>
                <w:color w:val="000000"/>
                <w:szCs w:val="21"/>
              </w:rPr>
              <w:t>AI</w:t>
            </w:r>
            <w:r>
              <w:rPr>
                <w:rFonts w:eastAsia="仿宋_GB2312" w:hint="eastAsia"/>
                <w:color w:val="000000"/>
                <w:szCs w:val="21"/>
              </w:rPr>
              <w:t>模型训练、</w:t>
            </w:r>
            <w:r>
              <w:rPr>
                <w:rFonts w:eastAsia="仿宋_GB2312"/>
                <w:color w:val="000000"/>
                <w:szCs w:val="21"/>
              </w:rPr>
              <w:t>AI</w:t>
            </w:r>
            <w:r>
              <w:rPr>
                <w:rFonts w:eastAsia="仿宋_GB2312" w:hint="eastAsia"/>
                <w:color w:val="000000"/>
                <w:szCs w:val="21"/>
              </w:rPr>
              <w:t>推理、知识构筑和意图决策的技术要求</w:t>
            </w:r>
          </w:p>
          <w:p w14:paraId="73A0E7EA"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w:t>
            </w:r>
            <w:r>
              <w:rPr>
                <w:rFonts w:eastAsia="仿宋_GB2312"/>
                <w:color w:val="000000"/>
                <w:szCs w:val="21"/>
              </w:rPr>
              <w:t>AI</w:t>
            </w:r>
            <w:r>
              <w:rPr>
                <w:rFonts w:eastAsia="仿宋_GB2312" w:hint="eastAsia"/>
                <w:color w:val="000000"/>
                <w:szCs w:val="21"/>
              </w:rPr>
              <w:t>赋能的</w:t>
            </w:r>
            <w:r>
              <w:rPr>
                <w:rFonts w:eastAsia="仿宋_GB2312"/>
                <w:color w:val="000000"/>
                <w:szCs w:val="21"/>
              </w:rPr>
              <w:t>IP</w:t>
            </w:r>
            <w:r>
              <w:rPr>
                <w:rFonts w:eastAsia="仿宋_GB2312" w:hint="eastAsia"/>
                <w:color w:val="000000"/>
                <w:szCs w:val="21"/>
              </w:rPr>
              <w:t>网络，其他</w:t>
            </w:r>
            <w:r>
              <w:rPr>
                <w:rFonts w:eastAsia="仿宋_GB2312"/>
                <w:color w:val="000000"/>
                <w:szCs w:val="21"/>
              </w:rPr>
              <w:t>AI</w:t>
            </w:r>
            <w:r>
              <w:rPr>
                <w:rFonts w:eastAsia="仿宋_GB2312" w:hint="eastAsia"/>
                <w:color w:val="000000"/>
                <w:szCs w:val="21"/>
              </w:rPr>
              <w:t>赋能的通信网络可以参照执行</w:t>
            </w:r>
          </w:p>
        </w:tc>
        <w:tc>
          <w:tcPr>
            <w:tcW w:w="1625" w:type="dxa"/>
            <w:tcBorders>
              <w:top w:val="single" w:sz="4" w:space="0" w:color="000000"/>
              <w:left w:val="single" w:sz="4" w:space="0" w:color="000000"/>
              <w:bottom w:val="single" w:sz="4" w:space="0" w:color="000000"/>
              <w:right w:val="single" w:sz="4" w:space="0" w:color="000000"/>
            </w:tcBorders>
          </w:tcPr>
          <w:p w14:paraId="7EEE001A"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B86EEA4" w14:textId="77777777" w:rsidR="00220AAB" w:rsidRDefault="00220AAB">
            <w:pPr>
              <w:spacing w:line="360" w:lineRule="exact"/>
              <w:rPr>
                <w:rFonts w:eastAsia="仿宋_GB2312"/>
                <w:color w:val="333333"/>
                <w:szCs w:val="21"/>
                <w:shd w:val="clear" w:color="auto" w:fill="FFFFFF"/>
              </w:rPr>
            </w:pPr>
          </w:p>
        </w:tc>
      </w:tr>
      <w:tr w:rsidR="00220AAB" w14:paraId="5F60A573"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028ECF6"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7D176A1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4918.3-202X</w:t>
            </w:r>
          </w:p>
        </w:tc>
        <w:tc>
          <w:tcPr>
            <w:tcW w:w="2519" w:type="dxa"/>
            <w:tcBorders>
              <w:top w:val="single" w:sz="4" w:space="0" w:color="000000"/>
              <w:left w:val="single" w:sz="4" w:space="0" w:color="000000"/>
              <w:bottom w:val="single" w:sz="4" w:space="0" w:color="000000"/>
              <w:right w:val="single" w:sz="4" w:space="0" w:color="000000"/>
            </w:tcBorders>
            <w:hideMark/>
          </w:tcPr>
          <w:p w14:paraId="064CD9B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基于边缘计算的机器视觉</w:t>
            </w:r>
            <w:r>
              <w:rPr>
                <w:rFonts w:eastAsia="仿宋_GB2312" w:cs="宋体"/>
                <w:color w:val="000000"/>
                <w:kern w:val="0"/>
                <w:lang w:bidi="ar"/>
              </w:rPr>
              <w:t xml:space="preserve"> </w:t>
            </w:r>
            <w:r>
              <w:rPr>
                <w:rFonts w:eastAsia="仿宋_GB2312" w:cs="宋体" w:hint="eastAsia"/>
                <w:color w:val="000000"/>
                <w:kern w:val="0"/>
                <w:lang w:bidi="ar"/>
              </w:rPr>
              <w:t>第</w:t>
            </w:r>
            <w:r>
              <w:rPr>
                <w:rFonts w:eastAsia="仿宋_GB2312" w:cs="宋体"/>
                <w:color w:val="000000"/>
                <w:kern w:val="0"/>
                <w:lang w:bidi="ar"/>
              </w:rPr>
              <w:t>3</w:t>
            </w:r>
            <w:r>
              <w:rPr>
                <w:rFonts w:eastAsia="仿宋_GB2312" w:cs="宋体" w:hint="eastAsia"/>
                <w:color w:val="000000"/>
                <w:kern w:val="0"/>
                <w:lang w:bidi="ar"/>
              </w:rPr>
              <w:t>部分：技术要求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4D48ABD3"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本文件规定了基于边缘计算的机器视觉的技术要求，包括功能框架、边缘侧功能、云侧功能、边缘硬件性能、网络、接口、系统功能要求等</w:t>
            </w:r>
          </w:p>
          <w:p w14:paraId="77F4AAE5"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本文件适用于指导工业制造、安防、医疗、交通等领域基于边缘计算的机器视觉系统的设计、开发、测试</w:t>
            </w:r>
          </w:p>
        </w:tc>
        <w:tc>
          <w:tcPr>
            <w:tcW w:w="1625" w:type="dxa"/>
            <w:tcBorders>
              <w:top w:val="single" w:sz="4" w:space="0" w:color="000000"/>
              <w:left w:val="single" w:sz="4" w:space="0" w:color="000000"/>
              <w:bottom w:val="single" w:sz="4" w:space="0" w:color="000000"/>
              <w:right w:val="single" w:sz="4" w:space="0" w:color="000000"/>
            </w:tcBorders>
          </w:tcPr>
          <w:p w14:paraId="004D0CF4" w14:textId="77777777" w:rsidR="00220AAB" w:rsidRDefault="00220AAB">
            <w:pPr>
              <w:pStyle w:val="ae"/>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26F6A690" w14:textId="77777777" w:rsidR="00220AAB" w:rsidRDefault="00220AAB">
            <w:pPr>
              <w:pStyle w:val="ae"/>
              <w:spacing w:line="360" w:lineRule="exact"/>
              <w:rPr>
                <w:rFonts w:eastAsia="仿宋_GB2312"/>
                <w:color w:val="333333"/>
                <w:szCs w:val="21"/>
                <w:shd w:val="clear" w:color="auto" w:fill="FFFFFF"/>
              </w:rPr>
            </w:pPr>
          </w:p>
        </w:tc>
      </w:tr>
      <w:tr w:rsidR="00220AAB" w14:paraId="20FEB573"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19B80B6A"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49AA4C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6099-2024</w:t>
            </w:r>
          </w:p>
        </w:tc>
        <w:tc>
          <w:tcPr>
            <w:tcW w:w="2519" w:type="dxa"/>
            <w:tcBorders>
              <w:top w:val="single" w:sz="4" w:space="0" w:color="000000"/>
              <w:left w:val="single" w:sz="4" w:space="0" w:color="000000"/>
              <w:bottom w:val="single" w:sz="4" w:space="0" w:color="000000"/>
              <w:right w:val="single" w:sz="4" w:space="0" w:color="000000"/>
            </w:tcBorders>
            <w:hideMark/>
          </w:tcPr>
          <w:p w14:paraId="7BB0DDED"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数字孪生网络</w:t>
            </w:r>
            <w:r>
              <w:rPr>
                <w:rFonts w:eastAsia="仿宋_GB2312" w:cs="宋体"/>
                <w:color w:val="000000"/>
                <w:kern w:val="0"/>
                <w:lang w:bidi="ar"/>
              </w:rPr>
              <w:t xml:space="preserve"> </w:t>
            </w:r>
            <w:r>
              <w:rPr>
                <w:rFonts w:eastAsia="仿宋_GB2312" w:cs="宋体" w:hint="eastAsia"/>
                <w:color w:val="000000"/>
                <w:kern w:val="0"/>
                <w:lang w:bidi="ar"/>
              </w:rPr>
              <w:t>中间系统到中间系统（</w:t>
            </w:r>
            <w:r>
              <w:rPr>
                <w:rFonts w:eastAsia="仿宋_GB2312" w:cs="宋体"/>
                <w:color w:val="000000"/>
                <w:kern w:val="0"/>
                <w:lang w:bidi="ar"/>
              </w:rPr>
              <w:t>ISIS</w:t>
            </w:r>
            <w:r>
              <w:rPr>
                <w:rFonts w:eastAsia="仿宋_GB2312" w:cs="宋体" w:hint="eastAsia"/>
                <w:color w:val="000000"/>
                <w:kern w:val="0"/>
                <w:lang w:bidi="ar"/>
              </w:rPr>
              <w:t>）孪生体模拟能力要求</w:t>
            </w:r>
          </w:p>
        </w:tc>
        <w:tc>
          <w:tcPr>
            <w:tcW w:w="6411" w:type="dxa"/>
            <w:tcBorders>
              <w:top w:val="single" w:sz="4" w:space="0" w:color="000000"/>
              <w:left w:val="single" w:sz="4" w:space="0" w:color="000000"/>
              <w:bottom w:val="single" w:sz="4" w:space="0" w:color="000000"/>
              <w:right w:val="single" w:sz="4" w:space="0" w:color="000000"/>
            </w:tcBorders>
            <w:hideMark/>
          </w:tcPr>
          <w:p w14:paraId="4B3ED9AA"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本文件规定了数字孪生网络中</w:t>
            </w:r>
            <w:r>
              <w:rPr>
                <w:rFonts w:eastAsia="仿宋_GB2312" w:cs="宋体" w:hint="eastAsia"/>
                <w:color w:val="000000"/>
                <w:kern w:val="0"/>
                <w:lang w:bidi="ar"/>
              </w:rPr>
              <w:t>中间系统到中间系统（</w:t>
            </w:r>
            <w:r>
              <w:rPr>
                <w:rFonts w:eastAsia="仿宋_GB2312"/>
                <w:color w:val="000000"/>
                <w:szCs w:val="21"/>
              </w:rPr>
              <w:t>ISIS</w:t>
            </w:r>
            <w:r>
              <w:rPr>
                <w:rFonts w:eastAsia="仿宋_GB2312" w:cs="宋体" w:hint="eastAsia"/>
                <w:color w:val="000000"/>
                <w:kern w:val="0"/>
                <w:lang w:bidi="ar"/>
              </w:rPr>
              <w:t>）</w:t>
            </w:r>
            <w:r>
              <w:rPr>
                <w:rFonts w:eastAsia="仿宋_GB2312" w:hint="eastAsia"/>
                <w:color w:val="000000"/>
                <w:szCs w:val="21"/>
              </w:rPr>
              <w:t>孪生体的模拟能力要求，对</w:t>
            </w:r>
            <w:r>
              <w:rPr>
                <w:rFonts w:eastAsia="仿宋_GB2312"/>
                <w:color w:val="000000"/>
                <w:szCs w:val="21"/>
              </w:rPr>
              <w:t>ISIS</w:t>
            </w:r>
            <w:r>
              <w:rPr>
                <w:rFonts w:eastAsia="仿宋_GB2312" w:hint="eastAsia"/>
                <w:color w:val="000000"/>
                <w:szCs w:val="21"/>
              </w:rPr>
              <w:t>孪生体模拟能力进行了功能分割，并对各项模拟能力提出了功能要求</w:t>
            </w:r>
          </w:p>
          <w:p w14:paraId="45311F4E"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本文件适用于数字孪生网络中</w:t>
            </w:r>
            <w:r>
              <w:rPr>
                <w:rFonts w:eastAsia="仿宋_GB2312"/>
                <w:color w:val="000000"/>
                <w:szCs w:val="21"/>
              </w:rPr>
              <w:t>ISIS</w:t>
            </w:r>
            <w:r>
              <w:rPr>
                <w:rFonts w:eastAsia="仿宋_GB2312" w:hint="eastAsia"/>
                <w:color w:val="000000"/>
                <w:szCs w:val="21"/>
              </w:rPr>
              <w:t>孪生体的模拟能力的设计和描述工作</w:t>
            </w:r>
          </w:p>
        </w:tc>
        <w:tc>
          <w:tcPr>
            <w:tcW w:w="1625" w:type="dxa"/>
            <w:tcBorders>
              <w:top w:val="single" w:sz="4" w:space="0" w:color="000000"/>
              <w:left w:val="single" w:sz="4" w:space="0" w:color="000000"/>
              <w:bottom w:val="single" w:sz="4" w:space="0" w:color="000000"/>
              <w:right w:val="single" w:sz="4" w:space="0" w:color="000000"/>
            </w:tcBorders>
          </w:tcPr>
          <w:p w14:paraId="088AD74B"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172178F" w14:textId="77777777" w:rsidR="00220AAB" w:rsidRDefault="00220AAB">
            <w:pPr>
              <w:spacing w:line="360" w:lineRule="exact"/>
              <w:rPr>
                <w:rFonts w:eastAsia="仿宋_GB2312"/>
                <w:color w:val="333333"/>
                <w:szCs w:val="21"/>
                <w:shd w:val="clear" w:color="auto" w:fill="FFFFFF"/>
              </w:rPr>
            </w:pPr>
          </w:p>
        </w:tc>
      </w:tr>
      <w:tr w:rsidR="00220AAB" w14:paraId="481F191F"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683B0DA"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65247E40"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6100-2024</w:t>
            </w:r>
          </w:p>
        </w:tc>
        <w:tc>
          <w:tcPr>
            <w:tcW w:w="2519" w:type="dxa"/>
            <w:tcBorders>
              <w:top w:val="single" w:sz="4" w:space="0" w:color="000000"/>
              <w:left w:val="single" w:sz="4" w:space="0" w:color="000000"/>
              <w:bottom w:val="single" w:sz="4" w:space="0" w:color="000000"/>
              <w:right w:val="single" w:sz="4" w:space="0" w:color="000000"/>
            </w:tcBorders>
            <w:hideMark/>
          </w:tcPr>
          <w:p w14:paraId="440C3C09"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基于多点网络的双向转发检测（</w:t>
            </w:r>
            <w:r>
              <w:rPr>
                <w:rFonts w:eastAsia="仿宋_GB2312" w:cs="宋体"/>
                <w:color w:val="000000"/>
                <w:kern w:val="0"/>
                <w:lang w:bidi="ar"/>
              </w:rPr>
              <w:t>BFD</w:t>
            </w:r>
            <w:r>
              <w:rPr>
                <w:rFonts w:eastAsia="仿宋_GB2312" w:cs="宋体" w:hint="eastAsia"/>
                <w:color w:val="000000"/>
                <w:kern w:val="0"/>
                <w:lang w:bidi="ar"/>
              </w:rPr>
              <w:t>）机制的技术要求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2467F67E"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本文件规定了基于多点网络的双向转发检测机制的技术要求，包括</w:t>
            </w:r>
            <w:r>
              <w:rPr>
                <w:rFonts w:eastAsia="仿宋_GB2312" w:cs="宋体" w:hint="eastAsia"/>
                <w:color w:val="000000"/>
                <w:kern w:val="0"/>
                <w:lang w:bidi="ar"/>
              </w:rPr>
              <w:t>基于多点网络的双向转发检测</w:t>
            </w:r>
            <w:r>
              <w:rPr>
                <w:rFonts w:eastAsia="仿宋_GB2312" w:hint="eastAsia"/>
                <w:color w:val="000000"/>
                <w:szCs w:val="21"/>
              </w:rPr>
              <w:t>（</w:t>
            </w:r>
            <w:r>
              <w:rPr>
                <w:rFonts w:eastAsia="仿宋_GB2312"/>
                <w:color w:val="000000"/>
                <w:szCs w:val="21"/>
              </w:rPr>
              <w:t>BFD</w:t>
            </w:r>
            <w:r>
              <w:rPr>
                <w:rFonts w:eastAsia="仿宋_GB2312" w:hint="eastAsia"/>
                <w:color w:val="000000"/>
                <w:szCs w:val="21"/>
              </w:rPr>
              <w:t>）控制报文格式、会话模型、状态变量、状态机、</w:t>
            </w:r>
            <w:r>
              <w:rPr>
                <w:rFonts w:eastAsia="仿宋_GB2312"/>
                <w:color w:val="000000"/>
                <w:szCs w:val="21"/>
              </w:rPr>
              <w:t>BFD</w:t>
            </w:r>
            <w:r>
              <w:rPr>
                <w:rFonts w:eastAsia="仿宋_GB2312" w:hint="eastAsia"/>
                <w:color w:val="000000"/>
                <w:szCs w:val="21"/>
              </w:rPr>
              <w:t>控制报文的发送和接收，以及尾节点扩展功能等</w:t>
            </w:r>
          </w:p>
          <w:p w14:paraId="436815B7"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本文件适用于支持多点网络的双向转发检测机制的网络设备</w:t>
            </w:r>
          </w:p>
        </w:tc>
        <w:tc>
          <w:tcPr>
            <w:tcW w:w="1625" w:type="dxa"/>
            <w:tcBorders>
              <w:top w:val="single" w:sz="4" w:space="0" w:color="000000"/>
              <w:left w:val="single" w:sz="4" w:space="0" w:color="000000"/>
              <w:bottom w:val="single" w:sz="4" w:space="0" w:color="000000"/>
              <w:right w:val="single" w:sz="4" w:space="0" w:color="000000"/>
            </w:tcBorders>
          </w:tcPr>
          <w:p w14:paraId="0B15F46F"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644F0FD4" w14:textId="77777777" w:rsidR="00220AAB" w:rsidRDefault="00220AAB">
            <w:pPr>
              <w:spacing w:line="360" w:lineRule="exact"/>
              <w:rPr>
                <w:rFonts w:eastAsia="仿宋_GB2312"/>
                <w:color w:val="333333"/>
                <w:szCs w:val="21"/>
                <w:shd w:val="clear" w:color="auto" w:fill="FFFFFF"/>
              </w:rPr>
            </w:pPr>
          </w:p>
        </w:tc>
      </w:tr>
      <w:tr w:rsidR="00220AAB" w14:paraId="06C85F5C"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6C13A3AF"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487B6038"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6101-2024</w:t>
            </w:r>
          </w:p>
        </w:tc>
        <w:tc>
          <w:tcPr>
            <w:tcW w:w="2519" w:type="dxa"/>
            <w:tcBorders>
              <w:top w:val="single" w:sz="4" w:space="0" w:color="000000"/>
              <w:left w:val="single" w:sz="4" w:space="0" w:color="000000"/>
              <w:bottom w:val="single" w:sz="4" w:space="0" w:color="000000"/>
              <w:right w:val="single" w:sz="4" w:space="0" w:color="000000"/>
            </w:tcBorders>
            <w:hideMark/>
          </w:tcPr>
          <w:p w14:paraId="402710B2"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hint="eastAsia"/>
                <w:color w:val="000000"/>
                <w:kern w:val="0"/>
                <w:lang w:bidi="ar"/>
              </w:rPr>
              <w:t>深度包检测策略信息库智能管理技术要求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35B85A07" w14:textId="77777777" w:rsidR="00220AAB" w:rsidRDefault="00220AAB">
            <w:pPr>
              <w:pStyle w:val="ae"/>
              <w:spacing w:line="360" w:lineRule="exact"/>
              <w:rPr>
                <w:rFonts w:eastAsia="仿宋_GB2312" w:cs="宋体"/>
              </w:rPr>
            </w:pPr>
            <w:r>
              <w:rPr>
                <w:rFonts w:eastAsia="仿宋_GB2312" w:cs="宋体" w:hint="eastAsia"/>
              </w:rPr>
              <w:t>本文件规定了深度包检测策略信息库的智能管理技术要求，包括总体要求、应用技术要求、接口技术要求、</w:t>
            </w:r>
            <w:proofErr w:type="gramStart"/>
            <w:r>
              <w:rPr>
                <w:rFonts w:eastAsia="仿宋_GB2312" w:cs="宋体" w:hint="eastAsia"/>
              </w:rPr>
              <w:t>管控面技术</w:t>
            </w:r>
            <w:proofErr w:type="gramEnd"/>
            <w:r>
              <w:rPr>
                <w:rFonts w:eastAsia="仿宋_GB2312" w:cs="宋体" w:hint="eastAsia"/>
              </w:rPr>
              <w:t>要求等</w:t>
            </w:r>
          </w:p>
          <w:p w14:paraId="7C627E74" w14:textId="77777777" w:rsidR="00220AAB" w:rsidRDefault="00220AAB">
            <w:pPr>
              <w:pStyle w:val="ae"/>
              <w:spacing w:line="360" w:lineRule="exact"/>
              <w:rPr>
                <w:rFonts w:eastAsia="仿宋_GB2312" w:cs="仿宋_GB2312"/>
                <w:color w:val="000000"/>
                <w:szCs w:val="21"/>
              </w:rPr>
            </w:pPr>
            <w:r>
              <w:rPr>
                <w:rFonts w:eastAsia="仿宋_GB2312" w:cs="宋体" w:hint="eastAsia"/>
              </w:rPr>
              <w:t>本文件适用于深度包检测策略信息库智能管理的设计、实现、测试和验证</w:t>
            </w:r>
          </w:p>
        </w:tc>
        <w:tc>
          <w:tcPr>
            <w:tcW w:w="1625" w:type="dxa"/>
            <w:tcBorders>
              <w:top w:val="single" w:sz="4" w:space="0" w:color="000000"/>
              <w:left w:val="single" w:sz="4" w:space="0" w:color="000000"/>
              <w:bottom w:val="single" w:sz="4" w:space="0" w:color="000000"/>
              <w:right w:val="single" w:sz="4" w:space="0" w:color="000000"/>
            </w:tcBorders>
          </w:tcPr>
          <w:p w14:paraId="699A2605" w14:textId="77777777" w:rsidR="00220AAB" w:rsidRDefault="00220AAB">
            <w:pPr>
              <w:pStyle w:val="ae"/>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59B16DA6" w14:textId="77777777" w:rsidR="00220AAB" w:rsidRDefault="00220AAB">
            <w:pPr>
              <w:pStyle w:val="ae"/>
              <w:spacing w:line="360" w:lineRule="exact"/>
              <w:rPr>
                <w:rFonts w:eastAsia="仿宋_GB2312"/>
                <w:color w:val="333333"/>
                <w:szCs w:val="21"/>
                <w:shd w:val="clear" w:color="auto" w:fill="FFFFFF"/>
              </w:rPr>
            </w:pPr>
          </w:p>
        </w:tc>
      </w:tr>
      <w:tr w:rsidR="00220AAB" w14:paraId="0C7801A2"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FFF0F08"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06F0921B"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6102-2024</w:t>
            </w:r>
          </w:p>
        </w:tc>
        <w:tc>
          <w:tcPr>
            <w:tcW w:w="2519" w:type="dxa"/>
            <w:tcBorders>
              <w:top w:val="single" w:sz="4" w:space="0" w:color="000000"/>
              <w:left w:val="single" w:sz="4" w:space="0" w:color="000000"/>
              <w:bottom w:val="single" w:sz="4" w:space="0" w:color="000000"/>
              <w:right w:val="single" w:sz="4" w:space="0" w:color="000000"/>
            </w:tcBorders>
            <w:hideMark/>
          </w:tcPr>
          <w:p w14:paraId="5621D45F"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IP</w:t>
            </w:r>
            <w:r>
              <w:rPr>
                <w:rFonts w:eastAsia="仿宋_GB2312" w:cs="宋体" w:hint="eastAsia"/>
                <w:color w:val="000000"/>
                <w:kern w:val="0"/>
                <w:lang w:bidi="ar"/>
              </w:rPr>
              <w:t>自</w:t>
            </w:r>
            <w:proofErr w:type="gramStart"/>
            <w:r>
              <w:rPr>
                <w:rFonts w:eastAsia="仿宋_GB2312" w:cs="宋体" w:hint="eastAsia"/>
                <w:color w:val="000000"/>
                <w:kern w:val="0"/>
                <w:lang w:bidi="ar"/>
              </w:rPr>
              <w:t>智网络</w:t>
            </w:r>
            <w:proofErr w:type="gramEnd"/>
            <w:r>
              <w:rPr>
                <w:rFonts w:eastAsia="仿宋_GB2312" w:cs="宋体"/>
                <w:color w:val="000000"/>
                <w:kern w:val="0"/>
                <w:lang w:bidi="ar"/>
              </w:rPr>
              <w:t xml:space="preserve"> </w:t>
            </w:r>
            <w:r>
              <w:rPr>
                <w:rFonts w:eastAsia="仿宋_GB2312" w:cs="宋体" w:hint="eastAsia"/>
                <w:color w:val="000000"/>
                <w:kern w:val="0"/>
                <w:lang w:bidi="ar"/>
              </w:rPr>
              <w:t>总体技术要求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6ADD340D"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w:t>
            </w:r>
            <w:r>
              <w:rPr>
                <w:rFonts w:eastAsia="仿宋_GB2312"/>
                <w:color w:val="000000"/>
                <w:szCs w:val="21"/>
              </w:rPr>
              <w:t>IP</w:t>
            </w:r>
            <w:r>
              <w:rPr>
                <w:rFonts w:eastAsia="仿宋_GB2312" w:hint="eastAsia"/>
                <w:color w:val="000000"/>
                <w:szCs w:val="21"/>
              </w:rPr>
              <w:t>自</w:t>
            </w:r>
            <w:proofErr w:type="gramStart"/>
            <w:r>
              <w:rPr>
                <w:rFonts w:eastAsia="仿宋_GB2312" w:hint="eastAsia"/>
                <w:color w:val="000000"/>
                <w:szCs w:val="21"/>
              </w:rPr>
              <w:t>智网络</w:t>
            </w:r>
            <w:proofErr w:type="gramEnd"/>
            <w:r>
              <w:rPr>
                <w:rFonts w:eastAsia="仿宋_GB2312" w:hint="eastAsia"/>
                <w:color w:val="000000"/>
                <w:szCs w:val="21"/>
              </w:rPr>
              <w:t>的总体架构、功能要求和接口要求，并列举了典型应用场景</w:t>
            </w:r>
          </w:p>
          <w:p w14:paraId="4322B402"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本文件适用于基于</w:t>
            </w:r>
            <w:r>
              <w:rPr>
                <w:rFonts w:eastAsia="仿宋_GB2312"/>
                <w:color w:val="000000"/>
                <w:szCs w:val="21"/>
              </w:rPr>
              <w:t>IP</w:t>
            </w:r>
            <w:r>
              <w:rPr>
                <w:rFonts w:eastAsia="仿宋_GB2312" w:hint="eastAsia"/>
                <w:color w:val="000000"/>
                <w:szCs w:val="21"/>
              </w:rPr>
              <w:t>技术的自</w:t>
            </w:r>
            <w:proofErr w:type="gramStart"/>
            <w:r>
              <w:rPr>
                <w:rFonts w:eastAsia="仿宋_GB2312" w:hint="eastAsia"/>
                <w:color w:val="000000"/>
                <w:szCs w:val="21"/>
              </w:rPr>
              <w:t>智网络</w:t>
            </w:r>
            <w:proofErr w:type="gramEnd"/>
          </w:p>
        </w:tc>
        <w:tc>
          <w:tcPr>
            <w:tcW w:w="1625" w:type="dxa"/>
            <w:tcBorders>
              <w:top w:val="single" w:sz="4" w:space="0" w:color="000000"/>
              <w:left w:val="single" w:sz="4" w:space="0" w:color="000000"/>
              <w:bottom w:val="single" w:sz="4" w:space="0" w:color="000000"/>
              <w:right w:val="single" w:sz="4" w:space="0" w:color="000000"/>
            </w:tcBorders>
          </w:tcPr>
          <w:p w14:paraId="2560901D"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048564C8" w14:textId="77777777" w:rsidR="00220AAB" w:rsidRDefault="00220AAB">
            <w:pPr>
              <w:spacing w:line="360" w:lineRule="exact"/>
              <w:rPr>
                <w:rFonts w:eastAsia="仿宋_GB2312"/>
                <w:color w:val="333333"/>
                <w:szCs w:val="21"/>
                <w:shd w:val="clear" w:color="auto" w:fill="FFFFFF"/>
              </w:rPr>
            </w:pPr>
          </w:p>
        </w:tc>
      </w:tr>
      <w:tr w:rsidR="00220AAB" w14:paraId="5F19C0AB" w14:textId="77777777" w:rsidTr="00220AAB">
        <w:trPr>
          <w:cantSplit/>
          <w:trHeight w:val="39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72E3676F" w14:textId="77777777" w:rsidR="00220AAB" w:rsidRDefault="00220AAB">
            <w:pPr>
              <w:pStyle w:val="ae"/>
              <w:numPr>
                <w:ilvl w:val="0"/>
                <w:numId w:val="4"/>
              </w:numPr>
              <w:adjustRightInd w:val="0"/>
              <w:snapToGrid w:val="0"/>
              <w:spacing w:line="360" w:lineRule="exact"/>
              <w:ind w:firstLineChars="0"/>
              <w:jc w:val="center"/>
              <w:rPr>
                <w:rFonts w:eastAsia="仿宋_GB2312" w:cs="仿宋_GB2312"/>
                <w:szCs w:val="21"/>
              </w:rPr>
            </w:pPr>
          </w:p>
        </w:tc>
        <w:tc>
          <w:tcPr>
            <w:tcW w:w="1847" w:type="dxa"/>
            <w:tcBorders>
              <w:top w:val="single" w:sz="4" w:space="0" w:color="000000"/>
              <w:left w:val="single" w:sz="4" w:space="0" w:color="000000"/>
              <w:bottom w:val="single" w:sz="4" w:space="0" w:color="000000"/>
              <w:right w:val="single" w:sz="4" w:space="0" w:color="000000"/>
            </w:tcBorders>
            <w:hideMark/>
          </w:tcPr>
          <w:p w14:paraId="19040763"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YD/T 6103-2024</w:t>
            </w:r>
          </w:p>
        </w:tc>
        <w:tc>
          <w:tcPr>
            <w:tcW w:w="2519" w:type="dxa"/>
            <w:tcBorders>
              <w:top w:val="single" w:sz="4" w:space="0" w:color="000000"/>
              <w:left w:val="single" w:sz="4" w:space="0" w:color="000000"/>
              <w:bottom w:val="single" w:sz="4" w:space="0" w:color="000000"/>
              <w:right w:val="single" w:sz="4" w:space="0" w:color="000000"/>
            </w:tcBorders>
            <w:hideMark/>
          </w:tcPr>
          <w:p w14:paraId="4A9C1065" w14:textId="77777777" w:rsidR="00220AAB" w:rsidRDefault="00220AAB">
            <w:pPr>
              <w:widowControl/>
              <w:spacing w:line="360" w:lineRule="exact"/>
              <w:textAlignment w:val="top"/>
              <w:rPr>
                <w:rFonts w:eastAsia="仿宋_GB2312" w:cs="仿宋_GB2312"/>
                <w:kern w:val="0"/>
                <w:szCs w:val="21"/>
                <w:lang w:bidi="ar"/>
              </w:rPr>
            </w:pPr>
            <w:r>
              <w:rPr>
                <w:rFonts w:eastAsia="仿宋_GB2312" w:cs="宋体"/>
                <w:color w:val="000000"/>
                <w:kern w:val="0"/>
                <w:lang w:bidi="ar"/>
              </w:rPr>
              <w:t>IP</w:t>
            </w:r>
            <w:r>
              <w:rPr>
                <w:rFonts w:eastAsia="仿宋_GB2312" w:cs="宋体" w:hint="eastAsia"/>
                <w:color w:val="000000"/>
                <w:kern w:val="0"/>
                <w:lang w:bidi="ar"/>
              </w:rPr>
              <w:t>自</w:t>
            </w:r>
            <w:proofErr w:type="gramStart"/>
            <w:r>
              <w:rPr>
                <w:rFonts w:eastAsia="仿宋_GB2312" w:cs="宋体" w:hint="eastAsia"/>
                <w:color w:val="000000"/>
                <w:kern w:val="0"/>
                <w:lang w:bidi="ar"/>
              </w:rPr>
              <w:t>智网络</w:t>
            </w:r>
            <w:proofErr w:type="gramEnd"/>
            <w:r>
              <w:rPr>
                <w:rFonts w:eastAsia="仿宋_GB2312" w:cs="宋体"/>
                <w:color w:val="000000"/>
                <w:kern w:val="0"/>
                <w:lang w:bidi="ar"/>
              </w:rPr>
              <w:t xml:space="preserve"> </w:t>
            </w:r>
            <w:r>
              <w:rPr>
                <w:rFonts w:eastAsia="仿宋_GB2312" w:cs="宋体" w:hint="eastAsia"/>
                <w:color w:val="000000"/>
                <w:kern w:val="0"/>
                <w:lang w:bidi="ar"/>
              </w:rPr>
              <w:t>知识面技术要求</w:t>
            </w:r>
          </w:p>
        </w:tc>
        <w:tc>
          <w:tcPr>
            <w:tcW w:w="6411" w:type="dxa"/>
            <w:tcBorders>
              <w:top w:val="single" w:sz="4" w:space="0" w:color="000000"/>
              <w:left w:val="single" w:sz="4" w:space="0" w:color="000000"/>
              <w:bottom w:val="single" w:sz="4" w:space="0" w:color="000000"/>
              <w:right w:val="single" w:sz="4" w:space="0" w:color="000000"/>
            </w:tcBorders>
            <w:hideMark/>
          </w:tcPr>
          <w:p w14:paraId="602DCBB4" w14:textId="77777777" w:rsidR="00220AAB" w:rsidRDefault="00220AAB">
            <w:pPr>
              <w:spacing w:line="360" w:lineRule="exact"/>
              <w:ind w:rightChars="-8" w:right="-17" w:firstLineChars="200" w:firstLine="420"/>
              <w:rPr>
                <w:rFonts w:eastAsia="仿宋_GB2312"/>
                <w:color w:val="000000"/>
                <w:szCs w:val="21"/>
              </w:rPr>
            </w:pPr>
            <w:r>
              <w:rPr>
                <w:rFonts w:eastAsia="仿宋_GB2312" w:hint="eastAsia"/>
                <w:color w:val="000000"/>
                <w:szCs w:val="21"/>
              </w:rPr>
              <w:t>本文件规定了</w:t>
            </w:r>
            <w:r>
              <w:rPr>
                <w:rFonts w:eastAsia="仿宋_GB2312"/>
                <w:color w:val="000000"/>
                <w:szCs w:val="21"/>
              </w:rPr>
              <w:t>IP</w:t>
            </w:r>
            <w:r>
              <w:rPr>
                <w:rFonts w:eastAsia="仿宋_GB2312" w:hint="eastAsia"/>
                <w:color w:val="000000"/>
                <w:szCs w:val="21"/>
              </w:rPr>
              <w:t>自</w:t>
            </w:r>
            <w:proofErr w:type="gramStart"/>
            <w:r>
              <w:rPr>
                <w:rFonts w:eastAsia="仿宋_GB2312" w:hint="eastAsia"/>
                <w:color w:val="000000"/>
                <w:szCs w:val="21"/>
              </w:rPr>
              <w:t>智网络</w:t>
            </w:r>
            <w:proofErr w:type="gramEnd"/>
            <w:r>
              <w:rPr>
                <w:rFonts w:eastAsia="仿宋_GB2312" w:hint="eastAsia"/>
                <w:color w:val="000000"/>
                <w:szCs w:val="21"/>
              </w:rPr>
              <w:t>的知识面架构、功能模块描述、接口描述和网络能力要求</w:t>
            </w:r>
          </w:p>
          <w:p w14:paraId="57ECB080" w14:textId="77777777" w:rsidR="00220AAB" w:rsidRDefault="00220AAB">
            <w:pPr>
              <w:spacing w:line="360" w:lineRule="exact"/>
              <w:ind w:rightChars="-8" w:right="-17" w:firstLineChars="200" w:firstLine="420"/>
              <w:rPr>
                <w:rFonts w:eastAsia="仿宋_GB2312" w:cs="仿宋_GB2312"/>
                <w:color w:val="000000"/>
                <w:szCs w:val="21"/>
              </w:rPr>
            </w:pPr>
            <w:r>
              <w:rPr>
                <w:rFonts w:eastAsia="仿宋_GB2312" w:hint="eastAsia"/>
                <w:color w:val="000000"/>
                <w:szCs w:val="21"/>
              </w:rPr>
              <w:t>本文件适用于基于</w:t>
            </w:r>
            <w:r>
              <w:rPr>
                <w:rFonts w:eastAsia="仿宋_GB2312"/>
                <w:color w:val="000000"/>
                <w:szCs w:val="21"/>
              </w:rPr>
              <w:t>IP</w:t>
            </w:r>
            <w:r>
              <w:rPr>
                <w:rFonts w:eastAsia="仿宋_GB2312" w:hint="eastAsia"/>
                <w:color w:val="000000"/>
                <w:szCs w:val="21"/>
              </w:rPr>
              <w:t>技术的自</w:t>
            </w:r>
            <w:proofErr w:type="gramStart"/>
            <w:r>
              <w:rPr>
                <w:rFonts w:eastAsia="仿宋_GB2312" w:hint="eastAsia"/>
                <w:color w:val="000000"/>
                <w:szCs w:val="21"/>
              </w:rPr>
              <w:t>智网络</w:t>
            </w:r>
            <w:proofErr w:type="gramEnd"/>
            <w:r>
              <w:rPr>
                <w:rFonts w:eastAsia="仿宋_GB2312" w:hint="eastAsia"/>
                <w:color w:val="000000"/>
                <w:szCs w:val="21"/>
              </w:rPr>
              <w:t>中的知识面</w:t>
            </w:r>
          </w:p>
        </w:tc>
        <w:tc>
          <w:tcPr>
            <w:tcW w:w="1625" w:type="dxa"/>
            <w:tcBorders>
              <w:top w:val="single" w:sz="4" w:space="0" w:color="000000"/>
              <w:left w:val="single" w:sz="4" w:space="0" w:color="000000"/>
              <w:bottom w:val="single" w:sz="4" w:space="0" w:color="000000"/>
              <w:right w:val="single" w:sz="4" w:space="0" w:color="000000"/>
            </w:tcBorders>
          </w:tcPr>
          <w:p w14:paraId="2E3BFEDC" w14:textId="77777777" w:rsidR="00220AAB" w:rsidRDefault="00220AAB">
            <w:pPr>
              <w:spacing w:line="360" w:lineRule="exact"/>
              <w:rPr>
                <w:rFonts w:eastAsia="仿宋_GB2312" w:cs="宋体"/>
                <w:color w:val="000000"/>
                <w:szCs w:val="21"/>
              </w:rPr>
            </w:pPr>
          </w:p>
        </w:tc>
        <w:tc>
          <w:tcPr>
            <w:tcW w:w="1649" w:type="dxa"/>
            <w:tcBorders>
              <w:top w:val="single" w:sz="4" w:space="0" w:color="000000"/>
              <w:left w:val="single" w:sz="4" w:space="0" w:color="000000"/>
              <w:bottom w:val="single" w:sz="4" w:space="0" w:color="000000"/>
              <w:right w:val="single" w:sz="4" w:space="0" w:color="000000"/>
            </w:tcBorders>
          </w:tcPr>
          <w:p w14:paraId="4EAD0806" w14:textId="77777777" w:rsidR="00220AAB" w:rsidRDefault="00220AAB">
            <w:pPr>
              <w:spacing w:line="360" w:lineRule="exact"/>
              <w:rPr>
                <w:rFonts w:eastAsia="仿宋_GB2312"/>
                <w:color w:val="333333"/>
                <w:szCs w:val="21"/>
                <w:shd w:val="clear" w:color="auto" w:fill="FFFFFF"/>
              </w:rPr>
            </w:pPr>
          </w:p>
        </w:tc>
      </w:tr>
    </w:tbl>
    <w:p w14:paraId="7A014EF0" w14:textId="77777777" w:rsidR="00220AAB" w:rsidRDefault="00220AAB" w:rsidP="00220AAB">
      <w:pPr>
        <w:spacing w:line="0" w:lineRule="atLeast"/>
        <w:rPr>
          <w:rFonts w:ascii="黑体" w:eastAsia="黑体" w:hAnsi="仿宋" w:cs="仿宋_GB2312"/>
          <w:sz w:val="36"/>
          <w:szCs w:val="36"/>
        </w:rPr>
      </w:pPr>
    </w:p>
    <w:p w14:paraId="340D8D61" w14:textId="77777777" w:rsidR="00220AAB" w:rsidRPr="00220AAB" w:rsidRDefault="00220AAB"/>
    <w:sectPr w:rsidR="00220AAB" w:rsidRPr="00220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长城仿宋">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 FFFFC B. FFFFC E. FFFFC C. FF">
    <w:altName w:val="宋体"/>
    <w:charset w:val="86"/>
    <w:family w:val="auto"/>
    <w:pitch w:val="default"/>
    <w:sig w:usb0="00000000" w:usb1="0000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9CB74D"/>
    <w:multiLevelType w:val="multilevel"/>
    <w:tmpl w:val="F59CB74D"/>
    <w:lvl w:ilvl="0">
      <w:start w:val="1"/>
      <w:numFmt w:val="decimal"/>
      <w:suff w:val="nothing"/>
      <w:lvlText w:val="%1"/>
      <w:lvlJc w:val="left"/>
      <w:pPr>
        <w:ind w:left="0" w:firstLine="0"/>
      </w:pPr>
      <w:rPr>
        <w:rFonts w:ascii="Times New Roman" w:eastAsia="仿宋_GB2312" w:hAnsi="Times New Roman" w:cs="Times New Roman" w:hint="default"/>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C5917C3"/>
    <w:multiLevelType w:val="multilevel"/>
    <w:tmpl w:val="2C5917C3"/>
    <w:lvl w:ilvl="0">
      <w:start w:val="1"/>
      <w:numFmt w:val="none"/>
      <w:suff w:val="nothing"/>
      <w:lvlText w:val="%1——"/>
      <w:lvlJc w:val="left"/>
      <w:pPr>
        <w:ind w:left="1248" w:hanging="408"/>
      </w:pPr>
    </w:lvl>
    <w:lvl w:ilvl="1">
      <w:start w:val="1"/>
      <w:numFmt w:val="bullet"/>
      <w:lvlText w:val=""/>
      <w:lvlJc w:val="left"/>
      <w:pPr>
        <w:tabs>
          <w:tab w:val="num" w:pos="-243"/>
        </w:tabs>
        <w:ind w:left="261" w:hanging="413"/>
      </w:pPr>
      <w:rPr>
        <w:rFonts w:ascii="Symbol" w:hAnsi="Symbol" w:hint="default"/>
        <w:color w:val="auto"/>
      </w:rPr>
    </w:lvl>
    <w:lvl w:ilvl="2">
      <w:start w:val="1"/>
      <w:numFmt w:val="bullet"/>
      <w:lvlText w:val=""/>
      <w:lvlJc w:val="left"/>
      <w:pPr>
        <w:tabs>
          <w:tab w:val="num" w:pos="675"/>
        </w:tabs>
        <w:ind w:left="675" w:hanging="414"/>
      </w:pPr>
      <w:rPr>
        <w:rFonts w:ascii="Symbol" w:hAnsi="Symbol" w:hint="default"/>
        <w:color w:val="auto"/>
      </w:rPr>
    </w:lvl>
    <w:lvl w:ilvl="3">
      <w:start w:val="1"/>
      <w:numFmt w:val="decimal"/>
      <w:lvlText w:val="%4."/>
      <w:lvlJc w:val="left"/>
      <w:pPr>
        <w:tabs>
          <w:tab w:val="num" w:pos="1068"/>
        </w:tabs>
        <w:ind w:left="881" w:hanging="528"/>
      </w:pPr>
    </w:lvl>
    <w:lvl w:ilvl="4">
      <w:start w:val="1"/>
      <w:numFmt w:val="lowerLetter"/>
      <w:lvlText w:val="%5)"/>
      <w:lvlJc w:val="left"/>
      <w:pPr>
        <w:tabs>
          <w:tab w:val="num" w:pos="1380"/>
        </w:tabs>
        <w:ind w:left="1193" w:hanging="528"/>
      </w:pPr>
    </w:lvl>
    <w:lvl w:ilvl="5">
      <w:start w:val="1"/>
      <w:numFmt w:val="lowerRoman"/>
      <w:lvlText w:val="%6."/>
      <w:lvlJc w:val="right"/>
      <w:pPr>
        <w:tabs>
          <w:tab w:val="num" w:pos="1692"/>
        </w:tabs>
        <w:ind w:left="1505" w:hanging="528"/>
      </w:pPr>
    </w:lvl>
    <w:lvl w:ilvl="6">
      <w:start w:val="1"/>
      <w:numFmt w:val="decimal"/>
      <w:lvlText w:val="%7."/>
      <w:lvlJc w:val="left"/>
      <w:pPr>
        <w:tabs>
          <w:tab w:val="num" w:pos="2004"/>
        </w:tabs>
        <w:ind w:left="1817" w:hanging="528"/>
      </w:pPr>
    </w:lvl>
    <w:lvl w:ilvl="7">
      <w:start w:val="1"/>
      <w:numFmt w:val="lowerLetter"/>
      <w:lvlText w:val="%8)"/>
      <w:lvlJc w:val="left"/>
      <w:pPr>
        <w:tabs>
          <w:tab w:val="num" w:pos="2316"/>
        </w:tabs>
        <w:ind w:left="2129" w:hanging="528"/>
      </w:pPr>
    </w:lvl>
    <w:lvl w:ilvl="8">
      <w:start w:val="1"/>
      <w:numFmt w:val="lowerRoman"/>
      <w:lvlText w:val="%9."/>
      <w:lvlJc w:val="right"/>
      <w:pPr>
        <w:tabs>
          <w:tab w:val="num" w:pos="2628"/>
        </w:tabs>
        <w:ind w:left="2441" w:hanging="528"/>
      </w:pPr>
    </w:lvl>
  </w:abstractNum>
  <w:num w:numId="1" w16cid:durableId="1530870734">
    <w:abstractNumId w:val="1"/>
  </w:num>
  <w:num w:numId="2" w16cid:durableId="1570447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4370774">
    <w:abstractNumId w:val="0"/>
  </w:num>
  <w:num w:numId="4" w16cid:durableId="751123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AB"/>
    <w:rsid w:val="00220AAB"/>
    <w:rsid w:val="00582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0EA7"/>
  <w15:chartTrackingRefBased/>
  <w15:docId w15:val="{02105DB2-74EC-4EE4-AC0F-71D57528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AAB"/>
    <w:pPr>
      <w:widowControl w:val="0"/>
      <w:jc w:val="both"/>
    </w:pPr>
    <w:rPr>
      <w:rFonts w:ascii="Times New Roman" w:eastAsia="宋体" w:hAnsi="Times New Roman"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qFormat/>
    <w:rsid w:val="00220AAB"/>
    <w:rPr>
      <w:color w:val="0000FF"/>
      <w:u w:val="single"/>
    </w:rPr>
  </w:style>
  <w:style w:type="character" w:styleId="a4">
    <w:name w:val="FollowedHyperlink"/>
    <w:basedOn w:val="a0"/>
    <w:uiPriority w:val="99"/>
    <w:semiHidden/>
    <w:unhideWhenUsed/>
    <w:rsid w:val="00220AAB"/>
    <w:rPr>
      <w:color w:val="954F72" w:themeColor="followedHyperlink"/>
      <w:u w:val="single"/>
    </w:rPr>
  </w:style>
  <w:style w:type="paragraph" w:customStyle="1" w:styleId="msonormal0">
    <w:name w:val="msonormal"/>
    <w:basedOn w:val="a"/>
    <w:rsid w:val="00220AAB"/>
    <w:pPr>
      <w:widowControl/>
      <w:spacing w:before="100" w:beforeAutospacing="1" w:after="100" w:afterAutospacing="1"/>
      <w:jc w:val="left"/>
    </w:pPr>
    <w:rPr>
      <w:rFonts w:ascii="宋体" w:hAnsi="宋体" w:cs="宋体"/>
      <w:kern w:val="0"/>
      <w:sz w:val="24"/>
      <w:szCs w:val="24"/>
    </w:rPr>
  </w:style>
  <w:style w:type="paragraph" w:styleId="a5">
    <w:name w:val="Normal Indent"/>
    <w:basedOn w:val="a"/>
    <w:semiHidden/>
    <w:unhideWhenUsed/>
    <w:qFormat/>
    <w:rsid w:val="00220AAB"/>
    <w:rPr>
      <w:rFonts w:ascii="宋体"/>
      <w:szCs w:val="20"/>
    </w:rPr>
  </w:style>
  <w:style w:type="paragraph" w:styleId="a6">
    <w:name w:val="annotation text"/>
    <w:basedOn w:val="a"/>
    <w:link w:val="a7"/>
    <w:uiPriority w:val="99"/>
    <w:semiHidden/>
    <w:unhideWhenUsed/>
    <w:qFormat/>
    <w:rsid w:val="00220AAB"/>
    <w:pPr>
      <w:jc w:val="left"/>
    </w:pPr>
  </w:style>
  <w:style w:type="character" w:customStyle="1" w:styleId="a7">
    <w:name w:val="批注文字 字符"/>
    <w:basedOn w:val="a0"/>
    <w:link w:val="a6"/>
    <w:uiPriority w:val="99"/>
    <w:semiHidden/>
    <w:rsid w:val="00220AAB"/>
    <w:rPr>
      <w:rFonts w:ascii="Times New Roman" w:eastAsia="宋体" w:hAnsi="Times New Roman" w:cs="Times New Roman"/>
      <w14:ligatures w14:val="none"/>
    </w:rPr>
  </w:style>
  <w:style w:type="paragraph" w:styleId="a8">
    <w:name w:val="header"/>
    <w:basedOn w:val="a"/>
    <w:link w:val="a9"/>
    <w:semiHidden/>
    <w:unhideWhenUsed/>
    <w:qFormat/>
    <w:rsid w:val="00220AA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semiHidden/>
    <w:qFormat/>
    <w:rsid w:val="00220AAB"/>
    <w:rPr>
      <w:rFonts w:ascii="Times New Roman" w:eastAsia="宋体" w:hAnsi="Times New Roman" w:cs="Times New Roman"/>
      <w:sz w:val="18"/>
      <w:szCs w:val="18"/>
      <w14:ligatures w14:val="none"/>
    </w:rPr>
  </w:style>
  <w:style w:type="paragraph" w:styleId="aa">
    <w:name w:val="footer"/>
    <w:basedOn w:val="a"/>
    <w:link w:val="ab"/>
    <w:semiHidden/>
    <w:unhideWhenUsed/>
    <w:qFormat/>
    <w:rsid w:val="00220AAB"/>
    <w:pPr>
      <w:tabs>
        <w:tab w:val="center" w:pos="4153"/>
        <w:tab w:val="right" w:pos="8306"/>
      </w:tabs>
      <w:snapToGrid w:val="0"/>
      <w:jc w:val="left"/>
    </w:pPr>
    <w:rPr>
      <w:sz w:val="18"/>
      <w:szCs w:val="18"/>
    </w:rPr>
  </w:style>
  <w:style w:type="character" w:customStyle="1" w:styleId="ab">
    <w:name w:val="页脚 字符"/>
    <w:basedOn w:val="a0"/>
    <w:link w:val="aa"/>
    <w:semiHidden/>
    <w:qFormat/>
    <w:rsid w:val="00220AAB"/>
    <w:rPr>
      <w:rFonts w:ascii="Times New Roman" w:eastAsia="宋体" w:hAnsi="Times New Roman" w:cs="Times New Roman"/>
      <w:sz w:val="18"/>
      <w:szCs w:val="18"/>
      <w14:ligatures w14:val="none"/>
    </w:rPr>
  </w:style>
  <w:style w:type="paragraph" w:styleId="ac">
    <w:name w:val="Plain Text"/>
    <w:basedOn w:val="a"/>
    <w:link w:val="ad"/>
    <w:uiPriority w:val="99"/>
    <w:semiHidden/>
    <w:unhideWhenUsed/>
    <w:qFormat/>
    <w:rsid w:val="00220AAB"/>
    <w:pPr>
      <w:jc w:val="left"/>
    </w:pPr>
    <w:rPr>
      <w:rFonts w:hAnsi="Courier New"/>
      <w:szCs w:val="21"/>
    </w:rPr>
  </w:style>
  <w:style w:type="character" w:customStyle="1" w:styleId="ad">
    <w:name w:val="纯文本 字符"/>
    <w:basedOn w:val="a0"/>
    <w:link w:val="ac"/>
    <w:uiPriority w:val="99"/>
    <w:semiHidden/>
    <w:qFormat/>
    <w:rsid w:val="00220AAB"/>
    <w:rPr>
      <w:rFonts w:ascii="Times New Roman" w:eastAsia="宋体" w:hAnsi="Courier New" w:cs="Times New Roman"/>
      <w:szCs w:val="21"/>
      <w14:ligatures w14:val="none"/>
    </w:rPr>
  </w:style>
  <w:style w:type="paragraph" w:styleId="ae">
    <w:name w:val="List Paragraph"/>
    <w:basedOn w:val="a"/>
    <w:qFormat/>
    <w:rsid w:val="00220AAB"/>
    <w:pPr>
      <w:ind w:firstLineChars="200" w:firstLine="420"/>
    </w:pPr>
  </w:style>
  <w:style w:type="character" w:customStyle="1" w:styleId="Char1">
    <w:name w:val="段 Char1"/>
    <w:link w:val="af"/>
    <w:qFormat/>
    <w:locked/>
    <w:rsid w:val="00220AAB"/>
    <w:rPr>
      <w:rFonts w:ascii="宋体" w:eastAsia="宋体" w:hAnsi="宋体"/>
    </w:rPr>
  </w:style>
  <w:style w:type="paragraph" w:customStyle="1" w:styleId="af">
    <w:name w:val="段"/>
    <w:link w:val="Char1"/>
    <w:qFormat/>
    <w:rsid w:val="00220AAB"/>
    <w:pPr>
      <w:autoSpaceDE w:val="0"/>
      <w:autoSpaceDN w:val="0"/>
      <w:ind w:firstLineChars="200" w:firstLine="200"/>
      <w:jc w:val="both"/>
    </w:pPr>
    <w:rPr>
      <w:rFonts w:ascii="宋体" w:eastAsia="宋体" w:hAnsi="宋体"/>
    </w:rPr>
  </w:style>
  <w:style w:type="paragraph" w:customStyle="1" w:styleId="af0">
    <w:name w:val="文档正文"/>
    <w:basedOn w:val="a"/>
    <w:qFormat/>
    <w:rsid w:val="00220AAB"/>
    <w:pPr>
      <w:adjustRightInd w:val="0"/>
      <w:snapToGrid w:val="0"/>
      <w:spacing w:line="480" w:lineRule="atLeast"/>
      <w:ind w:firstLine="567"/>
    </w:pPr>
    <w:rPr>
      <w:rFonts w:ascii="长城仿宋" w:eastAsia="黑体" w:hAnsi="Arial" w:cs="Arial"/>
      <w:kern w:val="0"/>
      <w:sz w:val="24"/>
      <w:szCs w:val="21"/>
    </w:rPr>
  </w:style>
  <w:style w:type="paragraph" w:customStyle="1" w:styleId="ListParagraph1">
    <w:name w:val="List Paragraph1"/>
    <w:basedOn w:val="a"/>
    <w:qFormat/>
    <w:rsid w:val="00220AAB"/>
    <w:pPr>
      <w:ind w:firstLineChars="200" w:firstLine="420"/>
    </w:pPr>
    <w:rPr>
      <w:szCs w:val="21"/>
    </w:rPr>
  </w:style>
  <w:style w:type="paragraph" w:customStyle="1" w:styleId="CM3">
    <w:name w:val="CM3"/>
    <w:basedOn w:val="a"/>
    <w:next w:val="a"/>
    <w:qFormat/>
    <w:rsid w:val="00220AAB"/>
    <w:pPr>
      <w:autoSpaceDE w:val="0"/>
      <w:autoSpaceDN w:val="0"/>
      <w:adjustRightInd w:val="0"/>
      <w:spacing w:line="308" w:lineRule="atLeast"/>
      <w:jc w:val="left"/>
    </w:pPr>
    <w:rPr>
      <w:rFonts w:ascii=". FFFFC B. FFFFC E. FFFFC C. FF" w:eastAsia=". FFFFC B. FFFFC E. FFFFC C. FF"/>
      <w:kern w:val="0"/>
      <w:sz w:val="24"/>
      <w:szCs w:val="24"/>
    </w:rPr>
  </w:style>
  <w:style w:type="paragraph" w:customStyle="1" w:styleId="-11">
    <w:name w:val="彩色列表 - 着色 11"/>
    <w:basedOn w:val="a"/>
    <w:qFormat/>
    <w:rsid w:val="00220AAB"/>
    <w:pPr>
      <w:ind w:firstLineChars="200" w:firstLine="420"/>
    </w:pPr>
    <w:rPr>
      <w:szCs w:val="21"/>
    </w:rPr>
  </w:style>
  <w:style w:type="paragraph" w:customStyle="1" w:styleId="QB">
    <w:name w:val="QB表内文字"/>
    <w:basedOn w:val="a"/>
    <w:qFormat/>
    <w:rsid w:val="00220AAB"/>
    <w:pPr>
      <w:autoSpaceDE w:val="0"/>
      <w:autoSpaceDN w:val="0"/>
    </w:pPr>
    <w:rPr>
      <w:kern w:val="0"/>
      <w:szCs w:val="21"/>
    </w:rPr>
  </w:style>
  <w:style w:type="paragraph" w:customStyle="1" w:styleId="1">
    <w:name w:val="样式1"/>
    <w:basedOn w:val="a"/>
    <w:qFormat/>
    <w:rsid w:val="00220AAB"/>
    <w:pPr>
      <w:spacing w:line="360" w:lineRule="auto"/>
      <w:ind w:firstLine="480"/>
    </w:pPr>
    <w:rPr>
      <w:sz w:val="24"/>
      <w:szCs w:val="24"/>
    </w:rPr>
  </w:style>
  <w:style w:type="paragraph" w:customStyle="1" w:styleId="af1">
    <w:name w:val="章标题"/>
    <w:next w:val="af"/>
    <w:qFormat/>
    <w:rsid w:val="00220AAB"/>
    <w:pPr>
      <w:spacing w:beforeLines="50" w:afterLines="50"/>
      <w:jc w:val="both"/>
      <w:outlineLvl w:val="1"/>
    </w:pPr>
    <w:rPr>
      <w:rFonts w:ascii="黑体" w:eastAsia="黑体" w:hAnsi="Times New Roman" w:cs="Times New Roman"/>
      <w:kern w:val="0"/>
      <w:szCs w:val="20"/>
      <w14:ligatures w14:val="none"/>
    </w:rPr>
  </w:style>
  <w:style w:type="paragraph" w:customStyle="1" w:styleId="Default">
    <w:name w:val="Default"/>
    <w:qFormat/>
    <w:rsid w:val="00220AAB"/>
    <w:pPr>
      <w:widowControl w:val="0"/>
      <w:autoSpaceDE w:val="0"/>
      <w:autoSpaceDN w:val="0"/>
      <w:adjustRightInd w:val="0"/>
    </w:pPr>
    <w:rPr>
      <w:rFonts w:ascii="宋体" w:eastAsia="宋体" w:hAnsi="Times New Roman" w:cs="宋体"/>
      <w:color w:val="000000"/>
      <w:kern w:val="0"/>
      <w:sz w:val="24"/>
      <w:szCs w:val="24"/>
      <w14:ligatures w14:val="none"/>
    </w:rPr>
  </w:style>
  <w:style w:type="paragraph" w:customStyle="1" w:styleId="Normal">
    <w:name w:val="Normal"/>
    <w:qFormat/>
    <w:rsid w:val="00220AAB"/>
    <w:pPr>
      <w:jc w:val="both"/>
    </w:pPr>
    <w:rPr>
      <w:rFonts w:ascii="Times New Roman" w:eastAsia="宋体" w:hAnsi="Times New Roman" w:cs="Times New Roman"/>
      <w:szCs w:val="21"/>
      <w14:ligatures w14:val="none"/>
    </w:rPr>
  </w:style>
  <w:style w:type="paragraph" w:customStyle="1" w:styleId="CM7">
    <w:name w:val="CM7"/>
    <w:basedOn w:val="a"/>
    <w:next w:val="a"/>
    <w:qFormat/>
    <w:rsid w:val="00220AAB"/>
    <w:pPr>
      <w:autoSpaceDE w:val="0"/>
      <w:autoSpaceDN w:val="0"/>
      <w:adjustRightInd w:val="0"/>
      <w:spacing w:line="313" w:lineRule="atLeast"/>
      <w:jc w:val="left"/>
    </w:pPr>
    <w:rPr>
      <w:kern w:val="0"/>
      <w:sz w:val="24"/>
      <w:szCs w:val="24"/>
    </w:rPr>
  </w:style>
  <w:style w:type="paragraph" w:customStyle="1" w:styleId="af2">
    <w:name w:val="列项◆（三级）"/>
    <w:basedOn w:val="a"/>
    <w:qFormat/>
    <w:rsid w:val="00220AAB"/>
    <w:pPr>
      <w:numPr>
        <w:ilvl w:val="2"/>
        <w:numId w:val="2"/>
      </w:numPr>
      <w:tabs>
        <w:tab w:val="left" w:pos="675"/>
      </w:tabs>
    </w:pPr>
    <w:rPr>
      <w:rFonts w:ascii="宋体"/>
      <w:szCs w:val="21"/>
    </w:rPr>
  </w:style>
  <w:style w:type="paragraph" w:customStyle="1" w:styleId="BodyTextFirstIndent">
    <w:name w:val="Body Text First Indent"/>
    <w:basedOn w:val="a"/>
    <w:qFormat/>
    <w:rsid w:val="00220AAB"/>
    <w:pPr>
      <w:autoSpaceDE w:val="0"/>
      <w:autoSpaceDN w:val="0"/>
      <w:adjustRightInd w:val="0"/>
      <w:spacing w:line="360" w:lineRule="auto"/>
      <w:ind w:firstLine="425"/>
    </w:pPr>
  </w:style>
  <w:style w:type="paragraph" w:customStyle="1" w:styleId="af3">
    <w:name w:val="封面标准名称"/>
    <w:qFormat/>
    <w:rsid w:val="00220AAB"/>
    <w:pPr>
      <w:framePr w:w="9639" w:h="6917" w:wrap="around" w:vAnchor="page" w:hAnchor="page" w:xAlign="center" w:y="6409" w:anchorLock="1"/>
      <w:widowControl w:val="0"/>
      <w:spacing w:line="680" w:lineRule="exact"/>
      <w:jc w:val="center"/>
    </w:pPr>
    <w:rPr>
      <w:rFonts w:ascii="黑体" w:eastAsia="黑体" w:hAnsi="Times New Roman" w:cs="Times New Roman"/>
      <w:kern w:val="0"/>
      <w:sz w:val="52"/>
      <w:szCs w:val="20"/>
      <w14:ligatures w14:val="none"/>
    </w:rPr>
  </w:style>
  <w:style w:type="paragraph" w:customStyle="1" w:styleId="12">
    <w:name w:val="样式 正文缩进1 + 首行缩进:  2 字符"/>
    <w:basedOn w:val="a"/>
    <w:qFormat/>
    <w:rsid w:val="00220AAB"/>
    <w:pPr>
      <w:spacing w:line="360" w:lineRule="auto"/>
      <w:ind w:firstLineChars="200" w:firstLine="200"/>
    </w:pPr>
    <w:rPr>
      <w:rFonts w:cs="宋体"/>
      <w:sz w:val="24"/>
      <w:szCs w:val="20"/>
    </w:rPr>
  </w:style>
  <w:style w:type="paragraph" w:customStyle="1" w:styleId="QB0">
    <w:name w:val="QB正文"/>
    <w:basedOn w:val="a"/>
    <w:qFormat/>
    <w:rsid w:val="00220AAB"/>
    <w:pPr>
      <w:widowControl/>
      <w:autoSpaceDE w:val="0"/>
      <w:autoSpaceDN w:val="0"/>
      <w:ind w:firstLineChars="200" w:firstLine="200"/>
    </w:pPr>
    <w:rPr>
      <w:rFonts w:ascii="宋体"/>
      <w:kern w:val="0"/>
      <w:szCs w:val="20"/>
    </w:rPr>
  </w:style>
  <w:style w:type="paragraph" w:customStyle="1" w:styleId="af4">
    <w:name w:val="标准文件_段"/>
    <w:qFormat/>
    <w:rsid w:val="00220AAB"/>
    <w:pPr>
      <w:autoSpaceDE w:val="0"/>
      <w:autoSpaceDN w:val="0"/>
      <w:ind w:firstLineChars="200" w:firstLine="200"/>
      <w:jc w:val="both"/>
    </w:pPr>
    <w:rPr>
      <w:rFonts w:ascii="宋体" w:eastAsia="宋体" w:hAnsi="Times New Roman" w:cs="Times New Roman"/>
      <w:kern w:val="0"/>
      <w:szCs w:val="20"/>
      <w14:ligatures w14:val="none"/>
    </w:rPr>
  </w:style>
  <w:style w:type="character" w:customStyle="1" w:styleId="Char">
    <w:name w:val="段 Char"/>
    <w:qFormat/>
    <w:rsid w:val="00220AAB"/>
    <w:rPr>
      <w:rFonts w:ascii="宋体" w:eastAsia="宋体" w:hAnsi="宋体" w:hint="eastAsia"/>
      <w:sz w:val="21"/>
      <w:lang w:bidi="ar-SA"/>
    </w:rPr>
  </w:style>
  <w:style w:type="character" w:customStyle="1" w:styleId="font41">
    <w:name w:val="font41"/>
    <w:basedOn w:val="a0"/>
    <w:qFormat/>
    <w:rsid w:val="00220AAB"/>
    <w:rPr>
      <w:rFonts w:ascii="Arial" w:hAnsi="Arial" w:cs="Arial" w:hint="default"/>
      <w:strike w:val="0"/>
      <w:dstrike w:val="0"/>
      <w:color w:val="000000"/>
      <w:sz w:val="21"/>
      <w:szCs w:val="21"/>
      <w:u w:val="none"/>
      <w:effect w:val="none"/>
    </w:rPr>
  </w:style>
  <w:style w:type="character" w:customStyle="1" w:styleId="font11">
    <w:name w:val="font11"/>
    <w:basedOn w:val="a0"/>
    <w:qFormat/>
    <w:rsid w:val="00220AAB"/>
    <w:rPr>
      <w:rFonts w:ascii="宋体" w:eastAsia="宋体" w:hAnsi="宋体" w:cs="宋体" w:hint="eastAsia"/>
      <w:strike w:val="0"/>
      <w:dstrike w:val="0"/>
      <w:color w:val="000000"/>
      <w:sz w:val="21"/>
      <w:szCs w:val="21"/>
      <w:u w:val="none"/>
      <w:effect w:val="none"/>
    </w:rPr>
  </w:style>
  <w:style w:type="character" w:customStyle="1" w:styleId="font01">
    <w:name w:val="font01"/>
    <w:basedOn w:val="a0"/>
    <w:qFormat/>
    <w:rsid w:val="00220AAB"/>
    <w:rPr>
      <w:rFonts w:ascii="宋体" w:eastAsia="宋体" w:hAnsi="宋体" w:cs="宋体" w:hint="eastAsia"/>
      <w:strike w:val="0"/>
      <w:dstrike w:val="0"/>
      <w:color w:val="000000"/>
      <w:sz w:val="20"/>
      <w:szCs w:val="20"/>
      <w:u w:val="none"/>
      <w:effect w:val="none"/>
    </w:rPr>
  </w:style>
  <w:style w:type="character" w:customStyle="1" w:styleId="font31">
    <w:name w:val="font31"/>
    <w:basedOn w:val="a0"/>
    <w:qFormat/>
    <w:rsid w:val="00220AAB"/>
    <w:rPr>
      <w:rFonts w:ascii="宋体" w:eastAsia="宋体" w:hAnsi="宋体" w:cs="宋体" w:hint="eastAsia"/>
      <w:strike w:val="0"/>
      <w:dstrike w:val="0"/>
      <w:color w:val="000000"/>
      <w:sz w:val="21"/>
      <w:szCs w:val="21"/>
      <w:u w:val="none"/>
      <w:effect w:val="none"/>
    </w:rPr>
  </w:style>
  <w:style w:type="character" w:customStyle="1" w:styleId="font21">
    <w:name w:val="font21"/>
    <w:basedOn w:val="a0"/>
    <w:qFormat/>
    <w:rsid w:val="00220AAB"/>
    <w:rPr>
      <w:rFonts w:ascii="Times New Roman" w:hAnsi="Times New Roman" w:cs="Times New Roman" w:hint="default"/>
      <w:strike w:val="0"/>
      <w:dstrike w:val="0"/>
      <w:color w:val="000000"/>
      <w:sz w:val="20"/>
      <w:szCs w:val="20"/>
      <w:u w:val="none"/>
      <w:effect w:val="none"/>
    </w:rPr>
  </w:style>
  <w:style w:type="character" w:customStyle="1" w:styleId="font51">
    <w:name w:val="font51"/>
    <w:basedOn w:val="a0"/>
    <w:qFormat/>
    <w:rsid w:val="00220AAB"/>
    <w:rPr>
      <w:rFonts w:ascii="宋体" w:eastAsia="宋体" w:hAnsi="宋体" w:cs="宋体" w:hint="eastAsia"/>
      <w:strike w:val="0"/>
      <w:dstrike w:val="0"/>
      <w:color w:val="FF0000"/>
      <w:sz w:val="21"/>
      <w:szCs w:val="21"/>
      <w:u w:val="none"/>
      <w:effect w:val="none"/>
    </w:rPr>
  </w:style>
  <w:style w:type="character" w:customStyle="1" w:styleId="font61">
    <w:name w:val="font61"/>
    <w:basedOn w:val="a0"/>
    <w:qFormat/>
    <w:rsid w:val="00220AAB"/>
    <w:rPr>
      <w:rFonts w:ascii="Times New Roman" w:hAnsi="Times New Roman" w:cs="Times New Roman" w:hint="default"/>
      <w:strike w:val="0"/>
      <w:dstrike w:val="0"/>
      <w:color w:val="000000"/>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4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3220</Words>
  <Characters>18354</Characters>
  <Application>Microsoft Office Word</Application>
  <DocSecurity>0</DocSecurity>
  <Lines>152</Lines>
  <Paragraphs>43</Paragraphs>
  <ScaleCrop>false</ScaleCrop>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 许</dc:creator>
  <cp:keywords/>
  <dc:description/>
  <cp:lastModifiedBy>梅 许</cp:lastModifiedBy>
  <cp:revision>1</cp:revision>
  <dcterms:created xsi:type="dcterms:W3CDTF">2024-06-18T15:33:00Z</dcterms:created>
  <dcterms:modified xsi:type="dcterms:W3CDTF">2024-06-18T15:33:00Z</dcterms:modified>
</cp:coreProperties>
</file>