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90" w:rsidRPr="005B2CD3" w:rsidRDefault="00E37890" w:rsidP="00E37890">
      <w:pPr>
        <w:spacing w:line="54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5B2CD3">
        <w:rPr>
          <w:rFonts w:ascii="方正黑体_GBK" w:eastAsia="方正黑体_GBK" w:hAnsi="Times New Roman" w:cs="Times New Roman" w:hint="eastAsia"/>
          <w:sz w:val="32"/>
          <w:szCs w:val="32"/>
        </w:rPr>
        <w:t>附件：</w:t>
      </w:r>
    </w:p>
    <w:p w:rsidR="00E37890" w:rsidRPr="005B2CD3" w:rsidRDefault="00E37890" w:rsidP="00E37890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37890" w:rsidRDefault="00E37890" w:rsidP="00E37890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B2CD3">
        <w:rPr>
          <w:rFonts w:ascii="Times New Roman" w:eastAsia="方正小标宋_GBK" w:hAnsi="Times New Roman" w:cs="Times New Roman"/>
          <w:sz w:val="44"/>
          <w:szCs w:val="44"/>
        </w:rPr>
        <w:t>2023</w:t>
      </w:r>
      <w:r w:rsidRPr="005B2CD3">
        <w:rPr>
          <w:rFonts w:ascii="Times New Roman" w:eastAsia="方正小标宋_GBK" w:hAnsi="Times New Roman" w:cs="Times New Roman"/>
          <w:sz w:val="44"/>
          <w:szCs w:val="44"/>
        </w:rPr>
        <w:t>年江苏省小型微型企业创业创新</w:t>
      </w:r>
    </w:p>
    <w:p w:rsidR="00E37890" w:rsidRPr="005B2CD3" w:rsidRDefault="00E37890" w:rsidP="00E37890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B2CD3">
        <w:rPr>
          <w:rFonts w:ascii="Times New Roman" w:eastAsia="方正小标宋_GBK" w:hAnsi="Times New Roman" w:cs="Times New Roman"/>
          <w:sz w:val="44"/>
          <w:szCs w:val="44"/>
        </w:rPr>
        <w:t>示范基地拟认定名单</w:t>
      </w:r>
    </w:p>
    <w:p w:rsidR="00E37890" w:rsidRPr="005B2CD3" w:rsidRDefault="00E37890" w:rsidP="00E37890">
      <w:pPr>
        <w:overflowPunct w:val="0"/>
        <w:snapToGrid w:val="0"/>
        <w:spacing w:beforeLines="18" w:before="56" w:afterLines="18" w:after="56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5322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718"/>
        <w:gridCol w:w="3947"/>
        <w:gridCol w:w="3481"/>
      </w:tblGrid>
      <w:tr w:rsidR="00E37890" w:rsidRPr="005B2CD3" w:rsidTr="00AB11B7">
        <w:trPr>
          <w:tblHeader/>
          <w:jc w:val="center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运营单位名称</w:t>
            </w:r>
          </w:p>
        </w:tc>
        <w:tc>
          <w:tcPr>
            <w:tcW w:w="1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基地名称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南京大学科技园发展有限公司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南京大学国家大学科技园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南京工程学院技术服务有限责任公司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南京工程学院大学生创业园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“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天印梦工场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”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南京市软件谷创业创新城管理服务有限公司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南京市软件谷创业创新城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南京六合经济开发区科技创业有限公司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六合经济开发区科创园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江苏南邮物联网科技园有限公司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南京邮电大学国家大学科技园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无锡太湖城传感信息中心发展有限公司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无锡经济开发区国家传感园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无锡中皓禾创孵化管理有限公司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中科智慧信息产业园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无锡锡山科技创业园有限公司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无锡锡山科技创业园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无锡江大科技园有限公司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江南大学国家大学科技园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徐州双创云城企业管理有限公司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徐州赛伯乐双创云城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长江龙城科技有限公司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常州科教城国际创新基地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常州常信园科技创业服务有限公司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常州信息产业园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常州三晶世界科技产业发展有限公司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常州三晶信息技术孵化器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常州汇智创业孵化管理有限公司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常州五星智造园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江苏苏控科创产业投资发展有限公司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溧阳高新区创智园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常州市兴武投资发展有限公司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国经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·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湖塘科技产业园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江苏拨云智能科技有限公司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拨云汇智慧产业园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常州滨江资产投资有限公司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常州碳纤维及复合材料科创港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常州文化科技创意发展有限公司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常州创意产业园区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常州政科信息科技服务有限公司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武澄科技创业园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常州亚细亚影视城股份有限公司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西横街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号创意产业园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太仓市科技创业园有限公司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太仓市科技创业园暨留学人员创业园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昆山莘莘科技发展有限公司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江苏昆山留学人员创业园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昆山市皓康科技发展有限公司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昆山市高新区皓康科技创业服务中心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昆山百富投资发展有限公司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百富科创花园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苏州青禾创客孵化有限公司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青禾创客产业园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苏州吴中生物医药产业发展有限公司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苏州吴中生物医药产业园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江苏吴中高科创业投资有限公司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第一工园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·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旺山企业总部港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苏州吴中机器人产业发展有限公司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吴中机器人产业园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苏州国家环保高新技术产业园发展有限公司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苏州国家环保产业园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苏州火炬创新创业孵化管理有限公司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博济科技创业园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南通复客科技园管理有限公司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南通复客科技园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华融汇金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(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南通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)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产业发展有限公司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华汇智谷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(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南通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)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科学产业园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南通上理科技园有限公司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上海理工大学国家大学科技园南通基地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江苏联众肠衣有限公司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如皋肠衣加工创业基地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如皋高新技术园区开发有限公司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如皋软件园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南通海拓科创园发展有限公司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海安市开发区科创园</w:t>
            </w:r>
          </w:p>
        </w:tc>
      </w:tr>
      <w:tr w:rsidR="00E37890" w:rsidRPr="005B2CD3" w:rsidTr="00AB11B7">
        <w:trPr>
          <w:trHeight w:val="279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南通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凯旋置业海安有限公司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东部家具滨海产业园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东台市富城资产经营有限公司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东台镇中小企业园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射阳县胜利桥项目开发服务有限公司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射阳长荡镇胜利桥中小企业创业园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建湖县民营科技创业园有限公司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建湖科技创业园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射阳南大励行科技发展有限公司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射阳南大励行科技园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射阳县盘湾中心工业园实业开发有限公司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射阳县盘湾镇小企业创业园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江苏启菲企业管理咨询服务有限公司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阜宁县科技创业园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盐城畅行科创服务有限公司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响水不锈钢产业园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盐城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盐城励行空间企业孵化器有限</w:t>
            </w: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励行科创中心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扬州市江都区小纪小微企业创业创新服务中心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扬州市江都区小纪产业园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宝应县城西经济发展有限公司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宝应县城西创业园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宝应县安宜工业园有限公司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宝应县安宜创业园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扬州神居客众创空间管理有限公司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高邮高新区创客中心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扬州市广陵新城管理委员会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江苏信息服务产业基地（扬州）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泰州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泰兴市智光环保科技有限公司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泰兴高新技术产业开发区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泰州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江苏恒阳科技园运营管理有限公司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兴化市恒阳科技园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泰州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泰兴市虹桥园工业开发有限公司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泰兴市虹桥园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泰州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泰兴市黄桥投资发展有限公司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泰兴市黄桥经济开发区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泰州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泰兴市新源农产品加工投资发展有限公司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泰兴现代农业产业园区禾侬食品科创服务中心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宿迁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江苏吴江（泗阳）工业园投资开发有限公司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吴江（泗阳）工业园</w:t>
            </w:r>
          </w:p>
        </w:tc>
        <w:bookmarkStart w:id="0" w:name="_GoBack"/>
        <w:bookmarkEnd w:id="0"/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宿迁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泗洪县苏展实业有限公司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泗洪电子信息产业园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宿迁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宿迁永泰邦辰知识产权运营管理有限公司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宿迁北斗电子信息科技企业孵化器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宿迁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泗阳垠创运营管理有限公司</w:t>
            </w:r>
          </w:p>
        </w:tc>
        <w:tc>
          <w:tcPr>
            <w:tcW w:w="1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新质力智创孵化大厦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宿迁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宿迁市耿车循环经济产业园投资发展有限公司</w:t>
            </w:r>
          </w:p>
        </w:tc>
        <w:tc>
          <w:tcPr>
            <w:tcW w:w="1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宿迁市耿车循环经济产业园</w:t>
            </w:r>
          </w:p>
        </w:tc>
      </w:tr>
      <w:tr w:rsidR="00E37890" w:rsidRPr="005B2CD3" w:rsidTr="00AB11B7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宿迁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江苏筑梦小镇运营管理有限公司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890" w:rsidRPr="005B2CD3" w:rsidRDefault="00E37890" w:rsidP="00AB11B7">
            <w:pPr>
              <w:overflowPunct w:val="0"/>
              <w:snapToGrid w:val="0"/>
              <w:spacing w:beforeLines="18" w:before="56" w:afterLines="18" w:after="56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5B2CD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宿迁筑梦云创孵化器</w:t>
            </w:r>
          </w:p>
        </w:tc>
      </w:tr>
    </w:tbl>
    <w:p w:rsidR="001903E0" w:rsidRDefault="001903E0"/>
    <w:sectPr w:rsidR="0019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90" w:rsidRDefault="00E37890" w:rsidP="00E37890">
      <w:r>
        <w:separator/>
      </w:r>
    </w:p>
  </w:endnote>
  <w:endnote w:type="continuationSeparator" w:id="0">
    <w:p w:rsidR="00E37890" w:rsidRDefault="00E37890" w:rsidP="00E3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90" w:rsidRDefault="00E37890" w:rsidP="00E37890">
      <w:r>
        <w:separator/>
      </w:r>
    </w:p>
  </w:footnote>
  <w:footnote w:type="continuationSeparator" w:id="0">
    <w:p w:rsidR="00E37890" w:rsidRDefault="00E37890" w:rsidP="00E37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3A"/>
    <w:rsid w:val="001903E0"/>
    <w:rsid w:val="00935C09"/>
    <w:rsid w:val="00DE0C3A"/>
    <w:rsid w:val="00E3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A03E53-952F-4C8F-B311-4F523DB2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935C09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unhideWhenUsed/>
    <w:rsid w:val="00E37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89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8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2023-12-14T09:18:00Z</dcterms:created>
  <dcterms:modified xsi:type="dcterms:W3CDTF">2023-12-14T09:19:00Z</dcterms:modified>
</cp:coreProperties>
</file>