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590" w:lineRule="exact"/>
        <w:textAlignment w:val="baseline"/>
        <w:rPr>
          <w:rFonts w:hint="eastAsia" w:ascii="Arial" w:hAnsi="Arial" w:eastAsia="方正仿宋_GBK" w:cs="Arial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Arial" w:hAnsi="Arial" w:eastAsia="方正仿宋_GBK" w:cs="Arial"/>
          <w:snapToGrid w:val="0"/>
          <w:color w:val="000000"/>
          <w:kern w:val="0"/>
          <w:sz w:val="32"/>
          <w:szCs w:val="21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rPr>
          <w:rFonts w:hint="default" w:ascii="方正小标宋_GBK" w:eastAsia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第</w:t>
      </w: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六</w:t>
      </w:r>
      <w:r>
        <w:rPr>
          <w:rFonts w:hint="eastAsia" w:ascii="方正小标宋_GBK" w:eastAsia="方正小标宋_GBK"/>
          <w:sz w:val="44"/>
          <w:szCs w:val="44"/>
          <w:highlight w:val="none"/>
        </w:rPr>
        <w:t>届“绽放杯”5G应用征集大赛江苏区域赛</w:t>
      </w: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获奖项目名单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00"/>
        <w:textAlignment w:val="baseline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bidi="ar"/>
        </w:rPr>
      </w:pPr>
    </w:p>
    <w:tbl>
      <w:tblPr>
        <w:tblStyle w:val="3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6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32"/>
                <w:szCs w:val="32"/>
                <w:highlight w:val="none"/>
                <w:vertAlign w:val="baseline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一等奖（10名）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98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057238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5G助力国电投风电叶片健康监测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highlight w:val="none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055890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highlight w:val="none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5G助力百年纺织企业智慧蝶变—引领行业新标准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highlight w:val="none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037193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highlight w:val="none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5G+IMU工易魔方打造船舶“超级工人”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highlight w:val="none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018009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highlight w:val="none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高精密航空航天5G+PIOT创新项目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highlight w:val="none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014629</w:t>
            </w:r>
          </w:p>
        </w:tc>
        <w:tc>
          <w:tcPr>
            <w:tcW w:w="69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highlight w:val="none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5G领航，通达八方-南京地铁5G智慧化运营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061577</w:t>
            </w:r>
          </w:p>
        </w:tc>
        <w:tc>
          <w:tcPr>
            <w:tcW w:w="69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数智赋能智慧警务——基于5G技术的110可视化接处警系统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058214</w:t>
            </w:r>
          </w:p>
        </w:tc>
        <w:tc>
          <w:tcPr>
            <w:tcW w:w="69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5G+智慧入海口的水文监测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063656</w:t>
            </w:r>
          </w:p>
        </w:tc>
        <w:tc>
          <w:tcPr>
            <w:tcW w:w="69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沙钢5G智慧工厂——记中国民营第一钢厂生产力再革命之路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056354</w:t>
            </w:r>
          </w:p>
        </w:tc>
        <w:tc>
          <w:tcPr>
            <w:tcW w:w="69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品悠远酿酒文化 赏智慧酿酒工艺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047176</w:t>
            </w:r>
          </w:p>
        </w:tc>
        <w:tc>
          <w:tcPr>
            <w:tcW w:w="69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钢铁行业5G+云化智能制造应用实践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二等奖（20名）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98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043522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“数据驱动 虚实交互”5G助力立体智慧航空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060755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5G赋能传统重工企业多场景降本增效“焕新颜”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021295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城市级5G专网赋能环保监管新手段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076476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5G赋能黑灯实验室，守护公共卫生安全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046222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金陵石化5G+工业互联网护航安全环保转型升级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062448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“5G+智慧渔业”助力乡村建设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032112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超高利润5G发电机组项目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035016</w:t>
            </w:r>
          </w:p>
        </w:tc>
        <w:tc>
          <w:tcPr>
            <w:tcW w:w="69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“绿色低碳开采”5G+智慧露天矿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048767</w:t>
            </w:r>
          </w:p>
        </w:tc>
        <w:tc>
          <w:tcPr>
            <w:tcW w:w="69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5G+工业互联网，让轨道装备更智能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059342</w:t>
            </w:r>
          </w:p>
        </w:tc>
        <w:tc>
          <w:tcPr>
            <w:tcW w:w="69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“生产单元广泛连接、信息运营深度融合、数据要素充分利用"的5G超级数字工厂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032188</w:t>
            </w:r>
          </w:p>
        </w:tc>
        <w:tc>
          <w:tcPr>
            <w:tcW w:w="69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5G助力LNG管道缺陷感知，完善国家陆海能源要素保障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068713</w:t>
            </w:r>
          </w:p>
        </w:tc>
        <w:tc>
          <w:tcPr>
            <w:tcW w:w="69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联通5G+数智化现代码头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006546</w:t>
            </w:r>
          </w:p>
        </w:tc>
        <w:tc>
          <w:tcPr>
            <w:tcW w:w="69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5G融合定位超视距AMR注入制造强省新动力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044447</w:t>
            </w:r>
          </w:p>
        </w:tc>
        <w:tc>
          <w:tcPr>
            <w:tcW w:w="69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5G远程导航+遥操作椎体成型手术机器人应用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064632</w:t>
            </w:r>
          </w:p>
        </w:tc>
        <w:tc>
          <w:tcPr>
            <w:tcW w:w="69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塑造“中国式现代化”城市治理样板的5G最优解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078903</w:t>
            </w:r>
          </w:p>
        </w:tc>
        <w:tc>
          <w:tcPr>
            <w:tcW w:w="69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5G+安全工厂，助力中天装备电缆数字化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076085</w:t>
            </w:r>
          </w:p>
        </w:tc>
        <w:tc>
          <w:tcPr>
            <w:tcW w:w="69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5G数实融合一体化平台，绘出无人机数字天路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011272</w:t>
            </w:r>
          </w:p>
        </w:tc>
        <w:tc>
          <w:tcPr>
            <w:tcW w:w="69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菲尼克斯电气5G全连接工厂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039270</w:t>
            </w:r>
          </w:p>
        </w:tc>
        <w:tc>
          <w:tcPr>
            <w:tcW w:w="69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“聪明的车”驶上“智慧的路”，“5G车路云一体”描绘自动驾驶中国路径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056814</w:t>
            </w:r>
          </w:p>
        </w:tc>
        <w:tc>
          <w:tcPr>
            <w:tcW w:w="69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协同5G融合应用，给茶园装上“智慧大脑”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三等奖（30名）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98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058036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5G深度融合能源领域，守护石化园区用气安全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024393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基于5G教育专网的中学理化生智慧实验室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038855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基于5G全连接特种装备智能制造协同云平台的智慧工厂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055547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未来已来，5G破解无锡广电新媒体运营之道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034613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5G无人农场项目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037733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富联通讯5G绿色智慧工厂的创新应用与实践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056295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跨域5G专网助力中创新航构建全方位能源运营体系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049599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长安5G+工业互联网，助力汽车智造扬帆前行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018879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阿普塔5G智慧工厂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071964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5G充电桩连接“车能路云”，支持新能源汽车下乡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057884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5G+车规级动力电池AI全连接工厂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034895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5G赋能“洁净新能源绿色制造”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046016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平凡中的不凡，5G造就弘晟包装自适应5G工厂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075183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5G赋能飞力达仓储物流，打造飞力达供应链协同管理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059895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5G赋能城市智能电网管理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020397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5G赋能智慧教育，助力混合式教育数字化升级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052046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服装产业数字化，5G边缘专网助力威鹰工厂 数智化转型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071174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东部沿海海警5G+智慧应用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032162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5G赋能水利智能信息化管理平台及工艺设备升级改造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063890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5G助力城市绿色能源基础设施数智化升级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043510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基于5G车联网的智能网联后视镜项目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061043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多对象同场景打造5G共享元宇宙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043477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5G消息伴随式信息服务打造“服务信息长廊”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037266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5G+集装箱与罐体财产安全保障方案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035668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5G智慧产业园贸易流转互通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058007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5G遇见好味道——智能生鲜加工厂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056131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骆马湖-从“小渔村”到国家级旅游度假区的蜕变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061958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苏州味全食品有限公司5G+智慧工厂项目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065249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5G绽放构筑航天科技5G全连接之旅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065652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5G赋能城市级无人代客泊车新趋势，打造产业消费新理念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专项奖（30名）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highlight w:val="none"/>
                <w:vertAlign w:val="baseli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98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highlight w:val="none"/>
                <w:vertAlign w:val="baseli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007098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兴澄特钢5G工厂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007535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5G为可奈力插上智造翅膀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021452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北汽5G智能制造项目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076833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5G在汽车行业的应用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064494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神州电工5G+智慧工厂建设项目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034836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基于5G的高精平面轴承和大规格特种链条制造工业互联网标杆工厂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025773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金桥丰益氯碱5G工厂创新应用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077676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悦达纺织5G+智慧工厂项目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061019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扬力集团5G创新应用典型场景项目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018848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5G+博世智改数转中心，助力灯塔工厂对外赋能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012667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扬子巴斯夫5G+定制网项目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046183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启东市吕四港重装码头5G港口项目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037932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盱眙县航道无人机智能巡航项目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048592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基于5G+椅域网的智慧口腔一体化远程医疗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045327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浩万5G智能积木工厂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057252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扬州古城的前世今生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028090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多院区5G+无人机跨院区写作应急医学检验平台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055690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基于5G网络室内高精度定位的智慧寻车应用项目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060803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“种桃不下田”，江苏省无锡市阳山镇开启5G桃园“无人之治”新时代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056199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“连接梦想、客似云来、港通天下”5G赋能东方智慧大港-连云港港口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056821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基于5G打造复星医药智能工厂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066494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木道5G柔性化工厂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037606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“智”造港口，逐“绿”而行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038954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5G赋能智慧医疗--助力畅通全民健康“大动脉”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037788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5G赋能智慧渔政大数据平台项目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066313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5G助力云田共生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037799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基于内外网安全构建5G网络保障高速公路安全畅通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010305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大全集团基于5G技术的智慧工厂建设项目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059695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广电数字农业平台建设项目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049170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交通行业数字化治理解决方案探索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baseline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default" w:eastAsiaTheme="minorEastAsia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000000"/>
    <w:rsid w:val="000A002F"/>
    <w:rsid w:val="01744754"/>
    <w:rsid w:val="04FA2D68"/>
    <w:rsid w:val="06AA0C85"/>
    <w:rsid w:val="07097292"/>
    <w:rsid w:val="09652EA6"/>
    <w:rsid w:val="0B1A7CC0"/>
    <w:rsid w:val="0B7A42BB"/>
    <w:rsid w:val="0BEA6D30"/>
    <w:rsid w:val="0D933D59"/>
    <w:rsid w:val="106A2B50"/>
    <w:rsid w:val="10A97373"/>
    <w:rsid w:val="10CC09E0"/>
    <w:rsid w:val="112F78F5"/>
    <w:rsid w:val="12CD386A"/>
    <w:rsid w:val="130F7D0F"/>
    <w:rsid w:val="13497394"/>
    <w:rsid w:val="154716B1"/>
    <w:rsid w:val="15891CCA"/>
    <w:rsid w:val="15B65D92"/>
    <w:rsid w:val="160A26DF"/>
    <w:rsid w:val="1716403D"/>
    <w:rsid w:val="198A6011"/>
    <w:rsid w:val="19D51AD0"/>
    <w:rsid w:val="1A78230D"/>
    <w:rsid w:val="1B214753"/>
    <w:rsid w:val="1BE91714"/>
    <w:rsid w:val="1C913B5A"/>
    <w:rsid w:val="1E3F7305"/>
    <w:rsid w:val="1EBD5FCB"/>
    <w:rsid w:val="1F1C595D"/>
    <w:rsid w:val="21333432"/>
    <w:rsid w:val="21CE05C3"/>
    <w:rsid w:val="22ED6947"/>
    <w:rsid w:val="2322375E"/>
    <w:rsid w:val="242E6DDA"/>
    <w:rsid w:val="27716A62"/>
    <w:rsid w:val="28447CD2"/>
    <w:rsid w:val="28E15521"/>
    <w:rsid w:val="2A1262DA"/>
    <w:rsid w:val="2BCE42DF"/>
    <w:rsid w:val="2C136339"/>
    <w:rsid w:val="2C273B93"/>
    <w:rsid w:val="2FA07EE4"/>
    <w:rsid w:val="307001E7"/>
    <w:rsid w:val="3216623C"/>
    <w:rsid w:val="3569521C"/>
    <w:rsid w:val="389600D6"/>
    <w:rsid w:val="38E54BBA"/>
    <w:rsid w:val="38EE1CC0"/>
    <w:rsid w:val="3C793F97"/>
    <w:rsid w:val="3E573E64"/>
    <w:rsid w:val="3F820D5B"/>
    <w:rsid w:val="40307062"/>
    <w:rsid w:val="418F600A"/>
    <w:rsid w:val="421309EA"/>
    <w:rsid w:val="435412BA"/>
    <w:rsid w:val="45140D01"/>
    <w:rsid w:val="4B49547C"/>
    <w:rsid w:val="4C0C0983"/>
    <w:rsid w:val="4D0E24D9"/>
    <w:rsid w:val="4D6B792C"/>
    <w:rsid w:val="4ECF5C98"/>
    <w:rsid w:val="501F1EEA"/>
    <w:rsid w:val="509C2BF8"/>
    <w:rsid w:val="51491D32"/>
    <w:rsid w:val="51901692"/>
    <w:rsid w:val="51B61A86"/>
    <w:rsid w:val="52AF02BB"/>
    <w:rsid w:val="52DC0984"/>
    <w:rsid w:val="53237FEF"/>
    <w:rsid w:val="551D1F79"/>
    <w:rsid w:val="555E38D2"/>
    <w:rsid w:val="58704048"/>
    <w:rsid w:val="5C5679F9"/>
    <w:rsid w:val="5C950521"/>
    <w:rsid w:val="5CFC4266"/>
    <w:rsid w:val="5DE4583C"/>
    <w:rsid w:val="5EF90145"/>
    <w:rsid w:val="611759A9"/>
    <w:rsid w:val="625E7607"/>
    <w:rsid w:val="63F21DB5"/>
    <w:rsid w:val="649B14F2"/>
    <w:rsid w:val="651969CE"/>
    <w:rsid w:val="653603C7"/>
    <w:rsid w:val="66D6776C"/>
    <w:rsid w:val="67F26828"/>
    <w:rsid w:val="6873723D"/>
    <w:rsid w:val="6A0200F5"/>
    <w:rsid w:val="6A151DA7"/>
    <w:rsid w:val="6AC83870"/>
    <w:rsid w:val="6DE22E9A"/>
    <w:rsid w:val="6E9C74ED"/>
    <w:rsid w:val="6F2D5062"/>
    <w:rsid w:val="6F9208F0"/>
    <w:rsid w:val="712612F0"/>
    <w:rsid w:val="728C2472"/>
    <w:rsid w:val="738642C8"/>
    <w:rsid w:val="73F12089"/>
    <w:rsid w:val="74251D33"/>
    <w:rsid w:val="74980757"/>
    <w:rsid w:val="7671300D"/>
    <w:rsid w:val="772C162A"/>
    <w:rsid w:val="77B43AFA"/>
    <w:rsid w:val="79167E9C"/>
    <w:rsid w:val="79504B59"/>
    <w:rsid w:val="79711576"/>
    <w:rsid w:val="799C4845"/>
    <w:rsid w:val="7B0501C8"/>
    <w:rsid w:val="7B1379EA"/>
    <w:rsid w:val="7CB93960"/>
    <w:rsid w:val="7CD2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2022-10-09T03:19:00Z</dcterms:created>
  <dc:creator>25748</dc:creator>
  <cp:lastModifiedBy>Zidone的约定</cp:lastModifiedBy>
  <cp:lastPrinted>2023-09-26T07:00:00Z</cp:lastPrinted>
  <dcterms:modified xsi:type="dcterms:W3CDTF">2023-09-27T01:54:40Z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C75C0AC8F594433C9A90A3185FA471A7</vt:lpwstr>
  </property>
</Properties>
</file>