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kern w:val="32"/>
          <w:sz w:val="32"/>
          <w:szCs w:val="32"/>
          <w:lang w:eastAsia="zh-CN"/>
        </w:rPr>
      </w:pPr>
      <w:r>
        <w:rPr>
          <w:rFonts w:hint="eastAsia" w:ascii="Times New Roman" w:hAnsi="Times New Roman" w:eastAsia="方正仿宋_GBK" w:cs="Times New Roman"/>
          <w:kern w:val="32"/>
          <w:sz w:val="32"/>
          <w:szCs w:val="32"/>
          <w:lang w:eastAsia="zh-CN"/>
        </w:rPr>
        <w:t>附件：</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32"/>
          <w:sz w:val="32"/>
          <w:szCs w:val="32"/>
          <w:lang w:eastAsia="zh-CN"/>
        </w:rPr>
      </w:pPr>
      <w:r>
        <w:rPr>
          <w:rFonts w:hint="eastAsia" w:ascii="宋体" w:hAnsi="宋体" w:eastAsia="宋体" w:cs="宋体"/>
          <w:kern w:val="32"/>
          <w:sz w:val="32"/>
          <w:szCs w:val="32"/>
          <w:lang w:eastAsia="zh-CN"/>
        </w:rPr>
        <w:t>第二届江苏省科技创新发展奖先进单位（集体）、优秀企业</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32"/>
          <w:sz w:val="32"/>
          <w:szCs w:val="32"/>
          <w:lang w:eastAsia="zh-CN"/>
        </w:rPr>
      </w:pPr>
      <w:r>
        <w:rPr>
          <w:rFonts w:hint="eastAsia" w:ascii="宋体" w:hAnsi="宋体" w:eastAsia="宋体" w:cs="宋体"/>
          <w:kern w:val="32"/>
          <w:sz w:val="32"/>
          <w:szCs w:val="32"/>
          <w:lang w:eastAsia="zh-CN"/>
        </w:rPr>
        <w:t>和先进个人拟推荐对象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kern w:val="32"/>
          <w:sz w:val="32"/>
          <w:szCs w:val="32"/>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kern w:val="32"/>
          <w:sz w:val="32"/>
          <w:szCs w:val="32"/>
          <w:lang w:eastAsia="zh-CN"/>
        </w:rPr>
      </w:pPr>
      <w:r>
        <w:rPr>
          <w:rFonts w:hint="eastAsia" w:ascii="Times New Roman" w:hAnsi="Times New Roman" w:eastAsia="方正仿宋_GBK" w:cs="Times New Roman"/>
          <w:kern w:val="32"/>
          <w:sz w:val="32"/>
          <w:szCs w:val="32"/>
          <w:lang w:eastAsia="zh-CN"/>
        </w:rPr>
        <w:t>一、</w:t>
      </w:r>
      <w:r>
        <w:rPr>
          <w:rFonts w:hint="eastAsia" w:ascii="Times New Roman" w:hAnsi="Times New Roman" w:eastAsia="方正仿宋_GBK" w:cs="Times New Roman"/>
          <w:kern w:val="32"/>
          <w:sz w:val="32"/>
          <w:szCs w:val="32"/>
        </w:rPr>
        <w:t>先进单位（集体）</w:t>
      </w:r>
      <w:r>
        <w:rPr>
          <w:rFonts w:hint="eastAsia" w:ascii="Times New Roman" w:hAnsi="Times New Roman" w:eastAsia="方正仿宋_GBK" w:cs="Times New Roman"/>
          <w:kern w:val="32"/>
          <w:sz w:val="32"/>
          <w:szCs w:val="32"/>
          <w:lang w:eastAsia="zh-CN"/>
        </w:rPr>
        <w:t>（</w:t>
      </w:r>
      <w:r>
        <w:rPr>
          <w:rFonts w:hint="eastAsia" w:ascii="Times New Roman" w:hAnsi="Times New Roman" w:eastAsia="方正仿宋_GBK" w:cs="Times New Roman"/>
          <w:kern w:val="32"/>
          <w:sz w:val="32"/>
          <w:szCs w:val="32"/>
          <w:lang w:val="en-US" w:eastAsia="zh-CN"/>
        </w:rPr>
        <w:t>14个</w:t>
      </w:r>
      <w:r>
        <w:rPr>
          <w:rFonts w:hint="eastAsia" w:ascii="Times New Roman" w:hAnsi="Times New Roman" w:eastAsia="方正仿宋_GBK" w:cs="Times New Roman"/>
          <w:kern w:val="32"/>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楷体_GB2312" w:cs="Times New Roman"/>
          <w:kern w:val="32"/>
          <w:sz w:val="32"/>
          <w:szCs w:val="32"/>
          <w:highlight w:val="yellow"/>
          <w:lang w:val="en-US" w:eastAsia="zh-CN"/>
        </w:rPr>
      </w:pPr>
      <w:r>
        <w:rPr>
          <w:rFonts w:hint="eastAsia" w:ascii="Times New Roman" w:hAnsi="Times New Roman" w:eastAsia="楷体_GB2312" w:cs="Times New Roman"/>
          <w:kern w:val="32"/>
          <w:sz w:val="32"/>
          <w:szCs w:val="32"/>
          <w:lang w:val="en-US" w:eastAsia="zh-CN"/>
        </w:rPr>
        <w:t>1.苏州市氢能产业创新中心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kern w:val="32"/>
          <w:sz w:val="32"/>
          <w:szCs w:val="32"/>
          <w:lang w:val="en-US" w:eastAsia="zh-CN"/>
        </w:rPr>
      </w:pPr>
      <w:r>
        <w:rPr>
          <w:rFonts w:hint="eastAsia" w:ascii="Times New Roman" w:hAnsi="Times New Roman" w:eastAsia="方正仿宋_GBK" w:cs="Times New Roman"/>
          <w:kern w:val="32"/>
          <w:sz w:val="32"/>
          <w:szCs w:val="32"/>
          <w:lang w:val="en-US" w:eastAsia="zh-CN"/>
        </w:rPr>
        <w:t>简要事迹：苏州市氢能产业创新中心由中科院大连化学物理研究所和苏州市科技局及张家港市政府三方共建，是具引领地位的氢能及燃料电池产业技术重大创新、研发孵化及公共服务平台。围绕氢能产业发展需求，依托大连化物所氢能领域创新优势，着重开展绿色制氢及氢能燃料电池关键技术的中试放大及产业示范。三年发展目标是：建立PEM水电解制氢及氢能燃料电池关键材料、核心部件、电堆系统开发的产业化平台和示范产能；与大型骨干企业合作实施可再生能源制氢及氢能燃料电池技术示范及产业布局；培育一批具有自主知识产权、较高创新能力及核心竞争优势的科技型高新技术企业。通过双创孵化、科技招商、产城融合带动形成国内领先并具国际影响力的氢能燃料电池战略性新兴产业高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楷体_GB2312" w:cs="Times New Roman"/>
          <w:kern w:val="32"/>
          <w:sz w:val="32"/>
          <w:szCs w:val="32"/>
          <w:lang w:val="en-US" w:eastAsia="zh-CN"/>
        </w:rPr>
      </w:pPr>
      <w:r>
        <w:rPr>
          <w:rFonts w:hint="eastAsia" w:ascii="Times New Roman" w:hAnsi="Times New Roman" w:eastAsia="楷体_GB2312" w:cs="Times New Roman"/>
          <w:kern w:val="32"/>
          <w:sz w:val="32"/>
          <w:szCs w:val="32"/>
          <w:lang w:val="en-US" w:eastAsia="zh-CN"/>
        </w:rPr>
        <w:t>2.</w:t>
      </w:r>
      <w:r>
        <w:rPr>
          <w:rFonts w:hint="default" w:ascii="Times New Roman" w:hAnsi="Times New Roman" w:eastAsia="楷体_GB2312" w:cs="Times New Roman"/>
          <w:kern w:val="32"/>
          <w:sz w:val="32"/>
          <w:szCs w:val="32"/>
          <w:lang w:val="en-US" w:eastAsia="zh-CN"/>
        </w:rPr>
        <w:t>江苏声学产业技术创新中心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kern w:val="32"/>
          <w:sz w:val="32"/>
          <w:szCs w:val="32"/>
          <w:lang w:val="en-US" w:eastAsia="zh-CN"/>
        </w:rPr>
      </w:pPr>
      <w:r>
        <w:rPr>
          <w:rFonts w:hint="eastAsia" w:ascii="Times New Roman" w:hAnsi="Times New Roman" w:eastAsia="方正仿宋_GBK" w:cs="Times New Roman"/>
          <w:kern w:val="32"/>
          <w:sz w:val="32"/>
          <w:szCs w:val="32"/>
          <w:lang w:val="en-US" w:eastAsia="zh-CN"/>
        </w:rPr>
        <w:t>简要事迹：</w:t>
      </w:r>
      <w:r>
        <w:rPr>
          <w:rFonts w:hint="default" w:ascii="Times New Roman" w:hAnsi="Times New Roman" w:eastAsia="方正仿宋_GBK" w:cs="Times New Roman"/>
          <w:kern w:val="32"/>
          <w:sz w:val="32"/>
          <w:szCs w:val="32"/>
          <w:lang w:val="en-US" w:eastAsia="zh-CN"/>
        </w:rPr>
        <w:t>江苏声学产业技术创新中心，坐落于江苏常熟经济技术开发区，2021年6月由常熟经开区发起科研事业法人登记</w:t>
      </w:r>
      <w:r>
        <w:rPr>
          <w:rFonts w:hint="eastAsia" w:ascii="Times New Roman" w:hAnsi="Times New Roman" w:eastAsia="方正仿宋_GBK" w:cs="Times New Roman"/>
          <w:kern w:val="32"/>
          <w:sz w:val="32"/>
          <w:szCs w:val="32"/>
          <w:lang w:val="en-US" w:eastAsia="zh-CN"/>
        </w:rPr>
        <w:t>，</w:t>
      </w:r>
      <w:r>
        <w:rPr>
          <w:rFonts w:hint="default" w:ascii="Times New Roman" w:hAnsi="Times New Roman" w:eastAsia="方正仿宋_GBK" w:cs="Times New Roman"/>
          <w:kern w:val="32"/>
          <w:sz w:val="32"/>
          <w:szCs w:val="32"/>
          <w:lang w:val="en-US" w:eastAsia="zh-CN"/>
        </w:rPr>
        <w:t>11月</w:t>
      </w:r>
      <w:r>
        <w:rPr>
          <w:rFonts w:hint="eastAsia" w:ascii="Times New Roman" w:hAnsi="Times New Roman" w:eastAsia="方正仿宋_GBK" w:cs="Times New Roman"/>
          <w:kern w:val="32"/>
          <w:sz w:val="32"/>
          <w:szCs w:val="32"/>
          <w:lang w:val="en-US" w:eastAsia="zh-CN"/>
        </w:rPr>
        <w:t>获</w:t>
      </w:r>
      <w:r>
        <w:rPr>
          <w:rFonts w:hint="default" w:ascii="Times New Roman" w:hAnsi="Times New Roman" w:eastAsia="方正仿宋_GBK" w:cs="Times New Roman"/>
          <w:kern w:val="32"/>
          <w:sz w:val="32"/>
          <w:szCs w:val="32"/>
          <w:lang w:val="en-US" w:eastAsia="zh-CN"/>
        </w:rPr>
        <w:t>批升级为省级科研事业单位。2021年被列入省科技厅“十四五”重点支持建设项目清单</w:t>
      </w:r>
      <w:r>
        <w:rPr>
          <w:rFonts w:hint="eastAsia" w:ascii="Times New Roman" w:hAnsi="Times New Roman" w:eastAsia="方正仿宋_GBK" w:cs="Times New Roman"/>
          <w:kern w:val="32"/>
          <w:sz w:val="32"/>
          <w:szCs w:val="32"/>
          <w:lang w:val="en-US" w:eastAsia="zh-CN"/>
        </w:rPr>
        <w:t>，获批“</w:t>
      </w:r>
      <w:r>
        <w:rPr>
          <w:rFonts w:hint="default" w:ascii="Times New Roman" w:hAnsi="Times New Roman" w:eastAsia="方正仿宋_GBK" w:cs="Times New Roman"/>
          <w:kern w:val="32"/>
          <w:sz w:val="32"/>
          <w:szCs w:val="32"/>
          <w:lang w:val="en-US" w:eastAsia="zh-CN"/>
        </w:rPr>
        <w:t>2022年度江苏省外国专家工作室”“苏州市双创中心声谷孵化基地”“苏州市声学产业产学研协同创新基地”“苏州市声学技术重点实验室（筹）”</w:t>
      </w:r>
      <w:r>
        <w:rPr>
          <w:rFonts w:hint="eastAsia" w:ascii="Times New Roman" w:hAnsi="Times New Roman" w:eastAsia="方正仿宋_GBK" w:cs="Times New Roman"/>
          <w:kern w:val="32"/>
          <w:sz w:val="32"/>
          <w:szCs w:val="32"/>
          <w:lang w:val="en-US" w:eastAsia="zh-CN"/>
        </w:rPr>
        <w:t>等</w:t>
      </w:r>
      <w:r>
        <w:rPr>
          <w:rFonts w:hint="default" w:ascii="Times New Roman" w:hAnsi="Times New Roman" w:eastAsia="方正仿宋_GBK" w:cs="Times New Roman"/>
          <w:kern w:val="32"/>
          <w:sz w:val="32"/>
          <w:szCs w:val="32"/>
          <w:lang w:val="en-US" w:eastAsia="zh-CN"/>
        </w:rPr>
        <w:t>。作为“苏州•中国声谷”的创新策源地，中心是声谷集聚高端研发人才、突破关键核心技术、加速科技成果转化、培育战略新兴产业的重要平台。围绕“1366”（即一个研究院、三个部、六个研究中心、六个支撑平台）的整体组织架构为建设目标，重点聚焦医疗超声、材料声学、工程声学、信息声学、电声学、海洋声学等6大产业方向，打造六大研发中心和六大支撑平台。目前，已引进国家级顶尖人才团队6个，在研项目12项；已建立6大技术研究中心，并建成6大支撑平台：MEMS微纳加工平台、工程加工服务平台、声学材料检测平台、声学概念验证中心、技术转移孵化平台、声学人才培训平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楷体_GB2312" w:cs="Times New Roman"/>
          <w:kern w:val="32"/>
          <w:sz w:val="32"/>
          <w:szCs w:val="32"/>
          <w:lang w:val="en-US" w:eastAsia="zh-CN"/>
        </w:rPr>
      </w:pPr>
      <w:r>
        <w:rPr>
          <w:rFonts w:hint="eastAsia" w:ascii="Times New Roman" w:hAnsi="Times New Roman" w:eastAsia="楷体_GB2312" w:cs="Times New Roman"/>
          <w:kern w:val="32"/>
          <w:sz w:val="32"/>
          <w:szCs w:val="32"/>
          <w:lang w:val="en-US" w:eastAsia="zh-CN"/>
        </w:rPr>
        <w:t>3.西北工业大学太仓长三角研究院</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kern w:val="32"/>
          <w:sz w:val="32"/>
          <w:szCs w:val="32"/>
        </w:rPr>
        <w:t>西北工业大学太仓长三角研究院成立于2018年，是西北工业大学和太仓市</w:t>
      </w:r>
      <w:r>
        <w:rPr>
          <w:rFonts w:hint="eastAsia" w:ascii="Times New Roman" w:hAnsi="Times New Roman" w:eastAsia="方正仿宋_GBK" w:cs="Times New Roman"/>
          <w:kern w:val="32"/>
          <w:sz w:val="32"/>
          <w:szCs w:val="32"/>
          <w:lang w:val="en-US" w:eastAsia="zh-CN"/>
        </w:rPr>
        <w:t>人民政府</w:t>
      </w:r>
      <w:r>
        <w:rPr>
          <w:rFonts w:hint="eastAsia" w:ascii="Times New Roman" w:hAnsi="Times New Roman" w:eastAsia="方正仿宋_GBK" w:cs="Times New Roman"/>
          <w:kern w:val="32"/>
          <w:sz w:val="32"/>
          <w:szCs w:val="32"/>
        </w:rPr>
        <w:t>合作共建的江苏省省级科研事业单位和新型研发机构。</w:t>
      </w:r>
      <w:r>
        <w:rPr>
          <w:rFonts w:hint="default" w:ascii="Times New Roman" w:hAnsi="Times New Roman" w:eastAsia="方正仿宋_GBK" w:cs="Times New Roman"/>
          <w:kern w:val="32"/>
          <w:sz w:val="32"/>
          <w:szCs w:val="32"/>
          <w:lang w:val="en-US" w:eastAsia="zh-CN"/>
        </w:rPr>
        <w:t>研究院紧密围绕</w:t>
      </w:r>
      <w:r>
        <w:rPr>
          <w:rFonts w:hint="eastAsia" w:ascii="Times New Roman" w:hAnsi="Times New Roman" w:eastAsia="方正仿宋_GBK" w:cs="Times New Roman"/>
          <w:kern w:val="32"/>
          <w:sz w:val="32"/>
          <w:szCs w:val="32"/>
          <w:lang w:val="en-US" w:eastAsia="zh-CN"/>
        </w:rPr>
        <w:t>“</w:t>
      </w:r>
      <w:r>
        <w:rPr>
          <w:rFonts w:hint="default" w:ascii="Times New Roman" w:hAnsi="Times New Roman" w:eastAsia="方正仿宋_GBK" w:cs="Times New Roman"/>
          <w:kern w:val="32"/>
          <w:sz w:val="32"/>
          <w:szCs w:val="32"/>
          <w:lang w:val="en-US" w:eastAsia="zh-CN"/>
        </w:rPr>
        <w:t>融入国家战略布局第一切口，服务地方科技创新核心端口，支撑世界一流高校建设最美窗口</w:t>
      </w:r>
      <w:r>
        <w:rPr>
          <w:rFonts w:hint="eastAsia" w:ascii="Times New Roman" w:hAnsi="Times New Roman" w:eastAsia="方正仿宋_GBK" w:cs="Times New Roman"/>
          <w:kern w:val="32"/>
          <w:sz w:val="32"/>
          <w:szCs w:val="32"/>
          <w:lang w:val="en-US" w:eastAsia="zh-CN"/>
        </w:rPr>
        <w:t>”</w:t>
      </w:r>
      <w:r>
        <w:rPr>
          <w:rFonts w:hint="default" w:ascii="Times New Roman" w:hAnsi="Times New Roman" w:eastAsia="方正仿宋_GBK" w:cs="Times New Roman"/>
          <w:kern w:val="32"/>
          <w:sz w:val="32"/>
          <w:szCs w:val="32"/>
          <w:lang w:val="en-US" w:eastAsia="zh-CN"/>
        </w:rPr>
        <w:t>发展战略，</w:t>
      </w:r>
      <w:r>
        <w:rPr>
          <w:rFonts w:hint="eastAsia" w:ascii="Times New Roman" w:hAnsi="Times New Roman" w:eastAsia="方正仿宋_GBK" w:cs="Times New Roman"/>
          <w:kern w:val="32"/>
          <w:sz w:val="32"/>
          <w:szCs w:val="32"/>
          <w:lang w:val="en-US" w:eastAsia="zh-CN"/>
        </w:rPr>
        <w:t>融合学校“三航”学科优势和区域产业优势，建设以空天信融合、智能制造与信息技术、先进材料与检测技术、艺工融合为内核的创新集群。累计引进30多支高水平研发团队，</w:t>
      </w:r>
      <w:r>
        <w:rPr>
          <w:rFonts w:hint="default" w:ascii="Times New Roman" w:hAnsi="Times New Roman" w:eastAsia="方正仿宋_GBK" w:cs="Times New Roman"/>
          <w:kern w:val="32"/>
          <w:sz w:val="32"/>
          <w:szCs w:val="32"/>
          <w:lang w:val="en-US" w:eastAsia="zh-CN"/>
        </w:rPr>
        <w:t>建成</w:t>
      </w:r>
      <w:r>
        <w:rPr>
          <w:rFonts w:hint="eastAsia" w:ascii="Times New Roman" w:hAnsi="Times New Roman" w:eastAsia="方正仿宋_GBK" w:cs="Times New Roman"/>
          <w:kern w:val="32"/>
          <w:sz w:val="32"/>
          <w:szCs w:val="32"/>
          <w:lang w:val="en-US" w:eastAsia="zh-CN"/>
        </w:rPr>
        <w:t>3</w:t>
      </w:r>
      <w:r>
        <w:rPr>
          <w:rFonts w:hint="default" w:ascii="Times New Roman" w:hAnsi="Times New Roman" w:eastAsia="方正仿宋_GBK" w:cs="Times New Roman"/>
          <w:kern w:val="32"/>
          <w:sz w:val="32"/>
          <w:szCs w:val="32"/>
          <w:lang w:val="en-US" w:eastAsia="zh-CN"/>
        </w:rPr>
        <w:t>个国家级创新平台分中心</w:t>
      </w:r>
      <w:r>
        <w:rPr>
          <w:rFonts w:hint="eastAsia" w:ascii="Times New Roman" w:hAnsi="Times New Roman" w:eastAsia="方正仿宋_GBK" w:cs="Times New Roman"/>
          <w:kern w:val="32"/>
          <w:sz w:val="32"/>
          <w:szCs w:val="32"/>
          <w:lang w:val="en-US" w:eastAsia="zh-CN"/>
        </w:rPr>
        <w:t>、1个CMA认证单位、1个CNAS认可实验室、1</w:t>
      </w:r>
      <w:r>
        <w:rPr>
          <w:rFonts w:hint="default" w:ascii="Times New Roman" w:hAnsi="Times New Roman" w:eastAsia="方正仿宋_GBK" w:cs="Times New Roman"/>
          <w:kern w:val="32"/>
          <w:sz w:val="32"/>
          <w:szCs w:val="32"/>
          <w:lang w:val="en-US" w:eastAsia="zh-CN"/>
        </w:rPr>
        <w:t>6个省部级</w:t>
      </w:r>
      <w:r>
        <w:rPr>
          <w:rFonts w:hint="eastAsia" w:ascii="Times New Roman" w:hAnsi="Times New Roman" w:eastAsia="方正仿宋_GBK" w:cs="Times New Roman"/>
          <w:kern w:val="32"/>
          <w:sz w:val="32"/>
          <w:szCs w:val="32"/>
          <w:lang w:val="en-US" w:eastAsia="zh-CN"/>
        </w:rPr>
        <w:t>创新</w:t>
      </w:r>
      <w:r>
        <w:rPr>
          <w:rFonts w:hint="default" w:ascii="Times New Roman" w:hAnsi="Times New Roman" w:eastAsia="方正仿宋_GBK" w:cs="Times New Roman"/>
          <w:kern w:val="32"/>
          <w:sz w:val="32"/>
          <w:szCs w:val="32"/>
          <w:lang w:val="en-US" w:eastAsia="zh-CN"/>
        </w:rPr>
        <w:t>平台</w:t>
      </w:r>
      <w:r>
        <w:rPr>
          <w:rFonts w:hint="eastAsia" w:ascii="Times New Roman" w:hAnsi="Times New Roman" w:eastAsia="方正仿宋_GBK" w:cs="Times New Roman"/>
          <w:kern w:val="32"/>
          <w:sz w:val="32"/>
          <w:szCs w:val="32"/>
          <w:lang w:val="en-US" w:eastAsia="zh-CN"/>
        </w:rPr>
        <w:t>和8个联合创新平台</w:t>
      </w:r>
      <w:r>
        <w:rPr>
          <w:rFonts w:hint="default" w:ascii="Times New Roman" w:hAnsi="Times New Roman" w:eastAsia="方正仿宋_GBK" w:cs="Times New Roman"/>
          <w:kern w:val="32"/>
          <w:sz w:val="32"/>
          <w:szCs w:val="32"/>
          <w:lang w:val="en-US" w:eastAsia="zh-CN"/>
        </w:rPr>
        <w:t>。</w:t>
      </w:r>
      <w:r>
        <w:rPr>
          <w:rFonts w:hint="eastAsia" w:ascii="Times New Roman" w:hAnsi="Times New Roman" w:eastAsia="方正仿宋_GBK" w:cs="Times New Roman"/>
          <w:kern w:val="32"/>
          <w:sz w:val="32"/>
          <w:szCs w:val="32"/>
          <w:lang w:val="en-US" w:eastAsia="zh-CN"/>
        </w:rPr>
        <w:t>引进和孵化企业28家，其中4家获评姑苏领军人才企业，7家获评太仓领军人才。发挥人才“引留用”矩阵效能，形成一支规模超300人的人才队伍，其中国家级人才8人，省市级人才50人次。承担各级各类科研项目170余项，其中服务地方产业发展和技术需求项目近60项，在《自然·通讯》等代表性期刊上发表论文130余篇，申请专利150余项。</w:t>
      </w:r>
      <w:r>
        <w:rPr>
          <w:rFonts w:hint="eastAsia" w:ascii="Times New Roman" w:hAnsi="Times New Roman" w:eastAsia="方正仿宋_GBK" w:cs="Times New Roman"/>
          <w:kern w:val="32"/>
          <w:sz w:val="32"/>
          <w:szCs w:val="32"/>
        </w:rPr>
        <w:t>研究院不断创新发展担当作为，积极开展科技创新、平台建设、成果转移转化、人才队伍建设与社会服务，推动创新链人才链产业链深度融合，与地方发展同频共振，为地方经济转型提供持续动力。</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楷体_GB2312" w:cs="Times New Roman"/>
          <w:kern w:val="32"/>
          <w:sz w:val="32"/>
          <w:szCs w:val="32"/>
          <w:lang w:val="en-US" w:eastAsia="zh-CN"/>
        </w:rPr>
      </w:pPr>
      <w:r>
        <w:rPr>
          <w:rFonts w:hint="eastAsia" w:ascii="Times New Roman" w:hAnsi="Times New Roman" w:eastAsia="楷体_GB2312" w:cs="Times New Roman"/>
          <w:kern w:val="32"/>
          <w:sz w:val="32"/>
          <w:szCs w:val="32"/>
          <w:lang w:val="en-US" w:eastAsia="zh-CN"/>
        </w:rPr>
        <w:t>4.</w:t>
      </w:r>
      <w:r>
        <w:rPr>
          <w:rFonts w:hint="default" w:ascii="Times New Roman" w:hAnsi="Times New Roman" w:eastAsia="楷体_GB2312" w:cs="Times New Roman"/>
          <w:kern w:val="32"/>
          <w:sz w:val="32"/>
          <w:szCs w:val="32"/>
          <w:lang w:val="en-US" w:eastAsia="zh-CN"/>
        </w:rPr>
        <w:t>昆山经济技术开发区科学技术局</w:t>
      </w:r>
      <w:r>
        <w:rPr>
          <w:rFonts w:hint="eastAsia" w:ascii="Times New Roman" w:hAnsi="Times New Roman" w:eastAsia="楷体_GB2312" w:cs="Times New Roman"/>
          <w:kern w:val="32"/>
          <w:sz w:val="32"/>
          <w:szCs w:val="32"/>
          <w:lang w:val="en-US" w:eastAsia="zh-CN"/>
        </w:rPr>
        <w:t>（正科级）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kern w:val="32"/>
          <w:sz w:val="32"/>
          <w:szCs w:val="32"/>
          <w:lang w:val="en-US" w:eastAsia="zh-CN"/>
        </w:rPr>
      </w:pPr>
      <w:r>
        <w:rPr>
          <w:rFonts w:hint="eastAsia" w:ascii="Times New Roman" w:hAnsi="Times New Roman" w:eastAsia="方正仿宋_GBK" w:cs="Times New Roman"/>
          <w:kern w:val="32"/>
          <w:sz w:val="32"/>
          <w:szCs w:val="32"/>
          <w:lang w:val="en-US" w:eastAsia="zh-CN"/>
        </w:rPr>
        <w:t>简要事迹：</w:t>
      </w:r>
      <w:r>
        <w:rPr>
          <w:rFonts w:hint="default" w:ascii="Times New Roman" w:hAnsi="Times New Roman" w:eastAsia="方正仿宋_GBK" w:cs="Times New Roman"/>
          <w:kern w:val="32"/>
          <w:sz w:val="32"/>
          <w:szCs w:val="32"/>
          <w:lang w:val="en-US" w:eastAsia="zh-CN"/>
        </w:rPr>
        <w:t>昆山经济技术开发区科学技术局始终坚持创新驱动发展，全力打造科技创新策源地、人才创新创业首选地、科技成果转移转化集聚地。一是区域创新浓度大幅提升，开发区获评首批国家级知识产权强国建设试点园区、国家创新人才培养示范基地、中国产学研合作创新示范基地、华侨华人创新创业示范基地，留创园获评国家小型微型企业创业创新示范基地。二是企业培育体系不断完善，全区有效高新技术企业431家，瞪羚企业16家</w:t>
      </w:r>
      <w:r>
        <w:rPr>
          <w:rFonts w:hint="eastAsia" w:ascii="Times New Roman" w:hAnsi="Times New Roman" w:eastAsia="方正仿宋_GBK" w:cs="Times New Roman"/>
          <w:kern w:val="32"/>
          <w:sz w:val="32"/>
          <w:szCs w:val="32"/>
          <w:lang w:val="en-US" w:eastAsia="zh-CN"/>
        </w:rPr>
        <w:t>。</w:t>
      </w:r>
      <w:r>
        <w:rPr>
          <w:rFonts w:hint="default" w:ascii="Times New Roman" w:hAnsi="Times New Roman" w:eastAsia="方正仿宋_GBK" w:cs="Times New Roman"/>
          <w:kern w:val="32"/>
          <w:sz w:val="32"/>
          <w:szCs w:val="32"/>
          <w:lang w:val="en-US" w:eastAsia="zh-CN"/>
        </w:rPr>
        <w:t>清陶初创估值一亿元</w:t>
      </w:r>
      <w:r>
        <w:rPr>
          <w:rFonts w:hint="eastAsia" w:ascii="Times New Roman" w:hAnsi="Times New Roman" w:eastAsia="方正仿宋_GBK" w:cs="Times New Roman"/>
          <w:kern w:val="32"/>
          <w:sz w:val="32"/>
          <w:szCs w:val="32"/>
          <w:lang w:val="en-US" w:eastAsia="zh-CN"/>
        </w:rPr>
        <w:t>，</w:t>
      </w:r>
      <w:r>
        <w:rPr>
          <w:rFonts w:hint="default" w:ascii="Times New Roman" w:hAnsi="Times New Roman" w:eastAsia="方正仿宋_GBK" w:cs="Times New Roman"/>
          <w:kern w:val="32"/>
          <w:sz w:val="32"/>
          <w:szCs w:val="32"/>
          <w:lang w:val="en-US" w:eastAsia="zh-CN"/>
        </w:rPr>
        <w:t>6年成长为估值超两百亿的昆山唯一省级独角兽企业、获评昆山首个苏州市级创新联合体。华天获国家科进步奖一等奖，三一获省科学技术奖一等奖，三一重机全球研发中心落成启用。累计授权发明专利29382件，获中国专利奖20项，建成省级工程技术研究中心61家，承担省级以上科技计划项目50余项。三是人才集聚高地加速构筑，全区人才保有量15万人，引进院士23名，国家级人才84名，各级人才计划556人次，自主培养国家级人才占全市比重超过三分之一。龙腾光电钟德镇获得何梁何利奖，是获该奖项的首台籍科技工作者。四是创新创业生态持续优化，以省部共建留学人员创业园为引领，以双创领域首个创业孵化国家标准为指引，不断完善夏驾河科创走廊孵化链条服务功能，建有省级以上孵化载体27个，成为第六批省科技创业孵化链条5家试点之一，也是昆山唯一入选单位。</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kern w:val="32"/>
          <w:sz w:val="32"/>
          <w:szCs w:val="32"/>
          <w:lang w:val="en-US" w:eastAsia="zh-CN"/>
        </w:rPr>
      </w:pPr>
      <w:r>
        <w:rPr>
          <w:rFonts w:hint="eastAsia" w:ascii="Times New Roman" w:hAnsi="Times New Roman" w:eastAsia="楷体_GB2312" w:cs="Times New Roman"/>
          <w:kern w:val="32"/>
          <w:sz w:val="32"/>
          <w:szCs w:val="32"/>
          <w:lang w:val="en-US" w:eastAsia="zh-CN"/>
        </w:rPr>
        <w:t>5.</w:t>
      </w:r>
      <w:r>
        <w:rPr>
          <w:rFonts w:hint="default" w:ascii="Times New Roman" w:hAnsi="Times New Roman" w:eastAsia="楷体_GB2312" w:cs="Times New Roman"/>
          <w:kern w:val="32"/>
          <w:sz w:val="32"/>
          <w:szCs w:val="32"/>
          <w:lang w:val="en-US" w:eastAsia="zh-CN"/>
        </w:rPr>
        <w:t>昆山市工业技术研究院有限责任公司</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kern w:val="32"/>
          <w:sz w:val="32"/>
          <w:szCs w:val="32"/>
          <w:lang w:val="en-US" w:eastAsia="zh-CN"/>
        </w:rPr>
      </w:pPr>
      <w:r>
        <w:rPr>
          <w:rFonts w:hint="eastAsia" w:ascii="Times New Roman" w:hAnsi="Times New Roman" w:eastAsia="方正仿宋_GBK" w:cs="Times New Roman"/>
          <w:kern w:val="32"/>
          <w:sz w:val="32"/>
          <w:szCs w:val="32"/>
          <w:lang w:val="en-US" w:eastAsia="zh-CN"/>
        </w:rPr>
        <w:t>简要事迹：昆山市工业技术研究院有限责任公司，是昆山市委市政府借鉴台湾工研院经验设立的科技创新平台，坚持“引领新兴产业集聚，服务中小企业创新”的初心使命，按照“事业+企业”运营模式，积极开展祖冲之攻关计划、科技招商、科技金融、区镇协同四大任务，致力打造昆山产业发展的高端智库、科技创新的协同龙头、技术转移的平台枢纽、一流人才的引育高地、体制机制的创新特区。先后被认定为“国家技术转移示范机构”“国家中小企业公共服务示范平台”，挂牌成立“长三角G60科创走廊科技成果转移转化示范基地”，加入“国家对俄科技合作基地联盟”。自成立以来，工研院集聚了一批顶尖人才和团队，累计引进院士专家28名，其中9名在与工研院合作期间获评院士。通过工研院自主申报，获评国家级重大人才引进工程专家19个、姑苏以上人才及团队73个。建成小核酸所、平板显示中心等一批创新研发平台，联合各区镇打造生物医药产业园、医疗器械产业园等一批创新空间载体，牵头成立3亿元县域首支全国资天使投资基金。成功助推维信诺科技、泽璟制药、清越光电等企业上市，助力昆山百亿级小核酸及生物医药产业、千亿级AMOLED新显示产业的形成和发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kern w:val="32"/>
          <w:sz w:val="32"/>
          <w:szCs w:val="32"/>
          <w:lang w:eastAsia="zh-CN"/>
        </w:rPr>
      </w:pPr>
      <w:r>
        <w:rPr>
          <w:rFonts w:hint="eastAsia" w:ascii="Times New Roman" w:hAnsi="Times New Roman" w:eastAsia="楷体_GB2312" w:cs="Times New Roman"/>
          <w:kern w:val="32"/>
          <w:sz w:val="32"/>
          <w:szCs w:val="32"/>
          <w:lang w:val="en-US" w:eastAsia="zh-CN"/>
        </w:rPr>
        <w:t>6.清华大学苏州汽车研究院（吴江）</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lang w:val="en-US" w:eastAsia="zh-CN"/>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kern w:val="32"/>
          <w:sz w:val="32"/>
          <w:szCs w:val="32"/>
          <w:lang w:eastAsia="zh-CN"/>
        </w:rPr>
        <w:t>清华大学苏州汽车研究院（吴江）成立于2011年7月，是清华大学第一所面向特定行业的专业化派出研究院，也是清华大学与苏州市政府合作共建的综合性汽车产业研究院，致力于汽车应用技术研发、科技成果转化和高新技术企业孵化。依托清华大学的技术与人才优势，以国家和行业重大需求为导向，以“引领技术创新、推动产业进步”为使命，聚焦智能网联汽车、新能源汽车等新产业方向，建立技术研发分析检测、科技金融、人才培养、技术转移、企业孵化六大业务平台。以新技术、新产品的研发与产业转化引领行业创新发展，以技术、金融和人才服务助推产业转型升级，逐步建成了一个集科技创新、产业服务和创业孵化功能于一体的综合产业创新平台，形成了高端人才汇聚、科技金融活跃、高技术云集的创新产业生态。</w:t>
      </w:r>
    </w:p>
    <w:p>
      <w:pPr>
        <w:keepNext w:val="0"/>
        <w:keepLines w:val="0"/>
        <w:pageBreakBefore w:val="0"/>
        <w:kinsoku/>
        <w:overflowPunct/>
        <w:topLinePunct w:val="0"/>
        <w:autoSpaceDE/>
        <w:autoSpaceDN/>
        <w:bidi w:val="0"/>
        <w:adjustRightInd/>
        <w:snapToGrid/>
        <w:spacing w:line="240" w:lineRule="auto"/>
        <w:textAlignment w:val="auto"/>
        <w:rPr>
          <w:rFonts w:ascii="Times New Roman" w:hAnsi="Times New Roman" w:eastAsia="仿宋_GB2312" w:cs="Times New Roman"/>
          <w:sz w:val="32"/>
          <w:szCs w:val="32"/>
        </w:rPr>
      </w:pPr>
      <w:r>
        <w:rPr>
          <w:rFonts w:hint="eastAsia" w:ascii="Times New Roman" w:hAnsi="Times New Roman" w:eastAsia="楷体_GB2312" w:cs="Times New Roman"/>
          <w:kern w:val="32"/>
          <w:sz w:val="32"/>
          <w:szCs w:val="32"/>
          <w:lang w:val="en-US" w:eastAsia="zh-CN"/>
        </w:rPr>
        <w:t>7.苏州吴中经济技术开发区科技创新局（正科级）</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方正仿宋_GBK" w:cs="Times New Roman"/>
          <w:kern w:val="32"/>
          <w:sz w:val="32"/>
          <w:szCs w:val="32"/>
          <w:lang w:val="en-US" w:eastAsia="zh-CN"/>
        </w:rPr>
        <w:t>简要事迹：</w:t>
      </w:r>
      <w:r>
        <w:rPr>
          <w:rFonts w:ascii="Times New Roman" w:hAnsi="Times New Roman" w:eastAsia="仿宋_GB2312" w:cs="Times New Roman"/>
          <w:sz w:val="32"/>
          <w:szCs w:val="32"/>
        </w:rPr>
        <w:t>2022年，吴中经开区在国家经开区排名跃升至全国第25位，历史性迈入全国“第一方阵”，实现综评排名“六连进”，入选先进制造业全国百强区，生物医药产业园区竞争力全国排名晋升至19名。为进一步强化科技核心地位，吴中经开区于2022年6月正式设立苏州吴中经济技术开发区科技创新局，给予正科级建制，配备专职人员22人，全面负责吴中经开区科技创新工作的集成管理，强化政策集成、资源配置、服务创新和协调监督。科技创新局自成立以来，坚持人才为源、企业为主、服务为本，大力实施创新驱动发展战略，从辖区层面统筹布局科技创新工作，构建“上级科技部门-经开区科创-板块企服-企业”的纵向网络体系，加强与招商局、产发局、企服中心、市场监督管理分局等部门的横向业务联动，着力在人才引聚、项目申报、企业引育、平台升级、载体建设、产业培育等方面加大工作力度，共同形成高质量攻坚合力，系统性推进经开区科技创新工作。2022年，组织申报入选国家级启明计划5个，列全区第1位，为历年之最；姑苏人才获评35个，省双创获评7个，东吴领军人才（团队）入选38个，种子库完成项目储备108个。认定296家高企，列全区第1位；获评省级以上独角兽企业（含潜在独角兽）12家，市级独角兽14家；2家全球独角兽企业（追觅科技、天瞳威视），占全区比重100%；</w:t>
      </w:r>
      <w:r>
        <w:rPr>
          <w:rFonts w:ascii="Times New Roman" w:hAnsi="Times New Roman" w:eastAsia="仿宋_GB2312" w:cs="Times New Roman"/>
          <w:bCs/>
          <w:sz w:val="32"/>
          <w:szCs w:val="32"/>
        </w:rPr>
        <w:t>1家中国独角兽企业（追觅科技），</w:t>
      </w:r>
      <w:r>
        <w:rPr>
          <w:rFonts w:ascii="Times New Roman" w:hAnsi="Times New Roman" w:eastAsia="仿宋_GB2312" w:cs="Times New Roman"/>
          <w:sz w:val="32"/>
          <w:szCs w:val="32"/>
        </w:rPr>
        <w:t>为全区唯一。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楷体_GB2312" w:cs="Times New Roman"/>
          <w:kern w:val="32"/>
          <w:sz w:val="32"/>
          <w:szCs w:val="32"/>
          <w:lang w:val="en-US" w:eastAsia="zh-CN"/>
        </w:rPr>
      </w:pPr>
      <w:r>
        <w:rPr>
          <w:rFonts w:hint="eastAsia" w:ascii="Times New Roman" w:hAnsi="Times New Roman" w:eastAsia="楷体_GB2312" w:cs="Times New Roman"/>
          <w:kern w:val="32"/>
          <w:sz w:val="32"/>
          <w:szCs w:val="32"/>
          <w:lang w:val="en-US" w:eastAsia="zh-CN"/>
        </w:rPr>
        <w:t>8.先进技术成果长三角转化中心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kern w:val="32"/>
          <w:sz w:val="32"/>
          <w:szCs w:val="32"/>
          <w:lang w:eastAsia="zh-CN"/>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kern w:val="32"/>
          <w:sz w:val="32"/>
          <w:szCs w:val="32"/>
          <w:lang w:eastAsia="zh-CN"/>
        </w:rPr>
        <w:t>先进技术成果长三角转化中心于2021年11 月在苏州市注册成立，作为新型研发机构，承担军转民、民参军、资源共享、民力军用四个方面职责。一是聚焦主责主业，开展先进技术成果转化实践。建立包括9000个有效成果的成果库，包括639个需求的需求库，包括170个项目的项目库。以重大活动举办为抓手，全年开展对接107次，路演项目108个，入孵项目41个，促成合作意向176个，落地意向29个，落地项目112个，预期产值近300亿元/年。二是构建基础能力，初步布局转化生态系统。构建“一体两翼”工作格局，设立2个异地服务机构，成果供给侧入驻“10+1+7”服务机构，技术需求侧引入4家服务机构，政策支持侧汇聚部委和地方政策资源，转化服务侧形成多类具有国防特色的公共服务平台。三是探索转化模式，高效服务转化项目落地。经过不断实践摸索，形成了成果供给侧和技术需求侧双向发力的对称式管理模式，多路径并存的复合式转化模式，内外循环、生态系统业务模式等。四是加强自身建设，打造核心竞争力。团队规模由初期7人扩展到42人，组织开展民参军资质、国防科学技术成果鉴定、成果转化管理知识等27次技能培训，致力打造既懂军工又懂产业的复合型转化服务团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楷体_GB2312" w:cs="Times New Roman"/>
          <w:kern w:val="32"/>
          <w:sz w:val="32"/>
          <w:szCs w:val="32"/>
          <w:lang w:val="en-US" w:eastAsia="zh-CN"/>
        </w:rPr>
      </w:pPr>
      <w:r>
        <w:rPr>
          <w:rFonts w:hint="eastAsia" w:ascii="Times New Roman" w:hAnsi="Times New Roman" w:eastAsia="楷体_GB2312" w:cs="Times New Roman"/>
          <w:kern w:val="32"/>
          <w:sz w:val="32"/>
          <w:szCs w:val="32"/>
          <w:lang w:val="en-US" w:eastAsia="zh-CN"/>
        </w:rPr>
        <w:t>9.苏州工业园区企业发展服务中心</w:t>
      </w:r>
    </w:p>
    <w:p>
      <w:pPr>
        <w:pStyle w:val="2"/>
        <w:keepNext w:val="0"/>
        <w:keepLines w:val="0"/>
        <w:pageBreakBefore w:val="0"/>
        <w:kinsoku/>
        <w:overflowPunct/>
        <w:topLinePunct w:val="0"/>
        <w:autoSpaceDE/>
        <w:autoSpaceDN/>
        <w:bidi w:val="0"/>
        <w:adjustRightInd/>
        <w:snapToGrid/>
        <w:spacing w:before="0" w:after="0" w:line="240" w:lineRule="auto"/>
        <w:ind w:firstLine="640" w:firstLineChars="200"/>
        <w:jc w:val="both"/>
        <w:textAlignment w:val="auto"/>
        <w:rPr>
          <w:rFonts w:hint="eastAsia" w:ascii="Times New Roman" w:hAnsi="Times New Roman" w:eastAsia="方正仿宋_GBK" w:cs="Times New Roman"/>
          <w:kern w:val="32"/>
          <w:sz w:val="32"/>
          <w:szCs w:val="32"/>
          <w:lang w:eastAsia="zh-CN"/>
        </w:rPr>
      </w:pPr>
      <w:r>
        <w:rPr>
          <w:rFonts w:hint="eastAsia" w:ascii="Times New Roman" w:hAnsi="Times New Roman" w:eastAsia="方正仿宋_GBK" w:cs="Times New Roman"/>
          <w:b w:val="0"/>
          <w:kern w:val="32"/>
          <w:sz w:val="32"/>
          <w:szCs w:val="32"/>
          <w:lang w:val="en-US" w:eastAsia="zh-CN" w:bidi="ar-SA"/>
        </w:rPr>
        <w:t>简要事迹：苏州工业园区企业发展服务中心成立于2009年7月，是园区管委会直属事业单位，原名“苏州工业园区中小企业服务中心”，2017年7月更名为“苏州工业园区企业发展服务中心”，在前期重点服务科技企业的基础上，扩宽业务范围、扩大服务对象，目标服务区内所有类型企业，全力建设链接管委会各部委办局、各功能区与载体的企业服务中台枢纽，打造独具园区特色的“全覆盖、全过程、全功能、平台化、智能化、个性化”企业综合服务平台。中心增挂6块牌子，包括“苏州工业园区生产力促进中心”“苏州工业园区科技创新创业服务中心”“苏州工业园区创业投资引导基金管理中心”“苏州工业园区高层次人才创新创业服务中心”“苏州工业园区产业融合创新中心”“苏州自贸片区游戏企业服务中心”，内设7个处室，服务大厅设立有5个服务窗口，为全量企业及高层次人才提供各类一站式综合服务。中心目前业务主要包括综合政策服务、特色人才服务、科创金融服务、资源赋能服务和诉求流转服务，涵盖企业发展过程中需要支持的各项内容。获得“全国青年文明号”“国家中小企业公共服务示范平台”“江苏省五星级中小企业公共服务平台”等荣誉资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楷体_GB2312" w:cs="Times New Roman"/>
          <w:kern w:val="32"/>
          <w:sz w:val="32"/>
          <w:szCs w:val="32"/>
          <w:lang w:val="en-US" w:eastAsia="zh-CN"/>
        </w:rPr>
      </w:pPr>
      <w:r>
        <w:rPr>
          <w:rFonts w:hint="eastAsia" w:ascii="Times New Roman" w:hAnsi="Times New Roman" w:eastAsia="楷体_GB2312" w:cs="Times New Roman"/>
          <w:kern w:val="32"/>
          <w:sz w:val="32"/>
          <w:szCs w:val="32"/>
          <w:lang w:val="en-US" w:eastAsia="zh-CN"/>
        </w:rPr>
        <w:t>10.江苏省第三代半导体研究院</w:t>
      </w:r>
    </w:p>
    <w:p>
      <w:pPr>
        <w:pStyle w:val="2"/>
        <w:keepNext w:val="0"/>
        <w:keepLines w:val="0"/>
        <w:pageBreakBefore w:val="0"/>
        <w:kinsoku/>
        <w:overflowPunct/>
        <w:topLinePunct w:val="0"/>
        <w:autoSpaceDE/>
        <w:autoSpaceDN/>
        <w:bidi w:val="0"/>
        <w:adjustRightInd/>
        <w:snapToGrid/>
        <w:spacing w:before="0" w:after="0" w:line="240" w:lineRule="auto"/>
        <w:ind w:firstLine="640" w:firstLineChars="200"/>
        <w:jc w:val="both"/>
        <w:textAlignment w:val="auto"/>
        <w:rPr>
          <w:rFonts w:hint="eastAsia" w:ascii="Times New Roman" w:hAnsi="Times New Roman" w:eastAsia="方正仿宋_GBK" w:cs="Times New Roman"/>
          <w:b w:val="0"/>
          <w:kern w:val="32"/>
          <w:sz w:val="32"/>
          <w:szCs w:val="32"/>
          <w:lang w:val="en-US" w:eastAsia="zh-CN" w:bidi="ar-SA"/>
        </w:rPr>
      </w:pPr>
      <w:r>
        <w:rPr>
          <w:rFonts w:hint="eastAsia" w:ascii="Times New Roman" w:hAnsi="Times New Roman" w:eastAsia="方正仿宋_GBK" w:cs="Times New Roman"/>
          <w:b w:val="0"/>
          <w:kern w:val="32"/>
          <w:sz w:val="32"/>
          <w:szCs w:val="32"/>
          <w:lang w:val="en-US" w:eastAsia="zh-CN" w:bidi="ar-SA"/>
        </w:rPr>
        <w:t>简要事迹：江苏第三代半导体研究院有限公司是由江苏省、苏州市、苏州工业园区与第三代半导体产业技术创新战略联盟和研究院核心运营团队共建的新型研发机构。2019年7月注册于苏州工业园区，是国家第三代半导体技术创新中心（苏州）的建设主体单位。研究院围绕国家重大发展战略和产业发展需求，聚焦第三代半导体在关键领域应用，以协同创新发展的模式开展第三代半导体关键共性技术研发和成果转移转化，瞄准第三代半导体领域重大技术问题和创新需求，多次联合国内优势单位联合攻关，承担并参与国家、省、市重点研发项目，打造国家战略科技力量；积极建设协同创新网络，与国内优势高校、院所及龙头企业合作共建23家联合研发中心，并牵头组建江苏省创新联合体，协同关键技术攻关。同时，打造全产业链的系统支撑服务能力，建成材料生长创新平台、测试分析与服役评价平台、器件工艺等核心公共技术平台，服务企业及科研院所120余家，获批苏州市先进半导体材料与应用技术重点实验室；以重大项目为牵引，引进郝跃院士领衔的顶尖团队和一批高端创新人才，获批江苏省博士后创新实践基地；构建创新链产业链资金链人才链深度融合的技术创新体系，成立3亿元规模科技专项基金。已引进第三代半导体企业14家，自主申请知识产权超过240项，推动成立长三角第三代半导体产业知识产权联盟；围绕技术发展、产业创新发展组织多次大型品牌会议/论坛，逐步打造第三代半导体创新资源生态圈、产业发展生态圈、人才集聚生态圈、合作交流生态圈。</w:t>
      </w:r>
    </w:p>
    <w:p>
      <w:pPr>
        <w:pStyle w:val="3"/>
        <w:keepNext w:val="0"/>
        <w:keepLines w:val="0"/>
        <w:pageBreakBefore w:val="0"/>
        <w:kinsoku/>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楷体_GB2312" w:cs="Times New Roman"/>
          <w:kern w:val="32"/>
          <w:sz w:val="32"/>
          <w:szCs w:val="32"/>
          <w:lang w:val="en-US" w:eastAsia="zh-CN" w:bidi="ar-SA"/>
        </w:rPr>
      </w:pPr>
      <w:r>
        <w:rPr>
          <w:rFonts w:hint="eastAsia" w:ascii="Times New Roman" w:hAnsi="Times New Roman" w:eastAsia="楷体_GB2312" w:cs="Times New Roman"/>
          <w:kern w:val="32"/>
          <w:sz w:val="32"/>
          <w:szCs w:val="32"/>
          <w:lang w:val="en-US" w:eastAsia="zh-CN" w:bidi="ar-SA"/>
        </w:rPr>
        <w:t>11.苏州高新区（虎丘区）科技创新局（副处级）</w:t>
      </w:r>
    </w:p>
    <w:p>
      <w:pPr>
        <w:pStyle w:val="3"/>
        <w:keepNext w:val="0"/>
        <w:keepLines w:val="0"/>
        <w:pageBreakBefore w:val="0"/>
        <w:kinsoku/>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kern w:val="32"/>
          <w:sz w:val="32"/>
          <w:szCs w:val="32"/>
          <w:lang w:val="en-US" w:eastAsia="zh-CN" w:bidi="ar-SA"/>
        </w:rPr>
        <w:t>2022年，苏州高新区（虎丘区）科技创新局认真贯彻落实上级各项决策部署，自觉践行新发展理念，强化创新策源，激发创新活力，科技助力经济高质量发展取得积极成效。全国重点实验室实现零的突破，“狮山量子实验室”等南大创新平台签约落地；高起点建设太湖光子中心，持续深耕高端医疗器械产业；瞪羚、独角兽企业培育及科技人才、创新联合体等指标数量位居全市前列。先后获批首批国家高新区科技金融创新服务中心、省碳达峰碳中和科技成果转化基地和省高端医疗器械技术创新中心，科研助理岗位开发落实、全国颠覆性技术创新大赛领域赛组织等工作获火炬中心表彰肯定，获评2022年度全国火炬统计工作先进单位、苏州市科技管理工作先进集体、苏州高新区2022年度高质量发展综合考核区级机关单位经济服务组第一等次（先进集体）。在2022年国家高新区评价综合排名中，较2021年上升3位，列全国第20位；在2021年省政府督查激励中，“实施创新驱动发展战略、推进自主创新和发展高新技术产业成效明显”和“科技企业孵化器运行成效明显”两项工作上榜；在2022年省政府督查激励中，“实施创新驱动发展战略、推进自主创新和发展高新技术产业成效明显”再次上榜。</w:t>
      </w:r>
    </w:p>
    <w:p>
      <w:pPr>
        <w:pStyle w:val="3"/>
        <w:keepNext w:val="0"/>
        <w:keepLines w:val="0"/>
        <w:pageBreakBefore w:val="0"/>
        <w:kinsoku/>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楷体_GB2312" w:cs="Times New Roman"/>
          <w:kern w:val="32"/>
          <w:sz w:val="32"/>
          <w:szCs w:val="32"/>
          <w:lang w:val="en-US" w:eastAsia="zh-CN" w:bidi="ar-SA"/>
        </w:rPr>
        <w:t>12.南京大学产业技术研究苏州总院（正处级）</w:t>
      </w:r>
    </w:p>
    <w:p>
      <w:pPr>
        <w:pStyle w:val="3"/>
        <w:keepNext w:val="0"/>
        <w:keepLines w:val="0"/>
        <w:pageBreakBefore w:val="0"/>
        <w:kinsoku/>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kern w:val="32"/>
          <w:sz w:val="32"/>
          <w:szCs w:val="32"/>
          <w:lang w:val="en-US" w:eastAsia="zh-CN" w:bidi="ar-SA"/>
        </w:rPr>
        <w:t>南京大学产业技术研究苏州总院在苏州校区管理委员会的领导下，负责开展苏州校区的产业技术研究和产学研融合、成果转化及创新创业等工作，推动南京大学产业技术平台在苏落地，总院努力探索解决“科技经济两张皮”问题的新型途径，有效整合“科技成果转化”和“企业引领技术创新”两条路径，实现兼顾“科学技术研究”和“新工科人才培养”两个目标，力求形成科技成果转化服务“双一流”建设和高校服务地方高质量发展的新模式。南京大学产业技术研究苏州总院实践“顶天立地强支撑”的功能定位。顶天，即体现服务国家战略，服务苏州“一区两中心”国字头产业布局。立地，即展现提升产业能力，重点服务苏州产业创新集群建设，以“服务世界级企业”作为自身的目标和导向。强支撑，即聚焦关键技术锻造创新能力，提升产业技术研发组织能力，积极参与关键核心技术攻坚战。自成立以来，南京大学产业技术研究苏州总院新建狮山量子计算与量子探测前沿实验室等2家产业研究所，新建普源精电先进测量融合发展中心等3家校企融合发展中心。仁烁光能、墨光新能、中国声谷等“南大系”重大项目落地苏州带动社会投资超百亿元。南京大学产业技术研究苏州总院将始终致力于提升南京大学的技术创造能力和产业服务能力，使南京大学的政产学研合作朝着更加职能化、主动化和全方位的方向不断前行。</w:t>
      </w:r>
    </w:p>
    <w:p>
      <w:pPr>
        <w:pStyle w:val="3"/>
        <w:keepNext w:val="0"/>
        <w:keepLines w:val="0"/>
        <w:pageBreakBefore w:val="0"/>
        <w:kinsoku/>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楷体_GB2312" w:cs="Times New Roman"/>
          <w:kern w:val="32"/>
          <w:sz w:val="32"/>
          <w:szCs w:val="32"/>
          <w:lang w:val="en-US" w:eastAsia="zh-CN" w:bidi="ar-SA"/>
        </w:rPr>
      </w:pPr>
      <w:r>
        <w:rPr>
          <w:rFonts w:hint="eastAsia" w:ascii="Times New Roman" w:hAnsi="Times New Roman" w:eastAsia="楷体_GB2312" w:cs="Times New Roman"/>
          <w:kern w:val="32"/>
          <w:sz w:val="32"/>
          <w:szCs w:val="32"/>
          <w:lang w:val="en-US" w:eastAsia="zh-CN" w:bidi="ar-SA"/>
        </w:rPr>
        <w:t>13.江苏省医疗器械检验所苏州分所（正科级）</w:t>
      </w:r>
    </w:p>
    <w:p>
      <w:pPr>
        <w:pStyle w:val="3"/>
        <w:keepNext w:val="0"/>
        <w:keepLines w:val="0"/>
        <w:pageBreakBefore w:val="0"/>
        <w:kinsoku/>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kern w:val="32"/>
          <w:sz w:val="32"/>
          <w:szCs w:val="32"/>
          <w:lang w:val="en-US" w:eastAsia="zh-CN" w:bidi="ar-SA"/>
        </w:rPr>
        <w:t>江苏省医疗器械检验所苏州分所，2012年9月揭牌成立，由江苏省医疗器械检验所与苏州高新区合作共建，在全国较早成功探索实践了医疗器械检验机构省地共建模式。自设立以来，共计受理各类医疗器械检验18000余批次，高质量完成医疗器械注册检验、委托检验、监督检验和业务培训指导工作，有效履行了服务医疗器械监管、服务产业发展的工作职责。苏州分所建设的医用电声实验室是国内医疗器械检测机构中唯一专业医用声学实验室，依托该实验室，2019年，全国医用电声设备标准化技术归口单位秘书处由江苏省医疗器械检验所承担，填补我省没有医疗器械标准化归口单位的空白。在全国较早建设了10米法电磁兼容实验室，是医疗器械行业最先进的电磁兼容实验室之一，为我省大型医疗装备电磁兼容检测提供了关键手段。2020年，启动全国首批省内唯一的医用手术机器人检验实验室建设，为国产高端医疗机器人检测提供更强有力的技术支撑。2019建设了全国首个医疗器械可用性测试平台，创新性将检验服务从型式检验阶段前移到产品研发阶段。江苏省医疗器械检验所苏州分所的相关工作为推动苏州市乃至江苏省医疗器械产业高质量发展作出重要贡献。</w:t>
      </w:r>
    </w:p>
    <w:p>
      <w:pPr>
        <w:pStyle w:val="3"/>
        <w:keepNext w:val="0"/>
        <w:keepLines w:val="0"/>
        <w:pageBreakBefore w:val="0"/>
        <w:kinsoku/>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楷体_GB2312" w:cs="Times New Roman"/>
          <w:kern w:val="32"/>
          <w:sz w:val="32"/>
          <w:szCs w:val="32"/>
          <w:lang w:val="en-US" w:eastAsia="zh-CN" w:bidi="ar-SA"/>
        </w:rPr>
      </w:pPr>
      <w:r>
        <w:rPr>
          <w:rFonts w:hint="eastAsia" w:ascii="Times New Roman" w:hAnsi="Times New Roman" w:eastAsia="楷体_GB2312" w:cs="Times New Roman"/>
          <w:kern w:val="32"/>
          <w:sz w:val="32"/>
          <w:szCs w:val="32"/>
          <w:lang w:val="en-US" w:eastAsia="zh-CN" w:bidi="ar-SA"/>
        </w:rPr>
        <w:t>14.昆山杜克大学全球健康研究中心</w:t>
      </w:r>
    </w:p>
    <w:p>
      <w:pPr>
        <w:pStyle w:val="3"/>
        <w:keepNext w:val="0"/>
        <w:keepLines w:val="0"/>
        <w:pageBreakBefore w:val="0"/>
        <w:kinsoku/>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kern w:val="32"/>
          <w:sz w:val="32"/>
          <w:szCs w:val="32"/>
          <w:lang w:val="en-US" w:eastAsia="zh-CN" w:bidi="ar-SA"/>
        </w:rPr>
        <w:t>昆山杜克大学全球健康研究中心成立于 2013 年，由昆山杜克大学和杜克大学全球健康研究所共同创建。中心的愿景是改善中国和全球健康，促进健康公平。过去十年，中心成功申请到国内外机构的研究资助，包括中国国家自然科学基金、昆山政府、世界卫生组织、比尔及梅琳达盖茨基金会、美国国立卫生研究院、英国医学研究委员会等，共计开展117个研究项目，资金总额超过5900万元人民币。中心还编辑出版了17本专著和报告，在《柳叶刀》、《美国医学会杂志》、《循环》等国际领先期刊发表了509篇高质量学术论文。根据最新基本科学指标ESI统计数据，昆山杜克大学临床医学学科在2018至2022年间连续5年跻身ESI全球排名前1%。中心坚持面向世界科技前沿、聚焦人民健康，发挥中外合办高校优势，汇聚国际国内优秀人才，积极实施“健康中国2030“战略，拓展与世卫组织等国际机构以及国内外高校、学术机构的研究合作。同时，积极为本科与硕士生、青年教师提供研究资助和指导。2021年，首届全球健康本科毕业生中1名获得“罗德学者”、1名入选苏世民学者项目。2022年，2名全球健康硕士生受邀参加在德国柏林举行的“世界卫生峰会”，并获得世卫组织颁发的青年研究奖项，另有一名硕士毕业生入选苏世民学者项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kern w:val="32"/>
          <w:sz w:val="32"/>
          <w:szCs w:val="32"/>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kern w:val="32"/>
          <w:sz w:val="32"/>
          <w:szCs w:val="32"/>
          <w:lang w:eastAsia="zh-CN"/>
        </w:rPr>
      </w:pPr>
      <w:r>
        <w:rPr>
          <w:rFonts w:hint="eastAsia" w:ascii="Times New Roman" w:hAnsi="Times New Roman" w:eastAsia="方正仿宋_GBK" w:cs="Times New Roman"/>
          <w:kern w:val="32"/>
          <w:sz w:val="32"/>
          <w:szCs w:val="32"/>
          <w:lang w:eastAsia="zh-CN"/>
        </w:rPr>
        <w:t>二、优秀企业（</w:t>
      </w:r>
      <w:r>
        <w:rPr>
          <w:rFonts w:hint="eastAsia" w:ascii="Times New Roman" w:hAnsi="Times New Roman" w:eastAsia="方正仿宋_GBK" w:cs="Times New Roman"/>
          <w:kern w:val="32"/>
          <w:sz w:val="32"/>
          <w:szCs w:val="32"/>
          <w:lang w:val="en-US" w:eastAsia="zh-CN"/>
        </w:rPr>
        <w:t>14个</w:t>
      </w:r>
      <w:r>
        <w:rPr>
          <w:rFonts w:hint="eastAsia" w:ascii="Times New Roman" w:hAnsi="Times New Roman" w:eastAsia="方正仿宋_GBK" w:cs="Times New Roman"/>
          <w:kern w:val="32"/>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楷体_GB2312" w:cs="Times New Roman"/>
          <w:kern w:val="32"/>
          <w:sz w:val="32"/>
          <w:szCs w:val="32"/>
          <w:lang w:val="en-US" w:eastAsia="zh-CN"/>
        </w:rPr>
      </w:pPr>
      <w:r>
        <w:rPr>
          <w:rFonts w:hint="default" w:ascii="Times New Roman" w:hAnsi="Times New Roman" w:eastAsia="楷体_GB2312" w:cs="Times New Roman"/>
          <w:kern w:val="32"/>
          <w:sz w:val="32"/>
          <w:szCs w:val="32"/>
          <w:lang w:val="en-US" w:eastAsia="zh-CN"/>
        </w:rPr>
        <w:t>1.</w:t>
      </w:r>
      <w:r>
        <w:rPr>
          <w:rFonts w:hint="default" w:ascii="Times New Roman" w:hAnsi="Times New Roman" w:eastAsia="楷体_GB2312" w:cs="Times New Roman"/>
          <w:kern w:val="32"/>
          <w:sz w:val="32"/>
          <w:szCs w:val="32"/>
        </w:rPr>
        <w:t>江苏永钢集团有限公司</w:t>
      </w:r>
    </w:p>
    <w:p>
      <w:pPr>
        <w:keepNext w:val="0"/>
        <w:keepLines w:val="0"/>
        <w:pageBreakBefore w:val="0"/>
        <w:widowControl/>
        <w:kinsoku/>
        <w:wordWrap/>
        <w:overflowPunct/>
        <w:topLinePunct w:val="0"/>
        <w:autoSpaceDE/>
        <w:autoSpaceDN/>
        <w:bidi w:val="0"/>
        <w:adjustRightInd/>
        <w:snapToGrid/>
        <w:spacing w:line="240" w:lineRule="auto"/>
        <w:ind w:firstLine="641"/>
        <w:jc w:val="both"/>
        <w:textAlignment w:val="auto"/>
        <w:rPr>
          <w:rFonts w:hint="default" w:ascii="Times New Roman" w:hAnsi="Times New Roman" w:eastAsia="仿宋_GB2312" w:cs="Times New Roman"/>
          <w:kern w:val="32"/>
          <w:sz w:val="32"/>
          <w:szCs w:val="32"/>
        </w:rPr>
      </w:pPr>
      <w:r>
        <w:rPr>
          <w:rFonts w:hint="eastAsia" w:ascii="Times New Roman" w:hAnsi="Times New Roman" w:eastAsia="方正仿宋_GBK" w:cs="Times New Roman"/>
          <w:kern w:val="32"/>
          <w:sz w:val="32"/>
          <w:szCs w:val="32"/>
          <w:lang w:val="en-US" w:eastAsia="zh-CN"/>
        </w:rPr>
        <w:t>简要事迹：</w:t>
      </w:r>
      <w:r>
        <w:rPr>
          <w:rFonts w:hint="default" w:ascii="Times New Roman" w:hAnsi="Times New Roman" w:eastAsia="仿宋_GB2312" w:cs="Times New Roman"/>
          <w:kern w:val="32"/>
          <w:sz w:val="32"/>
          <w:szCs w:val="32"/>
        </w:rPr>
        <w:t>江苏永钢集团有限公司创办于1984年，主营业务覆盖钢铁及上下游相关产业，主要产品有建筑用钢、交通用钢、能源用钢三个系列，产品市场范围覆盖亚洲、欧洲、美洲、非洲、澳洲等全球112个国家和地区，其中“一带一路”国家32个，产品被应用到港珠澳大桥、“迪拜眼”摩天轮、新加坡滨海湾金沙酒店等知名工程。2022年进入中国制造业民营企业第39位，连续五年获评钢铁行业A级竞争力特强企业。自党的十八大以来，永钢集团积极响应号召，加强生态文明建设，从建立机制、降低需求、提高能效、创新工艺、发展低碳产业等方面，推进绿色低碳发展。目前，在钢铁行业内率先完成超低排放改造，企业各项污染物排放控制水平全面超过国家标准，绿色环保质量在中国钢铁行业中处于前列水平，是第一家同时获得工信部“绿色工厂”和“绿色供应链管理示范企业”的钢铁企业。永钢始终坚持“科技创新驱动高质量发展”，以打造“卓越的绿色钢铁材料服务商”为目标。在发展过程中，永钢集团获得了“中国工业大奖”“国家级绿色设计产品”“全国推动绿色发展示范基地”“绿色工厂”“绿色供应链管理示范企业”“高新技术企业”“江苏省省长质量奖”“江苏制造突出贡献奖”等荣誉。</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楷体_GB2312" w:cs="Times New Roman"/>
          <w:kern w:val="32"/>
          <w:sz w:val="32"/>
          <w:szCs w:val="32"/>
        </w:rPr>
      </w:pPr>
      <w:r>
        <w:rPr>
          <w:rFonts w:hint="eastAsia" w:ascii="Times New Roman" w:hAnsi="Times New Roman" w:eastAsia="楷体_GB2312" w:cs="Times New Roman"/>
          <w:kern w:val="32"/>
          <w:sz w:val="32"/>
          <w:szCs w:val="32"/>
          <w:lang w:val="en-US" w:eastAsia="zh-CN"/>
        </w:rPr>
        <w:t>2.</w:t>
      </w:r>
      <w:r>
        <w:rPr>
          <w:rFonts w:hint="eastAsia" w:ascii="Times New Roman" w:hAnsi="Times New Roman" w:eastAsia="楷体_GB2312" w:cs="Times New Roman"/>
          <w:kern w:val="32"/>
          <w:sz w:val="32"/>
          <w:szCs w:val="32"/>
        </w:rPr>
        <w:t>常熟市龙腾特种钢有限公司</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kern w:val="32"/>
          <w:sz w:val="32"/>
          <w:szCs w:val="32"/>
        </w:rPr>
        <w:t>常熟市龙腾特种钢有限公司创建于1994年，员工总数5321名，是一家集原料、烧结、炼铁、炼钢、轧材、金属深加工、发电、科研为一体的综合性民营钢铁企业。2022年，龙腾特钢营业收入256.54亿元，利润总额9.93亿元，经营水平行业领先。且外贸收入同期涨幅全行业第1，规模在全国工商联规模民营企业调研排序中位列第312位。龙腾特钢坚持“依法合规、诚信卓越”的经营理念，坚持走差异化发展道路，为制造业单项冠军示范企业、钢铁行业全球影响力品牌，成功打造出热轧船用型钢、耐磨钢球系列、高强度预应力混凝土用钢棒系列（简称PC钢棒）、高端焊材焊丝系列和法兰及新能源汽车锻件系列等具有核心竞争力的五大主导产品，前三大主导产品国内市场占有率均为第一，PC钢棒销量全球第一，被誉为“中国PC钢棒之冠”，耐磨钢球销量全球第二。产品远销世界40多个国家和地区。公司拥有国家级企业技术中心，获江苏省钢铁行业科学技术一等奖2项，授权专利272项，主持及参与制定国家、行业标准23项，获国家级绿色工厂、全国钢铁行业改革开放40周年功勋企业、全国质量诚信先进企业、全国AAA级诚信单位、全国产品和服务质量诚信示范企业、全国百佳质量诚信标杆企业、江苏省高新技术企业、江苏省民营科技企业、江苏省钢铁绿色发展标杆企业、苏州市市长质量奖、中华慈善总会年度爱心企业等荣誉。</w:t>
      </w:r>
    </w:p>
    <w:p>
      <w:pPr>
        <w:pStyle w:val="3"/>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楷体_GB2312" w:cs="Times New Roman"/>
          <w:kern w:val="32"/>
          <w:sz w:val="32"/>
          <w:szCs w:val="32"/>
          <w:lang w:val="en-US" w:eastAsia="zh-CN" w:bidi="ar-SA"/>
        </w:rPr>
      </w:pPr>
      <w:r>
        <w:rPr>
          <w:rFonts w:hint="eastAsia" w:ascii="Times New Roman" w:hAnsi="Times New Roman" w:eastAsia="楷体_GB2312" w:cs="Times New Roman"/>
          <w:kern w:val="32"/>
          <w:sz w:val="32"/>
          <w:szCs w:val="32"/>
          <w:lang w:val="en-US" w:eastAsia="zh-CN" w:bidi="ar-SA"/>
        </w:rPr>
        <w:t>昭衍（苏州）新药研究中心有限公司</w:t>
      </w:r>
    </w:p>
    <w:p>
      <w:pPr>
        <w:pStyle w:val="3"/>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方正仿宋_GBK" w:cs="Times New Roman"/>
          <w:b w:val="0"/>
          <w:kern w:val="32"/>
          <w:sz w:val="32"/>
          <w:szCs w:val="32"/>
          <w:lang w:val="en-US" w:eastAsia="zh-CN" w:bidi="ar-SA"/>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b w:val="0"/>
          <w:kern w:val="32"/>
          <w:sz w:val="32"/>
          <w:szCs w:val="32"/>
          <w:lang w:val="en-US" w:eastAsia="zh-CN" w:bidi="ar-SA"/>
        </w:rPr>
        <w:t>昭衍（苏州）新药研究中心有限公司是昭衍新药（603127.SH/6127.HK）的全资子公司，坐落于苏州太仓生物医药产业园，占地260亩，建有超100000m2的现代化动物设施及实验室，拥有近1800人的专业技术团队，是目前国内规模最大的药物非临床评价机构，服务国内外医药研发企业超过1500家。2022年主营业务收入超过15亿元人民币，税收近1亿元人民币。公司建立符合国际规范的质量管理体系，多次通过美国FDA GLP检查，通过OECD GLP认证、美国AAALAC（动物福利）认证，中国NMPA GLP认证，日本PMDA和韩国MFDS的GLP检查，以及CNAS/ILAC-MRA质量认证，可以向药物研发企业提供早期筛选，药效学评价、药代动力学评价、药物安全性评价，以及临床试验的样本检测分析服务；还可以开展食品动物评价、农药评价、医疗器械评价等服务项目。昭衍新药以市场需求为导向，以经济效益为中心，以产品创新为重点，积极开展技术创新。近三年公司通过自主研发项目建立了多个疾病动物模型以及产生了多个创新的实验操作技术，并将研发成果充分应用到系统的药物临床前安全性评价体系。3年间共为国内外近1000家新药研发机构和企业提供了高效优质的专业化服务，累计为近700个创新药物开展了一整套非临床安全性评价。</w:t>
      </w:r>
    </w:p>
    <w:p>
      <w:pPr>
        <w:keepNext w:val="0"/>
        <w:keepLines w:val="0"/>
        <w:pageBreakBefore w:val="0"/>
        <w:kinsoku/>
        <w:wordWrap w:val="0"/>
        <w:overflowPunct/>
        <w:topLinePunct w:val="0"/>
        <w:autoSpaceDE/>
        <w:autoSpaceDN/>
        <w:bidi w:val="0"/>
        <w:adjustRightInd/>
        <w:snapToGrid/>
        <w:spacing w:line="240" w:lineRule="auto"/>
        <w:jc w:val="both"/>
        <w:textAlignment w:val="auto"/>
        <w:rPr>
          <w:rFonts w:hint="default" w:ascii="Times New Roman" w:hAnsi="Times New Roman" w:eastAsia="楷体_GB2312" w:cs="Times New Roman"/>
          <w:kern w:val="32"/>
          <w:sz w:val="32"/>
          <w:szCs w:val="32"/>
          <w:lang w:val="en-US" w:eastAsia="zh-CN" w:bidi="ar-SA"/>
        </w:rPr>
      </w:pPr>
      <w:r>
        <w:rPr>
          <w:rFonts w:hint="eastAsia" w:ascii="Times New Roman" w:hAnsi="Times New Roman" w:eastAsia="楷体_GB2312" w:cs="Times New Roman"/>
          <w:kern w:val="32"/>
          <w:sz w:val="32"/>
          <w:szCs w:val="32"/>
          <w:lang w:val="en-US" w:eastAsia="zh-CN" w:bidi="ar-SA"/>
        </w:rPr>
        <w:t>4.昆山国显光电有限公司</w:t>
      </w:r>
    </w:p>
    <w:p>
      <w:pPr>
        <w:keepNext w:val="0"/>
        <w:keepLines w:val="0"/>
        <w:pageBreakBefore w:val="0"/>
        <w:kinsoku/>
        <w:wordWrap w:val="0"/>
        <w:overflowPunct/>
        <w:topLinePunct w:val="0"/>
        <w:autoSpaceDE/>
        <w:autoSpaceDN/>
        <w:bidi w:val="0"/>
        <w:adjustRightInd/>
        <w:snapToGrid/>
        <w:spacing w:line="240" w:lineRule="auto"/>
        <w:ind w:firstLine="641"/>
        <w:jc w:val="both"/>
        <w:textAlignment w:val="auto"/>
        <w:rPr>
          <w:rFonts w:ascii="Times New Roman" w:hAnsi="Times New Roman" w:eastAsia="仿宋_GB2312"/>
          <w:sz w:val="32"/>
          <w:szCs w:val="32"/>
        </w:rPr>
      </w:pPr>
      <w:r>
        <w:rPr>
          <w:rFonts w:hint="eastAsia" w:ascii="Times New Roman" w:hAnsi="Times New Roman" w:eastAsia="方正仿宋_GBK" w:cs="Times New Roman"/>
          <w:kern w:val="32"/>
          <w:sz w:val="32"/>
          <w:szCs w:val="32"/>
          <w:lang w:val="en-US" w:eastAsia="zh-CN"/>
        </w:rPr>
        <w:t>简要事迹：</w:t>
      </w:r>
      <w:r>
        <w:rPr>
          <w:rFonts w:ascii="Times New Roman" w:hAnsi="Times New Roman" w:eastAsia="仿宋_GB2312"/>
          <w:sz w:val="32"/>
          <w:szCs w:val="32"/>
        </w:rPr>
        <w:t>昆山国显光电有限公司是维信诺科技股份有限公司（SZ.002387）下属单位，成立于2012年。2014年建成我国第一条专业的G5.5AMOLED量产线，并创造了从设备搬入到点亮的业内最快速度。目前，该生产线是国内运营最好的G5.5AMOLED大规模生产线，也是唯一一条兼顾柔屏和硬屏的G5.5 AMOLED生产线。国显光电不断加大研发投入，近三年共投入10余亿经费以进行技术研发和攻关，技术创新水平稳步提升，不断推出全球首发产品。近年来，先后发布全球首个屏下摄像显示屏、全球首个165Hz 超高刷新率AMOLED 显示屏、国内首个低频LTPS低功耗解决方案、国内领先的自主研发的鼎型像素排布技术。AMOLED产品已覆盖国内所有头部品牌终端厂商，包括华为、荣耀、小米、OPPO、ViVo、中兴、努比亚、华米、摩托罗拉等客户。近三年市场占有率均位居全球前四、国内第二位。截至目前，申请专利6000余件，其中发明专利占比80%以上，荣获了国家知识产权示范企业、中国专利优秀奖、江苏省专利金奖等重要奖项。先后负责制定或修订了2项OLED国际标准、7项OLED国家标准和7项OLED行业标准，站在国际竞争的制高点上，为我国产业发展赢得了话语权。面向未来，国显光电将坚持战略驱动，围绕“一强两新”战略，筑牢小尺寸强基础，扩展中尺寸新领域，开拓大尺寸新赛道；聚焦新兴显示，践行长期主义，产品能力实现全领域。</w:t>
      </w:r>
    </w:p>
    <w:p>
      <w:pPr>
        <w:keepNext w:val="0"/>
        <w:keepLines w:val="0"/>
        <w:pageBreakBefore w:val="0"/>
        <w:kinsoku/>
        <w:wordWrap w:val="0"/>
        <w:overflowPunct/>
        <w:topLinePunct w:val="0"/>
        <w:autoSpaceDE/>
        <w:autoSpaceDN/>
        <w:bidi w:val="0"/>
        <w:adjustRightInd/>
        <w:snapToGrid/>
        <w:spacing w:line="240" w:lineRule="auto"/>
        <w:jc w:val="both"/>
        <w:textAlignment w:val="auto"/>
        <w:rPr>
          <w:rFonts w:hint="default" w:ascii="Times New Roman" w:hAnsi="Times New Roman" w:eastAsia="楷体_GB2312" w:cs="Times New Roman"/>
          <w:kern w:val="32"/>
          <w:sz w:val="32"/>
          <w:szCs w:val="32"/>
          <w:lang w:val="en-US" w:eastAsia="zh-CN" w:bidi="ar-SA"/>
        </w:rPr>
      </w:pPr>
      <w:r>
        <w:rPr>
          <w:rFonts w:hint="eastAsia" w:ascii="Times New Roman" w:hAnsi="Times New Roman" w:eastAsia="楷体_GB2312" w:cs="Times New Roman"/>
          <w:kern w:val="32"/>
          <w:sz w:val="32"/>
          <w:szCs w:val="32"/>
          <w:lang w:val="en-US" w:eastAsia="zh-CN" w:bidi="ar-SA"/>
        </w:rPr>
        <w:t>5.中科可控信息产业有限公司</w:t>
      </w:r>
    </w:p>
    <w:p>
      <w:pPr>
        <w:pStyle w:val="3"/>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b w:val="0"/>
          <w:kern w:val="32"/>
          <w:sz w:val="32"/>
          <w:szCs w:val="32"/>
          <w:lang w:val="en-US" w:eastAsia="zh-CN" w:bidi="ar-SA"/>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b w:val="0"/>
          <w:kern w:val="32"/>
          <w:sz w:val="32"/>
          <w:szCs w:val="32"/>
          <w:lang w:val="en-US" w:eastAsia="zh-CN" w:bidi="ar-SA"/>
        </w:rPr>
        <w:t>中科可控信息产业有限公司是一家主要从事电子信息技术及软件开发、计算机系统集成、研究开发设计、集成电路芯片封装的具有自主知识产权的高新技术企业。公司围绕“安全可控芯片、信创整机、国产高性能计算机”三类产品，布局“技术研发、智能制造、应用示范”三大功能，形成了三位一体的国产安全可控技术产业孵化基地。公司致力于高性能自主可控计算机的研发及产业化，在国产高性能计算机技术的引领、辐射下，昆山基地建设了国内最先进的国产安全可控设备智能制造工厂和先进计算工程实验室，开发了系列基于国产CPU的安全可控服务器和终端产品，已经批量性地应用于金融、电信、公安等关键行业和业务，从底层关键软硬件到顶层应用成体系、成系统地为IT 基础设施的供应链安全提供保障。将为我国大数据、云计算乃至人工智能领域的行业应用提供关键技术支撑，符合“十四五”国家新基建产业导向，对国家技术创新建设形成有力支撑。公司自2017年成立以后主持并完成了多项省部级、市级项目，包括国家发改委重大工程项目、江苏省科技成果转化A类项目和姑苏重大创新团队项目。2020年公司建成国家级高等计算机中心；2021年获批江苏省工程技术研究中心和博士后创新实践基地。</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楷体_GB2312" w:cs="Times New Roman"/>
          <w:kern w:val="32"/>
          <w:sz w:val="32"/>
          <w:szCs w:val="32"/>
          <w:lang w:val="en-US" w:eastAsia="zh-CN"/>
        </w:rPr>
      </w:pPr>
      <w:r>
        <w:rPr>
          <w:rFonts w:hint="eastAsia" w:ascii="Times New Roman" w:hAnsi="Times New Roman" w:eastAsia="楷体_GB2312" w:cs="Times New Roman"/>
          <w:kern w:val="32"/>
          <w:sz w:val="32"/>
          <w:szCs w:val="32"/>
          <w:lang w:val="en-US" w:eastAsia="zh-CN"/>
        </w:rPr>
        <w:t>6.江苏亨通光纤科技有限公司</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kern w:val="32"/>
          <w:sz w:val="32"/>
          <w:szCs w:val="32"/>
          <w:lang w:eastAsia="zh-CN"/>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kern w:val="32"/>
          <w:sz w:val="32"/>
          <w:szCs w:val="32"/>
          <w:lang w:eastAsia="zh-CN"/>
        </w:rPr>
        <w:t>江苏亨通光纤科技有限公司是一家集通信光纤和特种光纤研发、制造、销售、服务于一体的高新技术企业。作为亨通集团“棒→纤→缆”整个光通信产业链的重要枢纽，公司主要从事通信以及多类特种光纤等产品的研发、生产及服务。公司拥有单体生产能力超6000万芯km的生产基地，单体光纤生产能力全球第一，通信光纤产品的国内市场占有率25%，国际市场占有率15%。公司深入推进“集成产品开发模式（IPD）”，建立完善研发管理体系，通过不断开发新产品、新装备、新工艺，融合制造工艺、质量控制、生产流程管理优势，被评为全球光纤光缆竞争力前三强，中国电子元器件百强企业第一名（连续12年）、中国企业500强、中国民营企业100强，是光纤制造行业的领军企业。公司承担国家重点研发计划、工业强基工程、工信部高质量发展专项、江苏省重点研发计划重点项目等国家级、省部级重大科技项目8项，获国家级、省部级、全国性权威行业协会科技奖14项，展现了公司的科研水平和技术创新能力。公司是中国移动、中国联通、中国电信等网络运营商的主力供应商，连续6年蝉联中国联通的集采招标第1名，中国移动集采中标第2名，中国电信第2名，得到国内三大通信运营商的高度认可。</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kern w:val="32"/>
          <w:sz w:val="32"/>
          <w:szCs w:val="32"/>
          <w:lang w:eastAsia="zh-CN"/>
        </w:rPr>
      </w:pPr>
      <w:r>
        <w:rPr>
          <w:rFonts w:hint="eastAsia" w:ascii="Times New Roman" w:hAnsi="Times New Roman" w:eastAsia="楷体_GB2312" w:cs="Times New Roman"/>
          <w:kern w:val="32"/>
          <w:sz w:val="32"/>
          <w:szCs w:val="32"/>
          <w:lang w:val="en-US" w:eastAsia="zh-CN"/>
        </w:rPr>
        <w:t>7.江苏恒力化纤股份有限公司</w:t>
      </w:r>
    </w:p>
    <w:p>
      <w:pPr>
        <w:pStyle w:val="3"/>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b w:val="0"/>
          <w:kern w:val="32"/>
          <w:sz w:val="32"/>
          <w:szCs w:val="32"/>
          <w:lang w:val="en-US" w:eastAsia="zh-CN" w:bidi="ar-SA"/>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kern w:val="32"/>
          <w:sz w:val="32"/>
          <w:szCs w:val="32"/>
          <w:lang w:eastAsia="zh-CN"/>
        </w:rPr>
        <w:t>江苏恒力化纤股份有限公司成立于 2002 年，是世界 500 强恒力集团化纤板块的主体企业，是恒力集团产业链的重要环节。恒力化纤现有苏州、宿迁、南通三大产业基地，聚酯总产能 300多万吨，纤维产能 300 万吨，已成为国内化纤龙头企业之一，在全国化纤行业中综合竞争力长期位居前列，是化纤行业的标杆企业。公司主导产品全球排名位居前列，其中涤纶工业长丝产能已跃居全球排名第一。涤纶牵伸丝FDY产品被工信部评为“制造业单项冠军示范企业”。公司依托国家企业技术中心、江苏省工程技术研究中心、博士后科研工作站等创新平台，在功能性涤纶纤维和高性能涤纶工业纤维方面的研发成果获国家科技进步奖、中国专利银奖、中国专利优秀奖等奖励，打破技术壁垒，成功进入国外高端市场，培育成国际知名品牌，恒力品牌多次位列世界品牌500强榜单。公司知识产权国际化战略布局已初显成效，在国内外市场上占据领导地位，拥有有效专利670件，其中发明专利551件，发明专利占82%；主导/参与国家/行业标准制定29项。公司荣获国家技术创新示范企业、国家知识产权示范企业，全国化纤行业科技领军企业、江苏省百强创新型企业、江苏省创新型领军企业等多项荣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b w:val="0"/>
          <w:kern w:val="32"/>
          <w:sz w:val="32"/>
          <w:szCs w:val="32"/>
          <w:lang w:val="en-US" w:eastAsia="zh-CN" w:bidi="ar-SA"/>
        </w:rPr>
      </w:pPr>
      <w:r>
        <w:rPr>
          <w:rFonts w:hint="eastAsia" w:ascii="Times New Roman" w:hAnsi="Times New Roman" w:eastAsia="楷体_GB2312" w:cs="Times New Roman"/>
          <w:kern w:val="32"/>
          <w:sz w:val="32"/>
          <w:szCs w:val="32"/>
          <w:lang w:val="en-US" w:eastAsia="zh-CN" w:bidi="ar-SA"/>
        </w:rPr>
        <w:t>8.凯博易控车辆科技（苏州）股份有限公司</w:t>
      </w:r>
    </w:p>
    <w:p>
      <w:pPr>
        <w:pStyle w:val="2"/>
        <w:keepNext w:val="0"/>
        <w:keepLines w:val="0"/>
        <w:pageBreakBefore w:val="0"/>
        <w:kinsoku/>
        <w:wordWrap/>
        <w:overflowPunct/>
        <w:topLinePunct w:val="0"/>
        <w:autoSpaceDE/>
        <w:autoSpaceDN/>
        <w:bidi w:val="0"/>
        <w:adjustRightInd/>
        <w:snapToGrid/>
        <w:spacing w:before="0" w:after="0" w:line="240" w:lineRule="auto"/>
        <w:jc w:val="left"/>
        <w:textAlignment w:val="auto"/>
        <w:rPr>
          <w:rFonts w:hint="eastAsia" w:ascii="Times New Roman" w:hAnsi="Times New Roman" w:eastAsia="方正仿宋_GBK" w:cs="Times New Roman"/>
          <w:b w:val="0"/>
          <w:kern w:val="32"/>
          <w:sz w:val="32"/>
          <w:szCs w:val="32"/>
          <w:lang w:val="en-US" w:eastAsia="zh-CN" w:bidi="ar-SA"/>
        </w:rPr>
      </w:pPr>
      <w:r>
        <w:rPr>
          <w:rFonts w:hint="eastAsia" w:ascii="Times New Roman" w:hAnsi="Times New Roman" w:eastAsia="方正仿宋_GBK" w:cs="Times New Roman"/>
          <w:kern w:val="32"/>
          <w:sz w:val="32"/>
          <w:szCs w:val="32"/>
          <w:lang w:val="en-US" w:eastAsia="zh-CN"/>
        </w:rPr>
        <w:t xml:space="preserve">    </w:t>
      </w:r>
      <w:r>
        <w:rPr>
          <w:rFonts w:hint="eastAsia" w:ascii="Times New Roman" w:hAnsi="Times New Roman" w:eastAsia="方正仿宋_GBK" w:cs="Times New Roman"/>
          <w:b w:val="0"/>
          <w:kern w:val="32"/>
          <w:sz w:val="32"/>
          <w:szCs w:val="32"/>
          <w:lang w:val="en-US" w:eastAsia="zh-CN" w:bidi="ar-SA"/>
        </w:rPr>
        <w:t>简要事迹：凯博易控车辆科技（苏州）股份有限公司是一家专注于提供新能源商用车驱动系统产品及整体解决方案的高新技术企业，业务涵盖车辆变速箱技术、电动控制技术、车辆高压隔离DCDC技术、车辆铰接技术等领域。主要产品包括高效纯电驱动系统、高效混合动力系统、智能双源无轨系统以及智能车辆连接系统四大平台。公司深耕新能源商用车驱动系统领域8年，是国内新能源商用车电驱动系统的领军企业。公司围绕高效能低噪声商用车混动专用变速器创新设计、多场耦合振动主动抑制等技术，研发的客车用高效能功率分流型混动专用变速器荣获江苏省科学技术奖一等奖。公司研发的多动力源变速驱动系统（eDMT），解决了新能源重卡在复杂工况的“换挡动力中断”行业技术难题，实现了“换挡可靠无冲击、动力不中断”，填补了电动重型商用车电驱动领域空白。在百吨级非道路车辆动力换挡变速箱和高效大功率扁线电动机技术领域国际领先，通过“电动化的换道超车”突破了传动燃油车大功率动力链被国际品牌卡脖子的现状。公司首创双电机增速发电总成，匹配eDMT双电机动力不中断电驱动总成，形成功率跟随型混动系统，产品功率密度、扭矩密度、能耗等关键指标国际领先，成为百吨级矿卡重载上坡可靠应用的产品。公司先后承担省级战略性新兴产业发展专项、江苏省科技成果转化等科技项目。</w:t>
      </w:r>
    </w:p>
    <w:p>
      <w:pPr>
        <w:pStyle w:val="2"/>
        <w:keepNext w:val="0"/>
        <w:keepLines w:val="0"/>
        <w:pageBreakBefore w:val="0"/>
        <w:kinsoku/>
        <w:wordWrap/>
        <w:overflowPunct/>
        <w:topLinePunct w:val="0"/>
        <w:autoSpaceDE/>
        <w:autoSpaceDN/>
        <w:bidi w:val="0"/>
        <w:adjustRightInd/>
        <w:snapToGrid/>
        <w:spacing w:before="0" w:after="0" w:line="240" w:lineRule="auto"/>
        <w:jc w:val="left"/>
        <w:textAlignment w:val="auto"/>
        <w:rPr>
          <w:rFonts w:hint="eastAsia" w:ascii="Times New Roman" w:hAnsi="Times New Roman" w:eastAsia="楷体_GB2312" w:cs="Times New Roman"/>
          <w:b w:val="0"/>
          <w:kern w:val="32"/>
          <w:sz w:val="32"/>
          <w:szCs w:val="32"/>
          <w:lang w:val="en-US" w:eastAsia="zh-CN" w:bidi="ar-SA"/>
        </w:rPr>
      </w:pPr>
      <w:r>
        <w:rPr>
          <w:rFonts w:hint="eastAsia" w:ascii="Times New Roman" w:hAnsi="Times New Roman" w:eastAsia="楷体_GB2312" w:cs="Times New Roman"/>
          <w:b w:val="0"/>
          <w:kern w:val="32"/>
          <w:sz w:val="32"/>
          <w:szCs w:val="32"/>
          <w:lang w:val="en-US" w:eastAsia="zh-CN" w:bidi="ar-SA"/>
        </w:rPr>
        <w:t>9.科沃斯机器人股份有限公司</w:t>
      </w:r>
    </w:p>
    <w:p>
      <w:pPr>
        <w:pStyle w:val="2"/>
        <w:keepNext w:val="0"/>
        <w:keepLines w:val="0"/>
        <w:pageBreakBefore w:val="0"/>
        <w:kinsoku/>
        <w:wordWrap/>
        <w:overflowPunct/>
        <w:topLinePunct w:val="0"/>
        <w:autoSpaceDE/>
        <w:autoSpaceDN/>
        <w:bidi w:val="0"/>
        <w:adjustRightInd/>
        <w:snapToGrid/>
        <w:spacing w:before="0" w:after="0" w:line="240" w:lineRule="auto"/>
        <w:ind w:firstLine="640" w:firstLineChars="200"/>
        <w:jc w:val="left"/>
        <w:textAlignment w:val="auto"/>
        <w:rPr>
          <w:rFonts w:hint="eastAsia" w:ascii="Times New Roman" w:hAnsi="Times New Roman" w:eastAsia="方正仿宋_GBK" w:cs="Times New Roman"/>
          <w:kern w:val="32"/>
          <w:sz w:val="32"/>
          <w:szCs w:val="32"/>
          <w:lang w:eastAsia="zh-CN"/>
        </w:rPr>
      </w:pPr>
      <w:r>
        <w:rPr>
          <w:rFonts w:hint="eastAsia" w:ascii="Times New Roman" w:hAnsi="Times New Roman" w:eastAsia="方正仿宋_GBK" w:cs="Times New Roman"/>
          <w:b w:val="0"/>
          <w:kern w:val="32"/>
          <w:sz w:val="32"/>
          <w:szCs w:val="32"/>
          <w:lang w:val="en-US" w:eastAsia="zh-CN" w:bidi="ar-SA"/>
        </w:rPr>
        <w:t>简要事迹：科沃斯机器人股份有限公司成立于1998年，经过二十五年的发展现已成为以自主研发和创新为驱动，掌握核心机器人及智能技术，拥有“ECOVACS 科沃斯”与“TINECO添可”两大国际化消费科技品牌，以及完备产业链布局的集团型上市公司，走出了一条从中国制造到中国创造、再到中国品牌的发展之路。公司于2018年5月在上交所上市，成为当时国内“服务机器人第一股”。公司作为服务机器人与高端智能电器两大行业的引领者和开拓者，旗下科沃斯品牌推出了中国第一台扫地机器人DEEBOT地宝，添可品牌推出了中国首台智能洗地机FloorOne芙万，在全球范围内均取得成功并构建了广泛的用户群体。公司旗下两个品牌的产品远销全球超过145个国家和地区，服务超过5000万家庭用户。公司2022年营收超150亿元，净利润17亿元，合并纳税超10亿元，连续两年位居吴中区纳税第一名，2022年双十一期间双品牌全渠道成交额达到37.2亿元。近年来公司持续加大研发力度，2022年研发投入7.44亿元，近三年复合增长率达48.4%。截至2023年4月底，公司主导和参与制定各类标准共44项，担任2个标准化工作组组长单位。共获得国内外授权专利1767件，其中发明专利576件，共获全球注册商标数量2028件，其中海外注册商标数量971件。</w:t>
      </w:r>
    </w:p>
    <w:p>
      <w:pPr>
        <w:pStyle w:val="2"/>
        <w:keepNext w:val="0"/>
        <w:keepLines w:val="0"/>
        <w:pageBreakBefore w:val="0"/>
        <w:kinsoku/>
        <w:wordWrap/>
        <w:overflowPunct/>
        <w:topLinePunct w:val="0"/>
        <w:autoSpaceDE/>
        <w:autoSpaceDN/>
        <w:bidi w:val="0"/>
        <w:adjustRightInd/>
        <w:snapToGrid/>
        <w:spacing w:before="0" w:after="0" w:line="240" w:lineRule="auto"/>
        <w:jc w:val="left"/>
        <w:textAlignment w:val="auto"/>
        <w:rPr>
          <w:rFonts w:hint="eastAsia" w:ascii="Times New Roman" w:hAnsi="Times New Roman" w:eastAsia="方正仿宋_GBK" w:cs="Times New Roman"/>
          <w:b w:val="0"/>
          <w:kern w:val="32"/>
          <w:sz w:val="32"/>
          <w:szCs w:val="32"/>
          <w:lang w:val="en-US" w:eastAsia="zh-CN" w:bidi="ar-SA"/>
        </w:rPr>
      </w:pPr>
      <w:r>
        <w:rPr>
          <w:rFonts w:hint="eastAsia" w:ascii="Times New Roman" w:hAnsi="Times New Roman" w:eastAsia="楷体_GB2312" w:cs="Times New Roman"/>
          <w:b w:val="0"/>
          <w:kern w:val="32"/>
          <w:sz w:val="32"/>
          <w:szCs w:val="32"/>
          <w:lang w:val="en-US" w:eastAsia="zh-CN" w:bidi="ar-SA"/>
        </w:rPr>
        <w:t>10.魔门塔（苏州）科技有限公司</w:t>
      </w:r>
    </w:p>
    <w:p>
      <w:pPr>
        <w:pStyle w:val="2"/>
        <w:keepNext w:val="0"/>
        <w:keepLines w:val="0"/>
        <w:pageBreakBefore w:val="0"/>
        <w:kinsoku/>
        <w:wordWrap/>
        <w:overflowPunct/>
        <w:topLinePunct w:val="0"/>
        <w:autoSpaceDE/>
        <w:autoSpaceDN/>
        <w:bidi w:val="0"/>
        <w:adjustRightInd/>
        <w:snapToGrid/>
        <w:spacing w:before="0" w:after="0" w:line="240" w:lineRule="auto"/>
        <w:ind w:firstLine="640" w:firstLineChars="200"/>
        <w:jc w:val="left"/>
        <w:textAlignment w:val="auto"/>
        <w:rPr>
          <w:rFonts w:hint="eastAsia" w:ascii="Times New Roman" w:hAnsi="Times New Roman" w:eastAsia="方正仿宋_GBK" w:cs="Times New Roman"/>
          <w:b w:val="0"/>
          <w:kern w:val="32"/>
          <w:sz w:val="32"/>
          <w:szCs w:val="32"/>
          <w:lang w:val="en-US" w:eastAsia="zh-CN" w:bidi="ar-SA"/>
        </w:rPr>
      </w:pPr>
      <w:r>
        <w:rPr>
          <w:rFonts w:hint="eastAsia" w:ascii="Times New Roman" w:hAnsi="Times New Roman" w:eastAsia="方正仿宋_GBK" w:cs="Times New Roman"/>
          <w:b w:val="0"/>
          <w:kern w:val="32"/>
          <w:sz w:val="32"/>
          <w:szCs w:val="32"/>
          <w:lang w:val="en-US" w:eastAsia="zh-CN" w:bidi="ar-SA"/>
        </w:rPr>
        <w:t>简要事迹：魔门塔（苏州）科技有限公司（以下简称“Momenta”）是全球领先的自动驾驶公司，致力于通过突破性的AI科技，实现可规模化的自动驾驶技术。Momenta基于数据驱动的“飞轮”技术洞察，以及量产自动驾驶（Mpilot）与完全无人驾驶（MSD）相结合的“两条腿”产品战略，提供不同级别的自动驾驶解决方案，更高效快速地实现无人驾驶规模化落地，赋能更安全、便捷、高效的未来智慧出行（替换为目前已有的技术突破）。公司总部位于江苏省苏州市相城区，在德国设有分公司，业务覆盖中国、德国和日本等市场，战略投资者包括上汽集团、通用汽车、梅赛德斯-奔驰、丰田和博世等。截至目前，Momenta累计融资总额超过13亿美元。公司获评省内各级“独角兽企业”称号、高新技术企业、江苏省软件企业技术中心、江苏省文明单位、江苏省人工智能融合创新产品、首批苏州市软件和信息服务业“头雁”企业、苏州市工程技术研究中心、苏州市人工智能应用场景示范项目等。连续两年入选《麻省理工科技评论》（MIT Technology Review）发布的年度“50家聪明的公司”榜单，连续五年荣获中国汽车零部件产业最权威奖项铃轩奖。</w:t>
      </w:r>
    </w:p>
    <w:p>
      <w:pPr>
        <w:pStyle w:val="2"/>
        <w:keepNext w:val="0"/>
        <w:keepLines w:val="0"/>
        <w:pageBreakBefore w:val="0"/>
        <w:kinsoku/>
        <w:wordWrap/>
        <w:overflowPunct/>
        <w:topLinePunct w:val="0"/>
        <w:autoSpaceDE/>
        <w:autoSpaceDN/>
        <w:bidi w:val="0"/>
        <w:adjustRightInd/>
        <w:snapToGrid/>
        <w:spacing w:before="0" w:after="0" w:line="240" w:lineRule="auto"/>
        <w:jc w:val="left"/>
        <w:textAlignment w:val="auto"/>
        <w:rPr>
          <w:rFonts w:hint="eastAsia" w:ascii="Times New Roman" w:hAnsi="Times New Roman" w:eastAsia="方正仿宋_GBK" w:cs="Times New Roman"/>
          <w:b w:val="0"/>
          <w:kern w:val="32"/>
          <w:sz w:val="32"/>
          <w:szCs w:val="32"/>
          <w:lang w:val="en-US" w:eastAsia="zh-CN" w:bidi="ar-SA"/>
        </w:rPr>
      </w:pPr>
      <w:r>
        <w:rPr>
          <w:rFonts w:hint="eastAsia" w:ascii="Times New Roman" w:hAnsi="Times New Roman" w:eastAsia="楷体_GB2312" w:cs="Times New Roman"/>
          <w:b w:val="0"/>
          <w:kern w:val="32"/>
          <w:sz w:val="32"/>
          <w:szCs w:val="32"/>
          <w:lang w:val="en-US" w:eastAsia="zh-CN" w:bidi="ar-SA"/>
        </w:rPr>
        <w:t>11.江苏博宇鑫信息科技股份有限公司</w:t>
      </w:r>
    </w:p>
    <w:p>
      <w:pPr>
        <w:pStyle w:val="2"/>
        <w:keepNext w:val="0"/>
        <w:keepLines w:val="0"/>
        <w:pageBreakBefore w:val="0"/>
        <w:kinsoku/>
        <w:wordWrap/>
        <w:overflowPunct/>
        <w:topLinePunct w:val="0"/>
        <w:autoSpaceDE/>
        <w:autoSpaceDN/>
        <w:bidi w:val="0"/>
        <w:adjustRightInd/>
        <w:snapToGrid/>
        <w:spacing w:before="0" w:after="0" w:line="240" w:lineRule="auto"/>
        <w:ind w:firstLine="640" w:firstLineChars="200"/>
        <w:jc w:val="left"/>
        <w:textAlignment w:val="auto"/>
        <w:rPr>
          <w:rFonts w:hint="eastAsia" w:ascii="Times New Roman" w:hAnsi="Times New Roman" w:eastAsia="方正仿宋_GBK" w:cs="Times New Roman"/>
          <w:b w:val="0"/>
          <w:kern w:val="32"/>
          <w:sz w:val="32"/>
          <w:szCs w:val="32"/>
          <w:lang w:val="en-US" w:eastAsia="zh-CN" w:bidi="ar-SA"/>
        </w:rPr>
      </w:pPr>
      <w:r>
        <w:rPr>
          <w:rFonts w:hint="eastAsia" w:ascii="Times New Roman" w:hAnsi="Times New Roman" w:eastAsia="方正仿宋_GBK" w:cs="Times New Roman"/>
          <w:b w:val="0"/>
          <w:kern w:val="32"/>
          <w:sz w:val="32"/>
          <w:szCs w:val="32"/>
          <w:lang w:val="en-US" w:eastAsia="zh-CN" w:bidi="ar-SA"/>
        </w:rPr>
        <w:t>简要事迹：江苏博宇鑫信息科技股份有限公司，以机器视觉、车路协同核心技术为引领，以数字化解决方案、大数据应用平台为支撑，聚焦智慧城市、智慧交通、智慧政务等领域为客户提供项目规划、咨询设计、项目建设、项目运营一体化服务。公司以“让交通更安全、让城市更智慧”为企业使命，通过物联网、云计算、大数据、人工智能和区块链等技术的行业应用，为城市管理和民生服务打造全息感知、全时分析、全面赋能的智慧平台，推动城市文明发展的新浪潮。近年来公司相继荣获国家高新技术企业、江苏省专精特新中小企业、江苏省科技企业上市培育计划入库企业、江苏省民营科技企业、苏州市瞪羚企业、苏州市生产性服务业领军企业、苏州市软件和信息服务业推动数字产业化发展“头雁”企业等荣誉。公司坚持“科技引领高质量发展”的理念，聚焦智能交通领域，自主研发了区域拥堵分析及协调技术，攻坚动态轨迹与静态设施数据结合的交通精细化管理，通过数字技术助力缓解古城交通管理压力，使苏州古城脉动更具活力。在每个重要节日、重大活动期间，公司技术团队总是亲赴现场保障交通安全、维护交通秩序。目前，公司正加快建设新一代车路协同技术科研基地项目，推动新技术突破、新产品研发和新业务应用。</w:t>
      </w:r>
    </w:p>
    <w:p>
      <w:pPr>
        <w:pStyle w:val="2"/>
        <w:keepNext w:val="0"/>
        <w:keepLines w:val="0"/>
        <w:pageBreakBefore w:val="0"/>
        <w:kinsoku/>
        <w:wordWrap/>
        <w:overflowPunct/>
        <w:topLinePunct w:val="0"/>
        <w:autoSpaceDE/>
        <w:autoSpaceDN/>
        <w:bidi w:val="0"/>
        <w:adjustRightInd/>
        <w:snapToGrid/>
        <w:spacing w:before="0" w:after="0" w:line="240" w:lineRule="auto"/>
        <w:jc w:val="left"/>
        <w:textAlignment w:val="auto"/>
        <w:rPr>
          <w:rFonts w:hint="eastAsia" w:ascii="Times New Roman" w:hAnsi="Times New Roman" w:eastAsia="楷体_GB2312" w:cs="Times New Roman"/>
          <w:b w:val="0"/>
          <w:kern w:val="32"/>
          <w:sz w:val="32"/>
          <w:szCs w:val="32"/>
          <w:lang w:val="en-US" w:eastAsia="zh-CN" w:bidi="ar-SA"/>
        </w:rPr>
      </w:pPr>
      <w:r>
        <w:rPr>
          <w:rFonts w:hint="eastAsia" w:ascii="Times New Roman" w:hAnsi="Times New Roman" w:eastAsia="楷体_GB2312" w:cs="Times New Roman"/>
          <w:b w:val="0"/>
          <w:kern w:val="32"/>
          <w:sz w:val="32"/>
          <w:szCs w:val="32"/>
          <w:lang w:val="en-US" w:eastAsia="zh-CN" w:bidi="ar-SA"/>
        </w:rPr>
        <w:t>12.苏州工业园区生物产业发展有限公司</w:t>
      </w:r>
    </w:p>
    <w:p>
      <w:pPr>
        <w:pStyle w:val="2"/>
        <w:keepNext w:val="0"/>
        <w:keepLines w:val="0"/>
        <w:pageBreakBefore w:val="0"/>
        <w:kinsoku/>
        <w:wordWrap/>
        <w:overflowPunct/>
        <w:topLinePunct w:val="0"/>
        <w:autoSpaceDE/>
        <w:autoSpaceDN/>
        <w:bidi w:val="0"/>
        <w:adjustRightInd/>
        <w:snapToGrid/>
        <w:spacing w:before="0" w:after="0" w:line="240" w:lineRule="auto"/>
        <w:ind w:firstLine="640" w:firstLineChars="200"/>
        <w:jc w:val="left"/>
        <w:textAlignment w:val="auto"/>
        <w:rPr>
          <w:rFonts w:hint="eastAsia" w:ascii="Times New Roman" w:hAnsi="Times New Roman" w:eastAsia="方正仿宋_GBK" w:cs="Times New Roman"/>
          <w:b w:val="0"/>
          <w:kern w:val="32"/>
          <w:sz w:val="32"/>
          <w:szCs w:val="32"/>
          <w:lang w:val="en-US" w:eastAsia="zh-CN" w:bidi="ar-SA"/>
        </w:rPr>
      </w:pPr>
      <w:r>
        <w:rPr>
          <w:rFonts w:hint="eastAsia" w:ascii="Times New Roman" w:hAnsi="Times New Roman" w:eastAsia="方正仿宋_GBK" w:cs="Times New Roman"/>
          <w:b w:val="0"/>
          <w:kern w:val="32"/>
          <w:sz w:val="32"/>
          <w:szCs w:val="32"/>
          <w:lang w:val="en-US" w:eastAsia="zh-CN" w:bidi="ar-SA"/>
        </w:rPr>
        <w:t>简要事迹：苏州工业园区生物产业发展有限公司管理运营的苏州生物医药产业园（BioBAY）于2007年开园，是以打造“众创+孵化+加速+产业化”链条式全功能载体、促进科技成果转化、培育企业为宗旨的国家级科技企业孵化器。经过十五年深耕，已聚集600余家创新企业、35000余名高层次人才，形成国内最完整的涵盖新药创制、医疗器械、生物技术的特色产业链生态集聚区。产业园累计培育103位国家顶尖人才，境内外上市企业24家，跻身国内外一流的生物医药产业园区。2021年3月，国家科技部批准建设全国生物医药领域首个国家技术创新中心，后经苏州工业园区管委会批复，由生物公司开展国创中心建设工作，聚焦生物药重点领域，承担关键技术攻关、公共平台建设、产业环境营造、体制机制创新等任务。目前，公司推进国创中心各项业务开展，已取得一定业绩：搭建核酸药物技术平台，提供“一站式”服务；首批核酸药物“揭榜挂帅”技术攻关项目已立39个；第二批细胞疗法技术攻关项目正在评审中。同时，公司联合研究机构发表了《RNA疗法行业研究白皮书》等报告，并邀请到中国科学院院士谭蔚泓作主题报告。另外，公司搭建技术平台包括：BioTOP药物分析测试和大分子抗体技术、生物药中试、医学检验等技术平台等，致力于构建从早期研发到后期产业化完整产业链，提供研发平台支撑。</w:t>
      </w:r>
    </w:p>
    <w:p>
      <w:pPr>
        <w:pStyle w:val="2"/>
        <w:keepNext w:val="0"/>
        <w:keepLines w:val="0"/>
        <w:pageBreakBefore w:val="0"/>
        <w:kinsoku/>
        <w:wordWrap/>
        <w:overflowPunct/>
        <w:topLinePunct w:val="0"/>
        <w:autoSpaceDE/>
        <w:autoSpaceDN/>
        <w:bidi w:val="0"/>
        <w:adjustRightInd/>
        <w:snapToGrid/>
        <w:spacing w:before="0" w:after="0" w:line="240" w:lineRule="auto"/>
        <w:jc w:val="left"/>
        <w:textAlignment w:val="auto"/>
        <w:rPr>
          <w:rFonts w:hint="eastAsia" w:ascii="Times New Roman" w:hAnsi="Times New Roman" w:eastAsia="方正仿宋_GBK" w:cs="Times New Roman"/>
          <w:b w:val="0"/>
          <w:kern w:val="32"/>
          <w:sz w:val="32"/>
          <w:szCs w:val="32"/>
          <w:lang w:val="en-US" w:eastAsia="zh-CN" w:bidi="ar-SA"/>
        </w:rPr>
      </w:pPr>
      <w:r>
        <w:rPr>
          <w:rFonts w:hint="eastAsia" w:ascii="Times New Roman" w:hAnsi="Times New Roman" w:eastAsia="楷体_GB2312" w:cs="Times New Roman"/>
          <w:b w:val="0"/>
          <w:kern w:val="32"/>
          <w:sz w:val="32"/>
          <w:szCs w:val="32"/>
          <w:lang w:val="en-US" w:eastAsia="zh-CN" w:bidi="ar-SA"/>
        </w:rPr>
        <w:t>13.苏州联讯仪器股份有限公司</w:t>
      </w:r>
    </w:p>
    <w:p>
      <w:pPr>
        <w:pStyle w:val="2"/>
        <w:keepNext w:val="0"/>
        <w:keepLines w:val="0"/>
        <w:pageBreakBefore w:val="0"/>
        <w:kinsoku/>
        <w:wordWrap/>
        <w:overflowPunct/>
        <w:topLinePunct w:val="0"/>
        <w:autoSpaceDE/>
        <w:autoSpaceDN/>
        <w:bidi w:val="0"/>
        <w:adjustRightInd/>
        <w:snapToGrid/>
        <w:spacing w:before="0" w:after="0" w:line="240" w:lineRule="auto"/>
        <w:ind w:firstLine="640" w:firstLineChars="200"/>
        <w:jc w:val="left"/>
        <w:textAlignment w:val="auto"/>
        <w:rPr>
          <w:rFonts w:hint="eastAsia" w:ascii="Times New Roman" w:hAnsi="Times New Roman" w:eastAsia="方正仿宋_GBK" w:cs="Times New Roman"/>
          <w:b w:val="0"/>
          <w:kern w:val="32"/>
          <w:sz w:val="32"/>
          <w:szCs w:val="32"/>
          <w:lang w:val="en-US" w:eastAsia="zh-CN" w:bidi="ar-SA"/>
        </w:rPr>
      </w:pPr>
      <w:r>
        <w:rPr>
          <w:rFonts w:hint="eastAsia" w:ascii="Times New Roman" w:hAnsi="Times New Roman" w:eastAsia="方正仿宋_GBK" w:cs="Times New Roman"/>
          <w:b w:val="0"/>
          <w:kern w:val="32"/>
          <w:sz w:val="32"/>
          <w:szCs w:val="32"/>
          <w:lang w:val="en-US" w:eastAsia="zh-CN" w:bidi="ar-SA"/>
        </w:rPr>
        <w:t>简要事迹：苏州联讯仪器股份有限公司成立于2017年，是研发和生产“高端测试仪表和测试装备”的国家级专精特新小巨人企业，主导产品包括高速通信测试、光芯片测试、电芯片测试和第三代半导体功率芯片测试四大领域。公司近三年研发投入近1.2亿，研发费用占销售收入比重近24%。现有员工300余人，围绕主导产品已申请256项知识产权，其中获得授权发明专利48项。公司先后获评国家高新技术企业、中国/江苏潜在独角兽企业、国家创新人才推进计划科技创新创业人才企业、全国颠覆性技术创新大赛优胜项目、江苏省专精特新小巨人企业、江苏省“双创计划”、江苏省工程技术研究中心等诸多资质荣誉。并成功立项江苏省重点研发计划，作为牵头单位获得国家“十四五”重大科学仪器设备研发重点专项：1.25 宽频带取样示波器研发项目。公司的发展得到了社会各界的看好，已完成由国风投、永鑫资本联合领投，多家投融资机构跟投的C轮融资，现处于科创板上市辅导期。</w:t>
      </w:r>
    </w:p>
    <w:p>
      <w:pPr>
        <w:keepNext w:val="0"/>
        <w:keepLines w:val="0"/>
        <w:pageBreakBefore w:val="0"/>
        <w:kinsoku/>
        <w:overflowPunct/>
        <w:topLinePunct w:val="0"/>
        <w:autoSpaceDE/>
        <w:autoSpaceDN/>
        <w:bidi w:val="0"/>
        <w:adjustRightInd/>
        <w:snapToGrid/>
        <w:spacing w:line="240" w:lineRule="auto"/>
        <w:textAlignment w:val="auto"/>
        <w:rPr>
          <w:rFonts w:hint="eastAsia" w:ascii="Times New Roman" w:hAnsi="Times New Roman" w:eastAsia="楷体_GB2312" w:cs="Times New Roman"/>
          <w:b w:val="0"/>
          <w:kern w:val="32"/>
          <w:sz w:val="32"/>
          <w:szCs w:val="32"/>
          <w:lang w:val="en-US" w:eastAsia="zh-CN" w:bidi="ar-SA"/>
        </w:rPr>
      </w:pPr>
      <w:r>
        <w:rPr>
          <w:rFonts w:hint="eastAsia" w:ascii="Times New Roman" w:hAnsi="Times New Roman" w:eastAsia="楷体_GB2312" w:cs="Times New Roman"/>
          <w:b w:val="0"/>
          <w:kern w:val="32"/>
          <w:sz w:val="32"/>
          <w:szCs w:val="32"/>
          <w:lang w:val="en-US" w:eastAsia="zh-CN" w:bidi="ar-SA"/>
        </w:rPr>
        <w:t>14.苏州珂玛材料科技股份有限公司</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方正仿宋_GBK" w:cs="Times New Roman"/>
          <w:b w:val="0"/>
          <w:kern w:val="32"/>
          <w:sz w:val="32"/>
          <w:szCs w:val="32"/>
          <w:lang w:val="en-US" w:eastAsia="zh-CN" w:bidi="ar-SA"/>
        </w:rPr>
        <w:t>简要事迹：</w:t>
      </w:r>
      <w:r>
        <w:rPr>
          <w:rFonts w:hint="eastAsia" w:ascii="Times New Roman" w:hAnsi="Times New Roman" w:eastAsia="仿宋_GB2312" w:cs="Times New Roman"/>
          <w:sz w:val="32"/>
          <w:szCs w:val="32"/>
        </w:rPr>
        <w:t>苏州珂玛材料科技股份有限公司注册资本</w:t>
      </w:r>
      <w:r>
        <w:rPr>
          <w:rFonts w:ascii="Times New Roman" w:hAnsi="Times New Roman" w:eastAsia="仿宋_GB2312" w:cs="Times New Roman"/>
          <w:sz w:val="32"/>
          <w:szCs w:val="32"/>
        </w:rPr>
        <w:t>3.61</w:t>
      </w:r>
      <w:r>
        <w:rPr>
          <w:rFonts w:hint="eastAsia" w:ascii="Times New Roman" w:hAnsi="Times New Roman" w:eastAsia="仿宋_GB2312" w:cs="Times New Roman"/>
          <w:sz w:val="32"/>
          <w:szCs w:val="32"/>
        </w:rPr>
        <w:t>亿元，</w:t>
      </w:r>
      <w:r>
        <w:rPr>
          <w:rFonts w:hint="eastAsia" w:ascii="Times New Roman" w:hAnsi="Times New Roman" w:eastAsia="仿宋_GB2312" w:cs="Times New Roman"/>
          <w:sz w:val="32"/>
          <w:szCs w:val="32"/>
          <w:lang w:eastAsia="zh-CN"/>
        </w:rPr>
        <w:t>是</w:t>
      </w:r>
      <w:r>
        <w:rPr>
          <w:rFonts w:hint="eastAsia" w:ascii="Times New Roman" w:hAnsi="Times New Roman" w:eastAsia="仿宋_GB2312" w:cs="Times New Roman"/>
          <w:sz w:val="32"/>
          <w:szCs w:val="32"/>
        </w:rPr>
        <w:t>博士刘先兵于</w:t>
      </w:r>
      <w:r>
        <w:rPr>
          <w:rFonts w:ascii="Times New Roman" w:hAnsi="Times New Roman" w:eastAsia="仿宋_GB2312" w:cs="Times New Roman"/>
          <w:sz w:val="32"/>
          <w:szCs w:val="32"/>
        </w:rPr>
        <w:t>2009年创办</w:t>
      </w:r>
      <w:r>
        <w:rPr>
          <w:rFonts w:hint="eastAsia" w:ascii="Times New Roman" w:hAnsi="Times New Roman" w:eastAsia="仿宋_GB2312" w:cs="Times New Roman"/>
          <w:sz w:val="32"/>
          <w:szCs w:val="32"/>
        </w:rPr>
        <w:t>的，由</w:t>
      </w:r>
      <w:r>
        <w:rPr>
          <w:rFonts w:ascii="Times New Roman" w:hAnsi="Times New Roman" w:eastAsia="仿宋_GB2312" w:cs="Times New Roman"/>
          <w:sz w:val="32"/>
          <w:szCs w:val="32"/>
        </w:rPr>
        <w:t>3名海归博士领军的、聚焦于先进陶瓷关键基础材料和核心基础零部件的国家专精特新“小巨人”企业</w:t>
      </w:r>
      <w:r>
        <w:rPr>
          <w:rFonts w:hint="eastAsia" w:ascii="Times New Roman" w:hAnsi="Times New Roman" w:eastAsia="仿宋_GB2312" w:cs="Times New Roman"/>
          <w:sz w:val="32"/>
          <w:szCs w:val="32"/>
        </w:rPr>
        <w:t>，产</w:t>
      </w:r>
      <w:bookmarkStart w:id="0" w:name="_GoBack"/>
      <w:bookmarkEnd w:id="0"/>
      <w:r>
        <w:rPr>
          <w:rFonts w:hint="eastAsia" w:ascii="Times New Roman" w:hAnsi="Times New Roman" w:eastAsia="仿宋_GB2312" w:cs="Times New Roman"/>
          <w:sz w:val="32"/>
          <w:szCs w:val="32"/>
        </w:rPr>
        <w:t>品广泛应用于半导体、</w:t>
      </w:r>
      <w:r>
        <w:rPr>
          <w:rFonts w:ascii="Times New Roman" w:hAnsi="Times New Roman" w:eastAsia="仿宋_GB2312" w:cs="Times New Roman"/>
          <w:sz w:val="32"/>
          <w:szCs w:val="32"/>
        </w:rPr>
        <w:t>显示面板</w:t>
      </w:r>
      <w:r>
        <w:rPr>
          <w:rFonts w:hint="eastAsia" w:ascii="Times New Roman" w:hAnsi="Times New Roman" w:eastAsia="仿宋_GB2312" w:cs="Times New Roman"/>
          <w:sz w:val="32"/>
          <w:szCs w:val="32"/>
        </w:rPr>
        <w:t>、新能源、生物医药等领域。珂玛科技打破了欧美日垄断，成为极少数同时为国内外一流半导体装备企业配套的核心供应商，据集成电路材料产业技术创新联盟统计，</w:t>
      </w:r>
      <w:r>
        <w:rPr>
          <w:rFonts w:ascii="Times New Roman" w:hAnsi="Times New Roman" w:eastAsia="仿宋_GB2312" w:cs="Times New Roman"/>
          <w:sz w:val="32"/>
          <w:szCs w:val="32"/>
        </w:rPr>
        <w:t>2021年国内市占率超50%。</w:t>
      </w:r>
      <w:r>
        <w:rPr>
          <w:rFonts w:hint="eastAsia" w:ascii="Times New Roman" w:hAnsi="Times New Roman" w:eastAsia="仿宋_GB2312" w:cs="Times New Roman"/>
          <w:sz w:val="32"/>
          <w:szCs w:val="32"/>
          <w:lang w:eastAsia="zh-CN"/>
        </w:rPr>
        <w:t>公司</w:t>
      </w:r>
      <w:r>
        <w:rPr>
          <w:rFonts w:hint="eastAsia" w:ascii="Times New Roman" w:hAnsi="Times New Roman" w:eastAsia="仿宋_GB2312" w:cs="Times New Roman"/>
          <w:sz w:val="32"/>
          <w:szCs w:val="32"/>
        </w:rPr>
        <w:t>建有省级工程技术中心、省级企业技术中心等，承担了国家科技重大专项（</w:t>
      </w:r>
      <w:r>
        <w:rPr>
          <w:rFonts w:ascii="Times New Roman" w:hAnsi="Times New Roman" w:eastAsia="仿宋_GB2312" w:cs="Times New Roman"/>
          <w:sz w:val="32"/>
          <w:szCs w:val="32"/>
        </w:rPr>
        <w:t>02）、国家国际科技合作、省成果转化等重大项目，掌握半导体装备用先进陶瓷零部件从材料到产品制造全工艺流程自主可控核心技术</w:t>
      </w:r>
      <w:r>
        <w:rPr>
          <w:rFonts w:hint="eastAsia" w:ascii="Times New Roman" w:hAnsi="Times New Roman" w:eastAsia="仿宋_GB2312" w:cs="Times New Roman"/>
          <w:sz w:val="32"/>
          <w:szCs w:val="32"/>
        </w:rPr>
        <w:t>，在半导体装备用晶圆加热器等多项“卡脖子”产品上实现了国产替代，现已量产并应用于国内国际主流半导体装备厂商的</w:t>
      </w:r>
      <w:r>
        <w:rPr>
          <w:rFonts w:ascii="Times New Roman" w:hAnsi="Times New Roman" w:eastAsia="仿宋_GB2312" w:cs="Times New Roman"/>
          <w:sz w:val="32"/>
          <w:szCs w:val="32"/>
        </w:rPr>
        <w:t>14 nm制程，</w:t>
      </w:r>
      <w:r>
        <w:rPr>
          <w:rFonts w:hint="eastAsia" w:ascii="Times New Roman" w:hAnsi="Times New Roman" w:eastAsia="仿宋_GB2312" w:cs="Times New Roman"/>
          <w:sz w:val="32"/>
          <w:szCs w:val="32"/>
        </w:rPr>
        <w:t>更先进制程的应用也在验证中，弥补了我国先进制程半导体产业链上游配套的缺失。此外，国家空间站也使用了珂玛科技研发制造的高导热氮化铝部件。</w:t>
      </w:r>
      <w:r>
        <w:rPr>
          <w:rFonts w:hint="eastAsia" w:ascii="Times New Roman" w:hAnsi="Times New Roman" w:eastAsia="仿宋_GB2312" w:cs="Times New Roman"/>
          <w:sz w:val="32"/>
          <w:szCs w:val="32"/>
          <w:lang w:eastAsia="zh-CN"/>
        </w:rPr>
        <w:t>公司</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销售收入3.98</w:t>
      </w:r>
      <w:r>
        <w:rPr>
          <w:rFonts w:hint="eastAsia" w:ascii="Times New Roman" w:hAnsi="Times New Roman" w:eastAsia="仿宋_GB2312" w:cs="Times New Roman"/>
          <w:sz w:val="32"/>
          <w:szCs w:val="32"/>
        </w:rPr>
        <w:t>亿元，税收</w:t>
      </w:r>
      <w:r>
        <w:rPr>
          <w:rFonts w:ascii="Times New Roman" w:hAnsi="Times New Roman" w:eastAsia="仿宋_GB2312" w:cs="Times New Roman"/>
          <w:sz w:val="32"/>
          <w:szCs w:val="32"/>
        </w:rPr>
        <w:t>1379</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利润总额9923</w:t>
      </w:r>
      <w:r>
        <w:rPr>
          <w:rFonts w:hint="eastAsia" w:ascii="Times New Roman" w:hAnsi="Times New Roman" w:eastAsia="仿宋_GB2312" w:cs="Times New Roman"/>
          <w:sz w:val="32"/>
          <w:szCs w:val="32"/>
        </w:rPr>
        <w:t>万元。于</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日创业板上市首发过会。正在苏州购地建设全球生产和研发中心，其中</w:t>
      </w:r>
      <w:r>
        <w:rPr>
          <w:rFonts w:ascii="Times New Roman" w:hAnsi="Times New Roman" w:eastAsia="仿宋_GB2312" w:cs="Times New Roman"/>
          <w:sz w:val="32"/>
          <w:szCs w:val="32"/>
        </w:rPr>
        <w:t>8.2</w:t>
      </w:r>
      <w:r>
        <w:rPr>
          <w:rFonts w:hint="eastAsia" w:ascii="Times New Roman" w:hAnsi="Times New Roman" w:eastAsia="仿宋_GB2312" w:cs="Times New Roman"/>
          <w:sz w:val="32"/>
          <w:szCs w:val="32"/>
        </w:rPr>
        <w:t>万平方米的建筑主体已顺利封顶。</w:t>
      </w:r>
    </w:p>
    <w:p>
      <w:pPr>
        <w:pStyle w:val="2"/>
        <w:keepNext w:val="0"/>
        <w:keepLines w:val="0"/>
        <w:pageBreakBefore w:val="0"/>
        <w:kinsoku/>
        <w:wordWrap/>
        <w:overflowPunct/>
        <w:topLinePunct w:val="0"/>
        <w:autoSpaceDE/>
        <w:autoSpaceDN/>
        <w:bidi w:val="0"/>
        <w:adjustRightInd/>
        <w:snapToGrid/>
        <w:spacing w:before="0" w:after="0" w:line="240" w:lineRule="auto"/>
        <w:jc w:val="left"/>
        <w:textAlignment w:val="auto"/>
        <w:rPr>
          <w:rFonts w:hint="eastAsia" w:ascii="Times New Roman" w:hAnsi="Times New Roman" w:eastAsia="方正仿宋_GBK" w:cs="Times New Roman"/>
          <w:b w:val="0"/>
          <w:kern w:val="32"/>
          <w:sz w:val="32"/>
          <w:szCs w:val="32"/>
          <w:lang w:val="en-US" w:eastAsia="zh-CN" w:bidi="ar-SA"/>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kern w:val="32"/>
          <w:sz w:val="32"/>
          <w:szCs w:val="32"/>
          <w:lang w:eastAsia="zh-CN"/>
        </w:rPr>
      </w:pPr>
      <w:r>
        <w:rPr>
          <w:rFonts w:hint="eastAsia" w:ascii="Times New Roman" w:hAnsi="Times New Roman" w:eastAsia="方正仿宋_GBK" w:cs="Times New Roman"/>
          <w:kern w:val="32"/>
          <w:sz w:val="32"/>
          <w:szCs w:val="32"/>
          <w:lang w:eastAsia="zh-CN"/>
        </w:rPr>
        <w:t>三、先进个人（</w:t>
      </w:r>
      <w:r>
        <w:rPr>
          <w:rFonts w:hint="eastAsia" w:ascii="Times New Roman" w:hAnsi="Times New Roman" w:eastAsia="方正仿宋_GBK" w:cs="Times New Roman"/>
          <w:kern w:val="32"/>
          <w:sz w:val="32"/>
          <w:szCs w:val="32"/>
          <w:lang w:val="en-US" w:eastAsia="zh-CN"/>
        </w:rPr>
        <w:t>14个</w:t>
      </w:r>
      <w:r>
        <w:rPr>
          <w:rFonts w:hint="eastAsia" w:ascii="Times New Roman" w:hAnsi="Times New Roman" w:eastAsia="方正仿宋_GBK" w:cs="Times New Roman"/>
          <w:kern w:val="32"/>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楷体_GB2312" w:cs="Times New Roman"/>
          <w:kern w:val="32"/>
          <w:sz w:val="32"/>
          <w:szCs w:val="32"/>
          <w:lang w:val="en-US" w:eastAsia="zh-CN"/>
        </w:rPr>
      </w:pPr>
      <w:r>
        <w:rPr>
          <w:rFonts w:hint="default" w:ascii="Times New Roman" w:hAnsi="Times New Roman" w:eastAsia="楷体_GB2312" w:cs="Times New Roman"/>
          <w:kern w:val="32"/>
          <w:sz w:val="32"/>
          <w:szCs w:val="32"/>
          <w:lang w:val="en-US" w:eastAsia="zh-CN"/>
        </w:rPr>
        <w:t>1.</w:t>
      </w:r>
      <w:r>
        <w:rPr>
          <w:rFonts w:hint="default" w:ascii="Times New Roman" w:hAnsi="Times New Roman" w:eastAsia="楷体_GB2312" w:cs="Times New Roman"/>
          <w:kern w:val="32"/>
          <w:sz w:val="32"/>
          <w:szCs w:val="32"/>
        </w:rPr>
        <w:t>许人东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方正仿宋_GBK" w:cs="Times New Roman"/>
          <w:kern w:val="32"/>
          <w:sz w:val="32"/>
          <w:szCs w:val="32"/>
          <w:lang w:val="en-US" w:eastAsia="zh-CN"/>
        </w:rPr>
        <w:t>简要事迹：</w:t>
      </w:r>
      <w:r>
        <w:rPr>
          <w:rFonts w:hint="eastAsia" w:ascii="仿宋_GB2312" w:hAnsi="仿宋_GB2312" w:eastAsia="仿宋_GB2312" w:cs="仿宋_GB2312"/>
          <w:sz w:val="32"/>
          <w:szCs w:val="32"/>
        </w:rPr>
        <w:t>许人东，</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rPr>
        <w:t>教授级高工，江苏省海洋信息物理系统工程研究中心主任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江苏亨通海洋光网系统有限公司总经理，主要从事海底监测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能源融合网络（SMARTER- IN）方面研究。曾任亨通光电总工程师，曾在西门子，朗讯科技贝尔实验室，康宁等公司从事光纤通信技术研发及产业化与运营管理。许人东坚持以创新驱动，科技引领的发展战略，组建产学研用团队，破解了深海海底光缆系统关键技术难题，研制出具有自主知识产权的海底光缆、海底主基站及海底接驳装备等核心产品，实现了核心产品的自主设计、制造、集成、验证等关键技术及产业化的整体突破，建立了器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系统的可靠性验证评估体系，建成苏州、上海研发与制造基地，生产交付了亚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欧洲际海缆系统等40余个、累计65000公里重大国际海底通信系统工程，业界首次实现16纤对超大容量海底光缆系统的应用，形成了国内第一、全球前四的技术与市场地位，先后多次荣获江苏省科学技术一等奖、中国光学工程学会科技进步一等奖，承担多项省部级科技项目，所带团队荣获国家制造业单项冠军产品及示范企业，国家“专精特新”小巨人，国家工业强基工程一条龙应用计划示范企业</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楷体_GB2312" w:cs="Times New Roman"/>
          <w:kern w:val="32"/>
          <w:sz w:val="32"/>
          <w:szCs w:val="32"/>
          <w:lang w:val="en-US" w:eastAsia="zh-CN"/>
        </w:rPr>
      </w:pPr>
      <w:r>
        <w:rPr>
          <w:rFonts w:hint="eastAsia" w:ascii="Times New Roman" w:hAnsi="Times New Roman" w:eastAsia="楷体_GB2312" w:cs="Times New Roman"/>
          <w:kern w:val="32"/>
          <w:sz w:val="32"/>
          <w:szCs w:val="32"/>
          <w:lang w:val="en-US" w:eastAsia="zh-CN"/>
        </w:rPr>
        <w:t>2</w:t>
      </w:r>
      <w:r>
        <w:rPr>
          <w:rFonts w:hint="default" w:ascii="Times New Roman" w:hAnsi="Times New Roman" w:eastAsia="楷体_GB2312" w:cs="Times New Roman"/>
          <w:kern w:val="32"/>
          <w:sz w:val="32"/>
          <w:szCs w:val="32"/>
          <w:lang w:val="en-US" w:eastAsia="zh-CN"/>
        </w:rPr>
        <w:t>.</w:t>
      </w:r>
      <w:r>
        <w:rPr>
          <w:rFonts w:hint="default" w:ascii="Times New Roman" w:hAnsi="Times New Roman" w:eastAsia="楷体_GB2312" w:cs="Times New Roman"/>
          <w:kern w:val="32"/>
          <w:sz w:val="32"/>
          <w:szCs w:val="32"/>
        </w:rPr>
        <w:t>王奇峰</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kern w:val="32"/>
          <w:sz w:val="32"/>
          <w:szCs w:val="32"/>
        </w:rPr>
        <w:t>王奇峰，男，常熟国家大学科技园党工委副书记、管委会主任，南京航空航天大学机械制造工艺与设备专业本科、航空宇航制造工程专业硕士、博士。1996至2011年，历任南京航空航天大学辅导员、学院团委书记（代理）、校党委组织部组织员、学院党委副书记（副处职）、学生工作部副部长、学生处副处长、就业指导中心主任、招生办主任；对外联络办主任（正处职）、党政办副主任（主持工作）、学院党委书记等职务。 2011至2013年挂</w:t>
      </w:r>
      <w:r>
        <w:rPr>
          <w:rFonts w:hint="eastAsia" w:ascii="Times New Roman" w:hAnsi="Times New Roman" w:eastAsia="方正仿宋_GBK" w:cs="Times New Roman"/>
          <w:kern w:val="32"/>
          <w:sz w:val="32"/>
          <w:szCs w:val="32"/>
          <w:lang w:eastAsia="zh-CN"/>
        </w:rPr>
        <w:t>任</w:t>
      </w:r>
      <w:r>
        <w:rPr>
          <w:rFonts w:hint="eastAsia" w:ascii="Times New Roman" w:hAnsi="Times New Roman" w:eastAsia="方正仿宋_GBK" w:cs="Times New Roman"/>
          <w:kern w:val="32"/>
          <w:sz w:val="32"/>
          <w:szCs w:val="32"/>
        </w:rPr>
        <w:t>常熟市副市长、常熟国家大学科技园管委会副主任，</w:t>
      </w:r>
      <w:r>
        <w:rPr>
          <w:rFonts w:hint="eastAsia" w:ascii="Times New Roman" w:hAnsi="Times New Roman" w:eastAsia="方正仿宋_GBK" w:cs="Times New Roman"/>
          <w:kern w:val="32"/>
          <w:sz w:val="32"/>
          <w:szCs w:val="32"/>
          <w:lang w:eastAsia="zh-CN"/>
        </w:rPr>
        <w:t>以及</w:t>
      </w:r>
      <w:r>
        <w:rPr>
          <w:rFonts w:hint="eastAsia" w:ascii="Times New Roman" w:hAnsi="Times New Roman" w:eastAsia="方正仿宋_GBK" w:cs="Times New Roman"/>
          <w:kern w:val="32"/>
          <w:sz w:val="32"/>
          <w:szCs w:val="32"/>
        </w:rPr>
        <w:t>常熟第四批</w:t>
      </w:r>
      <w:r>
        <w:rPr>
          <w:rFonts w:hint="eastAsia" w:ascii="Times New Roman" w:hAnsi="Times New Roman" w:eastAsia="方正仿宋_GBK" w:cs="Times New Roman"/>
          <w:kern w:val="32"/>
          <w:sz w:val="32"/>
          <w:szCs w:val="32"/>
          <w:lang w:eastAsia="zh-CN"/>
        </w:rPr>
        <w:t>、</w:t>
      </w:r>
      <w:r>
        <w:rPr>
          <w:rFonts w:hint="eastAsia" w:ascii="Times New Roman" w:hAnsi="Times New Roman" w:eastAsia="方正仿宋_GBK" w:cs="Times New Roman"/>
          <w:kern w:val="32"/>
          <w:sz w:val="32"/>
          <w:szCs w:val="32"/>
        </w:rPr>
        <w:t>第五批科技镇长团团长。2013年起，历任常熟国家大学科技园管委会副主任、党工委副书记、管委会主任职务。在常熟期间，不断深化校地合作机制，构筑众创空间、孵化器、加速器全链条双创体系，研究和积极推进具有地方特色的众创体系建设及飞地孵化器建设，引进成立多家新型研发机构和科技型企业，专注于智能网联汽车前瞻性研究与产业化。结合工作实际，发表论文数篇并主持了多个项目和规划论证，转评为科技管理副研究员，获评科技部全国县（市）科技进步考核先进个人。</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楷体_GB2312" w:cs="Times New Roman"/>
          <w:kern w:val="32"/>
          <w:sz w:val="32"/>
          <w:szCs w:val="32"/>
          <w:lang w:val="en-US" w:eastAsia="zh-CN"/>
        </w:rPr>
      </w:pPr>
      <w:r>
        <w:rPr>
          <w:rFonts w:hint="eastAsia" w:ascii="Times New Roman" w:hAnsi="Times New Roman" w:eastAsia="楷体_GB2312" w:cs="Times New Roman"/>
          <w:kern w:val="32"/>
          <w:sz w:val="32"/>
          <w:szCs w:val="32"/>
          <w:lang w:val="en-US" w:eastAsia="zh-CN"/>
        </w:rPr>
        <w:t>3</w:t>
      </w:r>
      <w:r>
        <w:rPr>
          <w:rFonts w:hint="default" w:ascii="Times New Roman" w:hAnsi="Times New Roman" w:eastAsia="楷体_GB2312" w:cs="Times New Roman"/>
          <w:kern w:val="32"/>
          <w:sz w:val="32"/>
          <w:szCs w:val="32"/>
          <w:lang w:val="en-US" w:eastAsia="zh-CN"/>
        </w:rPr>
        <w:t>.</w:t>
      </w:r>
      <w:r>
        <w:rPr>
          <w:rFonts w:hint="default" w:ascii="Times New Roman" w:hAnsi="Times New Roman" w:eastAsia="楷体_GB2312" w:cs="Times New Roman"/>
          <w:kern w:val="32"/>
          <w:sz w:val="32"/>
          <w:szCs w:val="32"/>
        </w:rPr>
        <w:t>郁颖珠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lang w:val="en-US" w:eastAsia="zh-CN"/>
        </w:rPr>
        <w:t>简要事迹：郁颖珠，女，太仓市科学技术局局长。该同志任职以来，着力推动太仓科技工作实现新跨越，2022年太仓位列全国科技创新百强县第2位，2023年入选国家创新型县（市）建设名单。一是注重企业梯度培育，助力企业创新能力提升。2022年全市新认定高新技术企业439家，同比增长59%；科技型中小企业评价入库1415家，同比增长20.63%；新增省潜在独角兽企业3家、瞪羚企业15家；苏州市独角兽培育企业6家，同比增长500%；苏州市瞪羚企业44家，同比增长51.72%；技术合同成交额超169亿元，居苏州首位。二是积极下沉一线，推进科技招商工作开展。牵头组建科技招商有限公司，策划T-MAX“科创太仓”品牌，带领科招团队积极对接项目，2022年全市科技招商落户项目总数429个，项目注册总金额45.72亿元。三是探索体制机制创新，加强创新创业人才引育。建立“以赛代评”绿色通道，简化项目评审流程。2022年新增省“双创人才”19人、姑苏领军人才67人，太仓科技领军人才超100人，均创历史新高。四是瞄准产业发展方向，推动科创载体平台建设。深入区镇走访调研，主动谋划载体空间布局，牵线搭桥大院大所。2022年新增省级以上科创载体7家，其中国家级孵化器1家、众创空间2家。新增苏州市级以上工程技术研究中心36家、苏州市重点实验室1家、新型研发机构1家。</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楷体_GB2312" w:cs="Times New Roman"/>
          <w:kern w:val="32"/>
          <w:sz w:val="32"/>
          <w:szCs w:val="32"/>
          <w:lang w:val="en-US" w:eastAsia="zh-CN"/>
        </w:rPr>
      </w:pPr>
      <w:r>
        <w:rPr>
          <w:rFonts w:hint="eastAsia" w:ascii="Times New Roman" w:hAnsi="Times New Roman" w:eastAsia="楷体_GB2312" w:cs="Times New Roman"/>
          <w:kern w:val="32"/>
          <w:sz w:val="32"/>
          <w:szCs w:val="32"/>
          <w:lang w:val="en-US" w:eastAsia="zh-CN"/>
        </w:rPr>
        <w:t>4</w:t>
      </w:r>
      <w:r>
        <w:rPr>
          <w:rFonts w:hint="default" w:ascii="Times New Roman" w:hAnsi="Times New Roman" w:eastAsia="楷体_GB2312" w:cs="Times New Roman"/>
          <w:kern w:val="32"/>
          <w:sz w:val="32"/>
          <w:szCs w:val="32"/>
          <w:lang w:val="en-US" w:eastAsia="zh-CN"/>
        </w:rPr>
        <w:t>.</w:t>
      </w:r>
      <w:r>
        <w:rPr>
          <w:rFonts w:hint="default" w:ascii="Times New Roman" w:hAnsi="Times New Roman" w:eastAsia="楷体_GB2312" w:cs="Times New Roman"/>
          <w:kern w:val="32"/>
          <w:sz w:val="32"/>
          <w:szCs w:val="32"/>
        </w:rPr>
        <w:t>秦超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kern w:val="32"/>
          <w:sz w:val="32"/>
          <w:szCs w:val="32"/>
        </w:rPr>
        <w:t>秦超，</w:t>
      </w:r>
      <w:r>
        <w:rPr>
          <w:rFonts w:hint="eastAsia" w:ascii="Times New Roman" w:hAnsi="Times New Roman" w:eastAsia="方正仿宋_GBK" w:cs="Times New Roman"/>
          <w:kern w:val="32"/>
          <w:sz w:val="32"/>
          <w:szCs w:val="32"/>
          <w:lang w:eastAsia="zh-CN"/>
        </w:rPr>
        <w:t>男，</w:t>
      </w:r>
      <w:r>
        <w:rPr>
          <w:rFonts w:hint="eastAsia" w:ascii="Times New Roman" w:hAnsi="Times New Roman" w:eastAsia="方正仿宋_GBK" w:cs="Times New Roman"/>
          <w:kern w:val="32"/>
          <w:sz w:val="32"/>
          <w:szCs w:val="32"/>
        </w:rPr>
        <w:t>高级工程师，中国科学院上海硅酸盐研究所太仓园区管理办公室副主任，江苏省第13、14和15批科技镇长团团员。3年挂职期间，充分发挥科技镇长团桥梁纽带作用，积极联络创新资源与地方政府对接。邀请多位院士专家来苏参加科创活动，组织近百人次科研人员赴企业开展调研合作；参与策划了苏州首届科学家日峰会，太仓知识产权日主题活动和中科院专家进太仓等活动；推动成立“中科西卡思新材料产业孵化器”，引进和孵化近20家科技企业，累计获评江苏省双创1项，姑苏创业领军4项，太仓创业领军8项。积极响应苏州市打造产业创新集群的指示精神，紧盯生物医药这一太仓市重点产业领域，依托上海硅酸盐研究所在无机生物医用材料领域的人才和技术优势，推动所地签订“长三角生物医药和医疗器械材料创新中心共建协议”，2万平米生物创新中新科研楼将于2024年投入使用。积极推介地方产业政策，吸引科研团队项目在太转化。推荐的“抗菌型牙种植体研发及产业化”和“POCT医疗快速诊断材料研发及产业化”项目，在T-Max科创太仓创业大赛中均获评二等奖，目前正在洽谈落地。在施剑林院士团队“肿瘤解聚治疗“项目落户太仓的过程中发挥重要的沟通和推动作用，最终于2023年3月在太仓成立“苏州特亿解生物科技有限公司”，并作为庆祝太仓撤县建市30周年分会场活动举行了隆重的签约仪式。</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楷体_GB2312" w:cs="Times New Roman"/>
          <w:kern w:val="32"/>
          <w:sz w:val="32"/>
          <w:szCs w:val="32"/>
          <w:lang w:val="en-US" w:eastAsia="zh-CN"/>
        </w:rPr>
      </w:pPr>
      <w:r>
        <w:rPr>
          <w:rFonts w:hint="eastAsia" w:ascii="Times New Roman" w:hAnsi="Times New Roman" w:eastAsia="楷体_GB2312" w:cs="Times New Roman"/>
          <w:kern w:val="32"/>
          <w:sz w:val="32"/>
          <w:szCs w:val="32"/>
          <w:lang w:val="en-US" w:eastAsia="zh-CN"/>
        </w:rPr>
        <w:t>5</w:t>
      </w:r>
      <w:r>
        <w:rPr>
          <w:rFonts w:hint="default" w:ascii="Times New Roman" w:hAnsi="Times New Roman" w:eastAsia="楷体_GB2312" w:cs="Times New Roman"/>
          <w:kern w:val="32"/>
          <w:sz w:val="32"/>
          <w:szCs w:val="32"/>
          <w:lang w:val="en-US" w:eastAsia="zh-CN"/>
        </w:rPr>
        <w:t>.</w:t>
      </w:r>
      <w:r>
        <w:rPr>
          <w:rFonts w:hint="default" w:ascii="Times New Roman" w:hAnsi="Times New Roman" w:eastAsia="楷体_GB2312" w:cs="Times New Roman"/>
          <w:kern w:val="32"/>
          <w:sz w:val="32"/>
          <w:szCs w:val="32"/>
        </w:rPr>
        <w:t>蒋跃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kern w:val="32"/>
          <w:sz w:val="32"/>
          <w:szCs w:val="32"/>
        </w:rPr>
        <w:t>蒋跃，</w:t>
      </w:r>
      <w:r>
        <w:rPr>
          <w:rFonts w:hint="eastAsia" w:ascii="Times New Roman" w:hAnsi="Times New Roman" w:eastAsia="方正仿宋_GBK" w:cs="Times New Roman"/>
          <w:kern w:val="32"/>
          <w:sz w:val="32"/>
          <w:szCs w:val="32"/>
          <w:lang w:eastAsia="zh-CN"/>
        </w:rPr>
        <w:t>男，</w:t>
      </w:r>
      <w:r>
        <w:rPr>
          <w:rFonts w:hint="eastAsia" w:ascii="Times New Roman" w:hAnsi="Times New Roman" w:eastAsia="方正仿宋_GBK" w:cs="Times New Roman"/>
          <w:kern w:val="32"/>
          <w:sz w:val="32"/>
          <w:szCs w:val="32"/>
        </w:rPr>
        <w:t>昆山市科学技术局党组书记、局长。该同志积极创新工作方法，坚持围绕产业做科创，通过构建“三全”工作机制，着力推动创新链产业链资金链人才链深度融合，持续激发昆山创新创业活力。2022年，昆山蝉联全国科技创新百强县第一，顺利通过国家首批创新型县（市）验收。一是构建科技企业全链条培育机制，推动创新要素向企业加速集聚，以高新技术企业为主体的科技企业集群持续壮大。2022年，昆山高新技术企业年度认定数首次突破1000家、有效数达2744家，多年位居全国同类城市首位。二是构建科技企业全要素攻关机制，聚焦企业“卡脖子”难题，积极发挥企业作为出题人、答题人和阅卷人作用，探索科研评价、科研组织和成果转化全链条部署，揭榜挂帅实施市级重点研发计划、祖冲之攻关计划，鼓励龙头企业牵头组建创新联合体，累计526项企业重点项目被“揭榜”，激发企业新增投入109.4亿元。三是构建科技企业全方位服务机制，以企业创新需求为导向，提档升级沪昆科技创新券跨区域通用通兑服务内容，累计兑现金额近1500万元。以资金兑现模式为突破，创新推行科技项目资金“免申即享”惠企政策。以优化载体布局为要义，建立科创载体链式培育模式，昆山科创载体数量和质量长期保持全国县市首位，2022年科技企业孵化器运行成效获省政府督查激励。</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kern w:val="32"/>
          <w:sz w:val="32"/>
          <w:szCs w:val="32"/>
        </w:rPr>
      </w:pPr>
      <w:r>
        <w:rPr>
          <w:rFonts w:hint="eastAsia" w:ascii="Times New Roman" w:hAnsi="Times New Roman" w:eastAsia="楷体_GB2312" w:cs="Times New Roman"/>
          <w:kern w:val="32"/>
          <w:sz w:val="32"/>
          <w:szCs w:val="32"/>
          <w:lang w:val="en-US" w:eastAsia="zh-CN"/>
        </w:rPr>
        <w:t>6</w:t>
      </w:r>
      <w:r>
        <w:rPr>
          <w:rFonts w:hint="default" w:ascii="Times New Roman" w:hAnsi="Times New Roman" w:eastAsia="楷体_GB2312" w:cs="Times New Roman"/>
          <w:kern w:val="32"/>
          <w:sz w:val="32"/>
          <w:szCs w:val="32"/>
          <w:lang w:val="en-US" w:eastAsia="zh-CN"/>
        </w:rPr>
        <w:t>.陈意桥</w:t>
      </w:r>
    </w:p>
    <w:p>
      <w:pPr>
        <w:pStyle w:val="3"/>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简要事迹：陈意桥，男，研究员，中科院上海微系统所太赫兹固态技术重点实验室主任，国家级人才，苏州焜原光电有限公司董事长。陈意桥博士长期从事III-V族化合物半导体材料及器件的研发及产业化，主持过二十多项国内外半导体材料和芯片的研发项目，包括美国国防部及美国国家宇航局、以及我国973、863和自然科学基金等科研项目，在红外探测器和激光器的材料生长及器件关键工艺等方面取得一系列国际先进水平成果，同时攻克多项分子束外延工程化技术难题，先后获得授权专利21项，在国际权威杂志上发表30余篇研究论文，并担任多份国际学术期刊审稿人，IEEE高级会员。2017年，陈意桥博士放弃美国绿卡，全职回国创业苏州焜原光电有限公司。主要从事锑化物基超晶格红外探测器材料的研发及产业化，致力于推动红外探测器研发和产品综合性能指标达到国际先进水平，为我国提供高性能红外探测器材料和器件，使汾湖高新区成为红外探测器材料和器件的重要基地之一。焜原光电技术团队涵盖了超晶格结构设计、材料生长、器件研制、设备运维等多方面人才。陈意桥博士及其团队先后获得吴江区创新创业领军人才、姑苏创业领军人才、江苏省双创人才（全省第一名）、吴江区劳动模范、国家级海外高层次人才计划、姑苏重大创新团队、江苏省双创团队等荣誉。</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楷体_GB2312" w:cs="Times New Roman"/>
          <w:kern w:val="32"/>
          <w:sz w:val="32"/>
          <w:szCs w:val="32"/>
          <w:lang w:val="en-US" w:eastAsia="zh-CN"/>
        </w:rPr>
      </w:pPr>
      <w:r>
        <w:rPr>
          <w:rFonts w:hint="eastAsia" w:ascii="Times New Roman" w:hAnsi="Times New Roman" w:eastAsia="楷体_GB2312" w:cs="Times New Roman"/>
          <w:kern w:val="32"/>
          <w:sz w:val="32"/>
          <w:szCs w:val="32"/>
          <w:lang w:val="en-US" w:eastAsia="zh-CN"/>
        </w:rPr>
        <w:t>7</w:t>
      </w:r>
      <w:r>
        <w:rPr>
          <w:rFonts w:hint="default" w:ascii="Times New Roman" w:hAnsi="Times New Roman" w:eastAsia="楷体_GB2312" w:cs="Times New Roman"/>
          <w:kern w:val="32"/>
          <w:sz w:val="32"/>
          <w:szCs w:val="32"/>
          <w:lang w:val="en-US" w:eastAsia="zh-CN"/>
        </w:rPr>
        <w:t>.</w:t>
      </w:r>
      <w:r>
        <w:rPr>
          <w:rFonts w:hint="default" w:ascii="Times New Roman" w:hAnsi="Times New Roman" w:eastAsia="楷体_GB2312" w:cs="Times New Roman"/>
          <w:kern w:val="32"/>
          <w:sz w:val="32"/>
          <w:szCs w:val="32"/>
        </w:rPr>
        <w:t>沈志华</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kern w:val="32"/>
          <w:sz w:val="32"/>
          <w:szCs w:val="32"/>
        </w:rPr>
        <w:t>沈志华，</w:t>
      </w:r>
      <w:r>
        <w:rPr>
          <w:rFonts w:hint="eastAsia" w:ascii="Times New Roman" w:hAnsi="Times New Roman" w:eastAsia="方正仿宋_GBK" w:cs="Times New Roman"/>
          <w:kern w:val="32"/>
          <w:sz w:val="32"/>
          <w:szCs w:val="32"/>
          <w:lang w:eastAsia="zh-CN"/>
        </w:rPr>
        <w:t>男，</w:t>
      </w:r>
      <w:r>
        <w:rPr>
          <w:rFonts w:hint="eastAsia" w:ascii="Times New Roman" w:hAnsi="Times New Roman" w:eastAsia="方正仿宋_GBK" w:cs="Times New Roman"/>
          <w:kern w:val="32"/>
          <w:sz w:val="32"/>
          <w:szCs w:val="32"/>
        </w:rPr>
        <w:t>苏州市吴中区科学技术局局长、党组书记。该同志带领全局紧紧围绕苏州市数字经济时代产业创新集群融合发展要求，坚定不移实施“产业强区、创新引领”发展战略</w:t>
      </w:r>
      <w:r>
        <w:rPr>
          <w:rFonts w:hint="eastAsia" w:ascii="Times New Roman" w:hAnsi="Times New Roman" w:eastAsia="方正仿宋_GBK" w:cs="Times New Roman"/>
          <w:kern w:val="32"/>
          <w:sz w:val="32"/>
          <w:szCs w:val="32"/>
          <w:lang w:eastAsia="zh-CN"/>
        </w:rPr>
        <w:t>。</w:t>
      </w:r>
      <w:r>
        <w:rPr>
          <w:rFonts w:hint="eastAsia" w:ascii="Times New Roman" w:hAnsi="Times New Roman" w:eastAsia="方正仿宋_GBK" w:cs="Times New Roman"/>
          <w:kern w:val="32"/>
          <w:sz w:val="32"/>
          <w:szCs w:val="32"/>
        </w:rPr>
        <w:t>2022年</w:t>
      </w:r>
      <w:r>
        <w:rPr>
          <w:rFonts w:hint="eastAsia" w:ascii="Times New Roman" w:hAnsi="Times New Roman" w:eastAsia="方正仿宋_GBK" w:cs="Times New Roman"/>
          <w:kern w:val="32"/>
          <w:sz w:val="32"/>
          <w:szCs w:val="32"/>
          <w:lang w:eastAsia="zh-CN"/>
        </w:rPr>
        <w:t>，</w:t>
      </w:r>
      <w:r>
        <w:rPr>
          <w:rFonts w:hint="eastAsia" w:ascii="Times New Roman" w:hAnsi="Times New Roman" w:eastAsia="方正仿宋_GBK" w:cs="Times New Roman"/>
          <w:kern w:val="32"/>
          <w:sz w:val="32"/>
          <w:szCs w:val="32"/>
        </w:rPr>
        <w:t>牵头制定出台《吴中区环太湖科创圈建设行动计划（2022-2025）》，大力推进高成长科技企业培育工程、高层次科技人才集聚工程、高能级科创平台引领工程、高科技创新项目攻关工程、高水平协同创新发展工程等五项工程，持续推动科技创新工作又好又快发展。在2022年中国中小城市高质量发展指数评价中，吴中区位列全国科技创新百强区第7位，吴中区科技局获评苏州市科技招商工作进步奖、吴中区2022年度先进集体。2022年累计有效高企1446家，列全市第3位，同比增长26.1%，列全市第2位。实现高新技术产业产值1573.3亿元，同比增长12.9%，增速列全市第1位，高新技术产业产值占规上工业产值比重65.5%，列全市第2位。市独角兽培育企业16家，同比增长60%。市瞪羚企业入库数82家，同比增长60.8%。姑苏领军人才全年立项数64个，同比增长93.9%，立项率43.5%，立项率列全市第1位。实现技术合同成交额62亿元，同比增长141.1%。哈尔滨工业大学苏州研究院、苏州思萃新能源光电技术研究所、苏州数字医疗健康研究所等一批大院大所落地吴中。</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kern w:val="32"/>
          <w:sz w:val="32"/>
          <w:szCs w:val="32"/>
        </w:rPr>
      </w:pPr>
      <w:r>
        <w:rPr>
          <w:rFonts w:hint="eastAsia" w:ascii="Times New Roman" w:hAnsi="Times New Roman" w:eastAsia="楷体_GB2312" w:cs="Times New Roman"/>
          <w:kern w:val="32"/>
          <w:sz w:val="32"/>
          <w:szCs w:val="32"/>
          <w:lang w:val="en-US" w:eastAsia="zh-CN"/>
        </w:rPr>
        <w:t>8</w:t>
      </w:r>
      <w:r>
        <w:rPr>
          <w:rFonts w:hint="default" w:ascii="Times New Roman" w:hAnsi="Times New Roman" w:eastAsia="楷体_GB2312" w:cs="Times New Roman"/>
          <w:kern w:val="32"/>
          <w:sz w:val="32"/>
          <w:szCs w:val="32"/>
          <w:lang w:val="en-US" w:eastAsia="zh-CN"/>
        </w:rPr>
        <w:t>.左昱昱</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lang w:val="en-US" w:eastAsia="zh-CN"/>
        </w:rPr>
        <w:t>简要事迹：</w:t>
      </w:r>
      <w:r>
        <w:rPr>
          <w:rFonts w:hint="eastAsia" w:ascii="Times New Roman" w:hAnsi="Times New Roman" w:eastAsia="方正仿宋_GBK" w:cs="Times New Roman"/>
          <w:kern w:val="32"/>
          <w:sz w:val="32"/>
          <w:szCs w:val="32"/>
        </w:rPr>
        <w:t>左昱昱，男，国内精密谐波传动领域的领军人才之一， 2007年创办苏州绿的谐波传动科技有限公司（2011年更名为苏州绿的谐波传动科技股份有限公司），先后被认定为国家第一批专精特新“小巨人”企业、国家制造业单项冠军示范企业、国家高新技术企业、江苏省科技小巨人企业等，于2020年8月在上交所科创板上市。左昱昱在日常运营管理中充分利用其先进管理经验与高新技术成果，制定研发战略方向，带领公司技术人员自主研发精密谐波减速器，成功打破谐波传动领域技术瓶颈，建立了国内外标志性的谐波减速器品牌，填补了国内的空白，形成了国内自主品牌与国际品牌同台竞争的市场格局。目前，公司的谐波减速器产品在国内市场已实现对国际品牌的进口替代，在谐波减速器行业国内市场份额占有率位居第一，在国际市场位居第二。左昱昱始终坚持对行业前沿领域进行探索，在其带领下，公司研发团队先后承担并完成了五项科技部国家重点研发计划项目及多项省级、市级科研项目。此外，其作为主要起草人完成了《GB/T30819-2014机器人用谐波齿轮减速器》等五项谐波传动领域的国家标准的编制工作，极大填补了行业标准规范的空白，对行业的技术水平、标准化水平的提升起到了重要的促进意义。</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kern w:val="32"/>
          <w:sz w:val="32"/>
          <w:szCs w:val="32"/>
        </w:rPr>
      </w:pPr>
      <w:r>
        <w:rPr>
          <w:rFonts w:hint="eastAsia" w:ascii="Times New Roman" w:hAnsi="Times New Roman" w:eastAsia="楷体_GB2312" w:cs="Times New Roman"/>
          <w:kern w:val="32"/>
          <w:sz w:val="32"/>
          <w:szCs w:val="32"/>
          <w:lang w:val="en-US" w:eastAsia="zh-CN"/>
        </w:rPr>
        <w:t>9</w:t>
      </w:r>
      <w:r>
        <w:rPr>
          <w:rFonts w:hint="default" w:ascii="Times New Roman" w:hAnsi="Times New Roman" w:eastAsia="楷体_GB2312" w:cs="Times New Roman"/>
          <w:kern w:val="32"/>
          <w:sz w:val="32"/>
          <w:szCs w:val="32"/>
          <w:lang w:val="en-US" w:eastAsia="zh-CN"/>
        </w:rPr>
        <w:t>.司文会</w:t>
      </w:r>
    </w:p>
    <w:p>
      <w:pPr>
        <w:pStyle w:val="3"/>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简要事迹：司文会，男，工学博士，教授（二级），中共党员，现任苏州农业职业技术学院机关党总支书记，原科技产业处处长。近年来紧紧围绕乡村振兴战略，主动服务经济社会高质量发展，在科技兴农富民、新农人培育、科教融汇等方面取得一定成效，相关经验得到孙春兰副总理肯定。一是实施“十百千万”工程，打造科技兴农新样板。组建10个团队、对接100个园区、带动1000个村镇、惠及10000个农户。二是夯实科技兴农“策源地”，打造富民金钥匙。组织团队选育花卉新品种16个、集成新技术22项、制定生产规程27个，服务对象覆盖全国20个省、江苏三分之二市（区）。三是办好技能“培训团”，打造乡村振兴新农人。构建“学校-市（区）-田间”课堂，近2年累计培训5.2万人次。四是深化放管服，打造科技创新领头雁。积极推动“科技改革30条”等政策措施落地生效，2019年以来主持起草并颁布实施了《学院贯彻落实深化科技体制机制改革推动高质量发展若干政策的实施办法》等文件32个，近4年纵向到账经费1.3亿元。五是强化科教融汇，打造“舌尖安全”守护者。先后组建获批教育部生鲜农产品保鲜工程中心等8个平台，近5年服务苏州相关产业经济收入2.72 亿元，成为区域食品安全技术中心。</w:t>
      </w:r>
    </w:p>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楷体_GB2312" w:cs="Times New Roman"/>
          <w:kern w:val="32"/>
          <w:sz w:val="32"/>
          <w:szCs w:val="32"/>
          <w:lang w:val="en-US" w:eastAsia="zh-CN"/>
        </w:rPr>
        <w:t>10</w:t>
      </w:r>
      <w:r>
        <w:rPr>
          <w:rFonts w:hint="default" w:ascii="Times New Roman" w:hAnsi="Times New Roman" w:eastAsia="楷体_GB2312" w:cs="Times New Roman"/>
          <w:kern w:val="32"/>
          <w:sz w:val="32"/>
          <w:szCs w:val="32"/>
          <w:lang w:val="en-US" w:eastAsia="zh-CN"/>
        </w:rPr>
        <w:t>.龙继东</w:t>
      </w:r>
    </w:p>
    <w:p>
      <w:pPr>
        <w:pStyle w:val="3"/>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简要事迹：龙继东，男，粒子加速器领域专家，研究员，博士生导师；曾就职于中国工程物理研究院流体物理研究所，历任加速器物理及应用实验室电真空团队兼成都分部负责人，实验室副主任，主任，所副总工程师，主要从事强流粒子加速器和电真空技术研究。具有大科研项目和大科学装置的立项、实施及管理经验，长期从事国家纵向任务，主持过国家级科研项目11项，含自然科学重点基金、国防973课题，累计经费2亿元，参与过两项大科学装置建设，主持过大科学装置升级工作。发表文章40余篇，拥有发明专利14项，同时任加速器物理学会理事、脉冲功率技术学会理事，是基金委、科技部、军科、科工局、装发相关领域的专家组成员。负责实验室的仪器装备中心筹建，积极主动从满足国家战略需求、省市相关产业发展需求和实验室自身学科发展需求三个层次制定中心发展规划，并制定从具体项目牵引学科建设的规划落地方案。在半年时间里，组建了核心科研队伍，团队成功获得一项国家重点研发计划“基础科研条件与重大科学仪器设备研发”重点专项项目的支持。</w:t>
      </w:r>
    </w:p>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楷体_GB2312" w:cs="Times New Roman"/>
          <w:kern w:val="32"/>
          <w:sz w:val="32"/>
          <w:szCs w:val="32"/>
          <w:lang w:val="en-US" w:eastAsia="zh-CN" w:bidi="ar-SA"/>
        </w:rPr>
      </w:pPr>
      <w:r>
        <w:rPr>
          <w:rFonts w:hint="eastAsia" w:ascii="Times New Roman" w:hAnsi="Times New Roman" w:eastAsia="楷体_GB2312" w:cs="Times New Roman"/>
          <w:kern w:val="32"/>
          <w:sz w:val="32"/>
          <w:szCs w:val="32"/>
          <w:lang w:val="en-US" w:eastAsia="zh-CN" w:bidi="ar-SA"/>
        </w:rPr>
        <w:t>11.袁建栋</w:t>
      </w:r>
    </w:p>
    <w:p>
      <w:pPr>
        <w:pStyle w:val="3"/>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简要事迹：袁建栋，男，博瑞生物医药（苏州）股份有限公司董事长、总裁。2002年，他怀揣着家国情怀和赴美学习、工作期间积累的丰富制药经验回国创办了博瑞生物医药（苏州）股份有限公司，致力于研究开发中国人自己拥有知识产权的创新药物。他通过整合旗下的博瑞生物，广泰生物，信泰制药三家公司，把产业链中研发、中间体生产、原料药和制剂生产、销售环节整合起来，提升了企业的竞争力，极大促进了企业和产品在国际市场的竞争能力。在他的带领下，公司于2019年11月在科创板上市。在2020年的新冠肺炎疫情中，袁建栋和他的公司几乎是在第一时间做出了响应，个人及公司分别捐款100万元用于支持抗疫急需的医疗物资采购及人员物资保障。同时，他带领公司上下，克服重重困难，仅用11天时间便成功开发了可能有助于新冠病人恢复的瑞德西韦原料药合成工艺技术和制剂技术，并承诺获批上市后将相关制药技术无偿捐赠给国家和病人使用。2022年初，公司拿下默沙东新冠口服治疗药物Molnupiravir的仿制权，向105个中低收入国家/地区供应新冠治疗药物，为饱受疫情困扰的他国/地区人民带来希望的曙光。</w:t>
      </w:r>
    </w:p>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楷体_GB2312" w:cs="Times New Roman"/>
          <w:kern w:val="32"/>
          <w:sz w:val="32"/>
          <w:szCs w:val="32"/>
          <w:lang w:val="en-US" w:eastAsia="zh-CN" w:bidi="ar-SA"/>
        </w:rPr>
      </w:pPr>
      <w:r>
        <w:rPr>
          <w:rFonts w:hint="eastAsia" w:ascii="Times New Roman" w:hAnsi="Times New Roman" w:eastAsia="楷体_GB2312" w:cs="Times New Roman"/>
          <w:kern w:val="32"/>
          <w:sz w:val="32"/>
          <w:szCs w:val="32"/>
          <w:lang w:val="en-US" w:eastAsia="zh-CN" w:bidi="ar-SA"/>
        </w:rPr>
        <w:t>12.徐卓</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简要事迹：徐卓，男，苏州市产业技术研究院电子功能材料技术研究所所长，西安交通大学二级教授，享受国务院政府特殊津贴，长期从事压电新材料及相关功能器件研究，曾获国家自然科学二等奖、教育部自然科学一等奖等奖项，研究成果入选中国科学十大进展；现任多功能材料与结构教育部重点实验室主任、教育部／科技部“111”引智基地负责人、中国材料学会超材料分会副理事长、中国物理学会电介质物理专委会主任、中国电子材料与元器件产学研创新平台理事会理事长、国际铁电学会（IMF）委员等职务；在 Science、Nature、Nature Materials、Nature communications等国际知名期刊发表多篇学术论文，授权发明专利20余项。苏州市产业技术研究院电子功能材料技术研究所于2020年12月成立，拥有研发及生产面积4000余平米，依托研究所新材料及相关功能器件的持续研发和产品转化，为光子信息、电子信息、医疗健康、水下装备等领域提供产业升级服务，近年来获批苏州市新型研发机构、苏州市重点实验室建设，受邀参加2021年国家“十三五”科技创新成就展；获批江苏省333人才工程、江苏省双创计划等市级以上人才3项；累计引进（孵化）产业化公司3家；获得首届全国颠覆性技术创新大赛优胜奖（最高奖）；获批科技部2022年度国家重点研发计划支持。</w:t>
      </w:r>
    </w:p>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楷体_GB2312" w:cs="Times New Roman"/>
          <w:kern w:val="32"/>
          <w:sz w:val="32"/>
          <w:szCs w:val="32"/>
          <w:lang w:val="en-US" w:eastAsia="zh-CN" w:bidi="ar-SA"/>
        </w:rPr>
      </w:pPr>
      <w:r>
        <w:rPr>
          <w:rFonts w:hint="eastAsia" w:ascii="Times New Roman" w:hAnsi="Times New Roman" w:eastAsia="楷体_GB2312" w:cs="Times New Roman"/>
          <w:kern w:val="32"/>
          <w:sz w:val="32"/>
          <w:szCs w:val="32"/>
          <w:lang w:val="en-US" w:eastAsia="zh-CN" w:bidi="ar-SA"/>
        </w:rPr>
        <w:t>13.王俊</w:t>
      </w:r>
    </w:p>
    <w:p>
      <w:pPr>
        <w:pStyle w:val="3"/>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简要事迹：王俊，男，苏州长光华芯光电技术股份有限公司副董事长、常务副总经理、首席技术官，正高级工程师。国家级人才计划入选者，江苏好人，苏州杰出人才，先后获得江苏省科学技术奖一等奖（第一完成人），国家部委发明奖二等奖（第一完成人），吴文俊人工智能科学技术二等奖（第一完成人）。面对国内高功率半导体激光器“有器无芯”的局面，王俊博士放弃外国国籍，恢复中国国籍，带领团队紧盯国际学术前沿和国家重大需求，围绕高功率半导体激光芯片的最核心指标，在关键的腔面解理及钝化处理、芯片结构设计及制备工艺、外延结构设计及材料生长三大技术领域实现技术突破，开创高亮度长寿命高功率半导体激光芯片先河，功率提升至50W以上，光电转换效率提升至65%，达国际领先水平。并成功构建全球唯二、国内唯一的6吋高功率半导体激光芯片晶圆垂直整合生产线，在芯片设计、关键设备、工艺技术和原材料方面实现自主可控。目前，公司月产芯片超500万颗，实现了单管半导体激光器自主研发和高功率激光芯片的国产化替代，解决了半导体芯片功率“卡脖子”问题。</w:t>
      </w:r>
    </w:p>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楷体_GB2312" w:cs="Times New Roman"/>
          <w:kern w:val="32"/>
          <w:sz w:val="32"/>
          <w:szCs w:val="32"/>
          <w:lang w:val="en-US" w:eastAsia="zh-CN" w:bidi="ar-SA"/>
        </w:rPr>
      </w:pPr>
      <w:r>
        <w:rPr>
          <w:rFonts w:hint="eastAsia" w:ascii="Times New Roman" w:hAnsi="Times New Roman" w:eastAsia="楷体_GB2312" w:cs="Times New Roman"/>
          <w:kern w:val="32"/>
          <w:sz w:val="32"/>
          <w:szCs w:val="32"/>
          <w:lang w:val="en-US" w:eastAsia="zh-CN" w:bidi="ar-SA"/>
        </w:rPr>
        <w:t>14.沈铭</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简要事迹：沈铭，男，苏州大学科学技术研究院产学研合作处技术转移管理办公室主任（正科级、副研究员）。该同志长期致力于科技成果转化和技术转移工作，先后获得中国技术市场协会金桥奖先进个人，江苏省知识产权骨干人才，江苏省科技服务业百优人才等荣誉。积极促进苏州大学国家技术转移中心形成以企业为主体、市场为导向的技术转移体系，中心入选首批高校专业化国家技术转移机构建设试点，担任江苏省技术转移联盟轮值主席单位，获批江苏省技术经理人事务所，获得中国技术市场协会金桥奖优秀集体奖等荣誉。从“产研意识培育、创新源头提质、转化模式多样、过程管理规范”着手，主持和参与制定《苏州大学科技成果转化管理办法》、《苏州大学赋予科研人员职务科技成果所有权或长期使用权管理办法》等科技成果创新转化制度。探索开展“苏州大学产研融合高价值专利培育运营项目”，引导基础科研紧贴产业需求，培育高质量专利成果。聚焦产业原创技术突破、行业共性技术攻关、企业关键技术研发，建立“面向产业的产业技术研究院，面向行业的新型研发机构，面向企业的校企创新联合体”有组织成果转化平台。构建“省-市-校”三级创新联合体布局，推动科研团队与龙头企业共建校企创新联合体200余个，与企业联合获批江苏省创新联合体3项，苏州市创新联合体9项。</w:t>
      </w:r>
    </w:p>
    <w:p/>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340" w:left="1588" w:header="851"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47BCC0"/>
    <w:multiLevelType w:val="singleLevel"/>
    <w:tmpl w:val="AF47BCC0"/>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A5BF8"/>
    <w:rsid w:val="28D843FC"/>
    <w:rsid w:val="34FE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Arial" w:hAnsi="Arial"/>
      <w:b/>
      <w:sz w:val="32"/>
    </w:rPr>
  </w:style>
  <w:style w:type="paragraph" w:customStyle="1" w:styleId="3">
    <w:name w:val="正文文本缩进1"/>
    <w:basedOn w:val="1"/>
    <w:unhideWhenUsed/>
    <w:qFormat/>
    <w:uiPriority w:val="0"/>
    <w:pPr>
      <w:spacing w:line="480" w:lineRule="exact"/>
      <w:ind w:firstLine="640" w:firstLineChars="200"/>
    </w:pPr>
    <w:rPr>
      <w:rFonts w:eastAsia="仿宋_GB2312"/>
      <w:sz w:val="32"/>
    </w:rPr>
  </w:style>
  <w:style w:type="paragraph" w:styleId="4">
    <w:name w:val="footer"/>
    <w:basedOn w:val="1"/>
    <w:unhideWhenUsed/>
    <w:qFormat/>
    <w:uiPriority w:val="99"/>
    <w:pPr>
      <w:tabs>
        <w:tab w:val="center" w:pos="4153"/>
        <w:tab w:val="right" w:pos="8306"/>
      </w:tabs>
      <w:snapToGrid w:val="0"/>
      <w:spacing w:line="240" w:lineRule="atLeas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2023-06-09T09:13:00Z</dcterms:created>
  <dc:creator>user</dc:creator>
  <cp:lastModifiedBy>user</cp:lastModifiedBy>
  <dcterms:modified xsi:type="dcterms:W3CDTF">2023-06-09T09:32:56Z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