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关于第二批常熟市生产性服务业创新示范</w:t>
      </w:r>
    </w:p>
    <w:p>
      <w:pPr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企业拟认定名单的公示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关于开展第二批常熟市生产性服务业创新示范企业申报工作的通知》（常发改〔2022〕96号）要求，我委组织开展了相关评审工作。经企业申报、板块推荐、形式审查、专家评审、信用审查和委党委会议审议，提出第二批常熟市生产性服务业创新示范企业拟认定名单（见附件），</w:t>
      </w:r>
      <w:r>
        <w:rPr>
          <w:rFonts w:ascii="仿宋_GB2312" w:hAnsi="仿宋_GB2312" w:eastAsia="仿宋_GB2312" w:cs="仿宋_GB2312"/>
          <w:sz w:val="32"/>
          <w:szCs w:val="32"/>
        </w:rPr>
        <w:t>现予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ascii="仿宋_GB2312" w:hAnsi="仿宋_GB2312" w:eastAsia="仿宋_GB2312" w:cs="仿宋_GB2312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</w:t>
      </w:r>
      <w:r>
        <w:rPr>
          <w:rFonts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2022年10月31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日至2022年11月6日。如对公示内容有异议，请在</w:t>
      </w:r>
      <w:r>
        <w:rPr>
          <w:rFonts w:ascii="仿宋_GB2312" w:hAnsi="仿宋_GB2312" w:eastAsia="仿宋_GB2312" w:cs="仿宋_GB2312"/>
          <w:sz w:val="32"/>
          <w:szCs w:val="32"/>
        </w:rPr>
        <w:t>公示期内</w:t>
      </w:r>
      <w:r>
        <w:rPr>
          <w:rFonts w:hint="eastAsia" w:ascii="方正仿宋_GBK" w:hAnsi="Calibri" w:eastAsia="方正仿宋_GBK"/>
          <w:sz w:val="32"/>
          <w:szCs w:val="32"/>
        </w:rPr>
        <w:t>以书面形式实名提出异议理由、事实依据以及意见提出人的姓名、工作单位、地址和联系电话。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联系电话：0512-51530152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电</w:t>
      </w:r>
      <w:r>
        <w:rPr>
          <w:rFonts w:ascii="Times New Roman" w:hAnsi="Times New Roman" w:eastAsia="仿宋_GB2312"/>
          <w:sz w:val="32"/>
          <w:szCs w:val="32"/>
        </w:rPr>
        <w:t>子邮箱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</w:rPr>
        <w:t>fgw-fwy@mail.changshu.gov.cn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联系地址：市海虞北路38号</w:t>
      </w:r>
      <w:r>
        <w:rPr>
          <w:rFonts w:ascii="仿宋_GB2312" w:hAnsi="仿宋_GB2312" w:eastAsia="仿宋_GB2312" w:cs="仿宋_GB2312"/>
          <w:sz w:val="32"/>
          <w:szCs w:val="32"/>
        </w:rPr>
        <w:t>市发改委服务业科</w:t>
      </w:r>
    </w:p>
    <w:p>
      <w:pPr>
        <w:spacing w:line="560" w:lineRule="exact"/>
        <w:ind w:left="638" w:leftChars="304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left="638" w:leftChars="304"/>
        <w:jc w:val="left"/>
        <w:rPr>
          <w:szCs w:val="21"/>
        </w:rPr>
      </w:pPr>
      <w:r>
        <w:fldChar w:fldCharType="begin"/>
      </w:r>
      <w:r>
        <w:instrText xml:space="preserve"> HYPERLINK "http://fzggw.jiangsu.gov.cn/module/download/downfile.jsp?classid=0&amp;filename=6cf123957e3540ebafc7541bf6d6a538.xls"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附件：第二批常熟市生产性服务业创新示范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企业拟认定名单</w:t>
      </w:r>
      <w:r>
        <w:fldChar w:fldCharType="begin"/>
      </w:r>
      <w:r>
        <w:instrText xml:space="preserve"> HYPERLINK "http://fzggw.jiangsu.gov.cn/module/download/downfile.jsp?classid=0&amp;filename=6cf123957e3540ebafc7541bf6d6a538.xls" </w:instrText>
      </w:r>
      <w:r>
        <w:fldChar w:fldCharType="separate"/>
      </w:r>
      <w:r>
        <w:fldChar w:fldCharType="end"/>
      </w:r>
    </w:p>
    <w:p>
      <w:pPr>
        <w:pStyle w:val="4"/>
        <w:shd w:val="clear" w:color="auto" w:fill="FFFFFF"/>
        <w:spacing w:before="150" w:beforeAutospacing="0" w:afterAutospacing="0" w:line="360" w:lineRule="atLeast"/>
        <w:ind w:firstLine="645"/>
        <w:jc w:val="both"/>
        <w:rPr>
          <w:rFonts w:ascii="Calibri" w:hAnsi="Calibri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</w:t>
      </w:r>
    </w:p>
    <w:p>
      <w:pPr>
        <w:pStyle w:val="4"/>
        <w:widowControl/>
        <w:spacing w:before="150" w:beforeAutospacing="0" w:afterAutospacing="0" w:line="560" w:lineRule="exact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pStyle w:val="4"/>
        <w:widowControl/>
        <w:spacing w:before="150" w:beforeAutospacing="0" w:afterAutospacing="0" w:line="560" w:lineRule="exact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pStyle w:val="4"/>
        <w:widowControl/>
        <w:spacing w:before="150" w:beforeAutospacing="0" w:afterAutospacing="0" w:line="560" w:lineRule="exact"/>
        <w:ind w:firstLine="420"/>
        <w:jc w:val="center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常熟市发展和改革委员会</w:t>
      </w:r>
    </w:p>
    <w:p>
      <w:pPr>
        <w:pStyle w:val="4"/>
        <w:widowControl/>
        <w:spacing w:before="150" w:beforeAutospacing="0" w:afterAutospacing="0" w:line="560" w:lineRule="exact"/>
        <w:ind w:firstLine="420"/>
        <w:jc w:val="center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2022年10月31日</w:t>
      </w:r>
    </w:p>
    <w:sectPr>
      <w:pgSz w:w="11906" w:h="16838"/>
      <w:pgMar w:top="1984" w:right="1134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Mzc0ZTRiZjdkMzUwNWE4OTYzNTM4YWYzZTc4MTkifQ=="/>
  </w:docVars>
  <w:rsids>
    <w:rsidRoot w:val="20EB5F3D"/>
    <w:rsid w:val="000E5A56"/>
    <w:rsid w:val="001B6BAE"/>
    <w:rsid w:val="00204C2E"/>
    <w:rsid w:val="00691300"/>
    <w:rsid w:val="00A42BDC"/>
    <w:rsid w:val="00C06A37"/>
    <w:rsid w:val="00DD39D3"/>
    <w:rsid w:val="00F07B20"/>
    <w:rsid w:val="00FF760F"/>
    <w:rsid w:val="0E6B77A4"/>
    <w:rsid w:val="134273E9"/>
    <w:rsid w:val="14C138C3"/>
    <w:rsid w:val="182621EF"/>
    <w:rsid w:val="1FA546BA"/>
    <w:rsid w:val="20EB5F3D"/>
    <w:rsid w:val="25457535"/>
    <w:rsid w:val="264018FC"/>
    <w:rsid w:val="2F0B02B9"/>
    <w:rsid w:val="42A04C63"/>
    <w:rsid w:val="441F4A26"/>
    <w:rsid w:val="4EAA70C8"/>
    <w:rsid w:val="52B0056F"/>
    <w:rsid w:val="58442809"/>
    <w:rsid w:val="5A8915EF"/>
    <w:rsid w:val="5B9A0D66"/>
    <w:rsid w:val="5E755016"/>
    <w:rsid w:val="6FF66AE8"/>
    <w:rsid w:val="7512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310</Words>
  <Characters>368</Characters>
  <Lines>5</Lines>
  <Paragraphs>1</Paragraphs>
  <TotalTime>17</TotalTime>
  <ScaleCrop>false</ScaleCrop>
  <LinksUpToDate>false</LinksUpToDate>
  <CharactersWithSpaces>434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2021-09-30T06:04:00Z</dcterms:created>
  <dc:creator>王晓东</dc:creator>
  <cp:lastModifiedBy>K</cp:lastModifiedBy>
  <dcterms:modified xsi:type="dcterms:W3CDTF">2022-10-31T07:32:00Z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F2F13FAFEDFB431DBED39DBF5F7F9D6C</vt:lpwstr>
  </property>
</Properties>
</file>