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9"/>
        <w:rPr>
          <w:rFonts w:hint="eastAsia" w:ascii="Times New Roman" w:eastAsia="仿宋_GB2312"/>
          <w:color w:val="auto"/>
          <w:spacing w:val="0"/>
          <w:lang w:eastAsia="zh-CN"/>
        </w:rPr>
      </w:pPr>
      <w:r>
        <w:rPr>
          <w:rFonts w:hint="default" w:ascii="Times New Roman" w:hAnsi="Times New Roman" w:eastAsia="黑体" w:cs="Times New Roman"/>
          <w:color w:val="auto"/>
          <w:spacing w:val="0"/>
          <w:sz w:val="32"/>
          <w:lang w:eastAsia="zh-CN"/>
        </w:rPr>
        <w:t>附件</w:t>
      </w:r>
    </w:p>
    <w:p>
      <w:pPr>
        <w:pStyle w:val="9"/>
        <w:bidi w:val="0"/>
        <w:rPr>
          <w:rFonts w:hint="eastAsia"/>
        </w:rPr>
      </w:pPr>
    </w:p>
    <w:p>
      <w:pPr>
        <w:pStyle w:val="9"/>
        <w:bidi w:val="0"/>
        <w:rPr>
          <w:rFonts w:hint="eastAsia"/>
        </w:rPr>
      </w:pPr>
      <w:r>
        <w:rPr>
          <w:rFonts w:hint="eastAsia"/>
        </w:rPr>
        <w:t>北京市促进科技成果转化条例</w:t>
      </w:r>
    </w:p>
    <w:p>
      <w:pPr>
        <w:pStyle w:val="10"/>
        <w:bidi w:val="0"/>
        <w:rPr>
          <w:rFonts w:hint="eastAsia" w:eastAsia="楷体_GB2312"/>
          <w:lang w:eastAsia="zh-CN"/>
        </w:rPr>
      </w:pPr>
      <w:r>
        <w:rPr>
          <w:rFonts w:hint="eastAsia"/>
          <w:lang w:eastAsia="zh-CN"/>
        </w:rPr>
        <w:t>（</w:t>
      </w:r>
      <w:r>
        <w:rPr>
          <w:rFonts w:hint="eastAsia"/>
        </w:rPr>
        <w:t>2019年11月27日北京市第十五届人民代表大会常务委员会第十六次会议通过</w:t>
      </w:r>
      <w:r>
        <w:rPr>
          <w:rFonts w:hint="eastAsia"/>
          <w:lang w:eastAsia="zh-CN"/>
        </w:rPr>
        <w:t>）</w:t>
      </w:r>
    </w:p>
    <w:p>
      <w:pPr>
        <w:pStyle w:val="2"/>
        <w:bidi w:val="0"/>
        <w:ind w:left="0" w:leftChars="0" w:right="0" w:rightChars="0" w:firstLine="0" w:firstLineChars="0"/>
        <w:jc w:val="center"/>
        <w:rPr>
          <w:rFonts w:hint="eastAsia"/>
        </w:rPr>
      </w:pPr>
    </w:p>
    <w:p>
      <w:pPr>
        <w:pStyle w:val="2"/>
        <w:bidi w:val="0"/>
        <w:ind w:left="0" w:leftChars="0" w:right="0" w:rightChars="0" w:firstLine="0" w:firstLineChars="0"/>
        <w:jc w:val="center"/>
        <w:rPr>
          <w:rFonts w:hint="eastAsia"/>
        </w:rPr>
      </w:pPr>
      <w:r>
        <w:rPr>
          <w:rFonts w:hint="eastAsia"/>
        </w:rPr>
        <w:t>目</w:t>
      </w:r>
      <w:r>
        <w:rPr>
          <w:rFonts w:hint="eastAsia"/>
          <w:lang w:eastAsia="zh-CN"/>
        </w:rPr>
        <w:t xml:space="preserve"> </w:t>
      </w:r>
      <w:r>
        <w:rPr>
          <w:rFonts w:hint="eastAsia"/>
        </w:rPr>
        <w:t>录</w:t>
      </w:r>
    </w:p>
    <w:p>
      <w:pPr>
        <w:bidi w:val="0"/>
        <w:rPr>
          <w:rFonts w:hint="eastAsia"/>
        </w:rPr>
      </w:pPr>
    </w:p>
    <w:p>
      <w:pPr>
        <w:bidi w:val="0"/>
        <w:rPr>
          <w:rFonts w:hint="eastAsia"/>
        </w:rPr>
      </w:pPr>
      <w:r>
        <w:rPr>
          <w:rFonts w:hint="eastAsia"/>
        </w:rPr>
        <w:t>第一章</w:t>
      </w:r>
      <w:r>
        <w:rPr>
          <w:rFonts w:hint="eastAsia"/>
          <w:lang w:eastAsia="zh-CN"/>
        </w:rPr>
        <w:t xml:space="preserve"> </w:t>
      </w:r>
      <w:r>
        <w:rPr>
          <w:rFonts w:hint="eastAsia"/>
        </w:rPr>
        <w:t>总</w:t>
      </w:r>
      <w:r>
        <w:rPr>
          <w:rFonts w:hint="eastAsia"/>
          <w:lang w:eastAsia="zh-CN"/>
        </w:rPr>
        <w:t xml:space="preserve">  </w:t>
      </w:r>
      <w:r>
        <w:rPr>
          <w:rFonts w:hint="eastAsia"/>
        </w:rPr>
        <w:t>则</w:t>
      </w:r>
    </w:p>
    <w:p>
      <w:pPr>
        <w:bidi w:val="0"/>
        <w:rPr>
          <w:rFonts w:hint="eastAsia"/>
        </w:rPr>
      </w:pPr>
      <w:r>
        <w:rPr>
          <w:rFonts w:hint="eastAsia"/>
        </w:rPr>
        <w:t>第二章</w:t>
      </w:r>
      <w:r>
        <w:rPr>
          <w:rFonts w:hint="eastAsia"/>
          <w:lang w:eastAsia="zh-CN"/>
        </w:rPr>
        <w:t xml:space="preserve"> </w:t>
      </w:r>
      <w:r>
        <w:rPr>
          <w:rFonts w:hint="eastAsia"/>
        </w:rPr>
        <w:t>成果权益</w:t>
      </w:r>
    </w:p>
    <w:p>
      <w:pPr>
        <w:bidi w:val="0"/>
        <w:rPr>
          <w:rFonts w:hint="eastAsia"/>
        </w:rPr>
      </w:pPr>
      <w:r>
        <w:rPr>
          <w:rFonts w:hint="eastAsia"/>
        </w:rPr>
        <w:t>第三章</w:t>
      </w:r>
      <w:r>
        <w:rPr>
          <w:rFonts w:hint="eastAsia"/>
          <w:lang w:eastAsia="zh-CN"/>
        </w:rPr>
        <w:t xml:space="preserve"> </w:t>
      </w:r>
      <w:r>
        <w:rPr>
          <w:rFonts w:hint="eastAsia"/>
        </w:rPr>
        <w:t>转化实施</w:t>
      </w:r>
    </w:p>
    <w:p>
      <w:pPr>
        <w:bidi w:val="0"/>
        <w:rPr>
          <w:rFonts w:hint="eastAsia"/>
        </w:rPr>
      </w:pPr>
      <w:r>
        <w:rPr>
          <w:rFonts w:hint="eastAsia"/>
        </w:rPr>
        <w:t>第四章</w:t>
      </w:r>
      <w:r>
        <w:rPr>
          <w:rFonts w:hint="eastAsia"/>
          <w:lang w:eastAsia="zh-CN"/>
        </w:rPr>
        <w:t xml:space="preserve"> </w:t>
      </w:r>
      <w:r>
        <w:rPr>
          <w:rFonts w:hint="eastAsia"/>
        </w:rPr>
        <w:t>政府支持和保障</w:t>
      </w:r>
    </w:p>
    <w:p>
      <w:pPr>
        <w:bidi w:val="0"/>
        <w:rPr>
          <w:rFonts w:hint="eastAsia"/>
        </w:rPr>
      </w:pPr>
      <w:r>
        <w:rPr>
          <w:rFonts w:hint="eastAsia"/>
        </w:rPr>
        <w:t>第五章</w:t>
      </w:r>
      <w:r>
        <w:rPr>
          <w:rFonts w:hint="eastAsia"/>
          <w:lang w:eastAsia="zh-CN"/>
        </w:rPr>
        <w:t xml:space="preserve"> </w:t>
      </w:r>
      <w:r>
        <w:rPr>
          <w:rFonts w:hint="eastAsia"/>
        </w:rPr>
        <w:t>法律责任</w:t>
      </w:r>
    </w:p>
    <w:p>
      <w:pPr>
        <w:bidi w:val="0"/>
        <w:rPr>
          <w:rFonts w:hint="eastAsia"/>
        </w:rPr>
      </w:pPr>
      <w:r>
        <w:rPr>
          <w:rFonts w:hint="eastAsia"/>
        </w:rPr>
        <w:t>第六章</w:t>
      </w:r>
      <w:r>
        <w:rPr>
          <w:rFonts w:hint="eastAsia"/>
          <w:lang w:eastAsia="zh-CN"/>
        </w:rPr>
        <w:t xml:space="preserve"> </w:t>
      </w:r>
      <w:r>
        <w:rPr>
          <w:rFonts w:hint="eastAsia"/>
        </w:rPr>
        <w:t>附</w:t>
      </w:r>
      <w:r>
        <w:rPr>
          <w:rFonts w:hint="eastAsia"/>
          <w:lang w:eastAsia="zh-CN"/>
        </w:rPr>
        <w:t xml:space="preserve">  </w:t>
      </w:r>
      <w:r>
        <w:rPr>
          <w:rFonts w:hint="eastAsia"/>
        </w:rPr>
        <w:t>则</w:t>
      </w:r>
    </w:p>
    <w:p>
      <w:pPr>
        <w:bidi w:val="0"/>
        <w:rPr>
          <w:rFonts w:hint="eastAsia"/>
        </w:rPr>
      </w:pPr>
    </w:p>
    <w:p>
      <w:pPr>
        <w:pStyle w:val="2"/>
        <w:bidi w:val="0"/>
        <w:ind w:left="0" w:leftChars="0" w:right="0" w:rightChars="0" w:firstLine="0" w:firstLineChars="0"/>
        <w:jc w:val="center"/>
        <w:rPr>
          <w:rFonts w:hint="eastAsia"/>
        </w:rPr>
      </w:pPr>
      <w:r>
        <w:rPr>
          <w:rFonts w:hint="eastAsia"/>
        </w:rPr>
        <w:t>第一章</w:t>
      </w:r>
      <w:r>
        <w:rPr>
          <w:rFonts w:hint="eastAsia"/>
          <w:lang w:val="en-US" w:eastAsia="zh-CN"/>
        </w:rPr>
        <w:t xml:space="preserve"> </w:t>
      </w:r>
      <w:r>
        <w:rPr>
          <w:rFonts w:hint="eastAsia"/>
          <w:lang w:eastAsia="zh-CN"/>
        </w:rPr>
        <w:t xml:space="preserve"> </w:t>
      </w:r>
      <w:r>
        <w:rPr>
          <w:rFonts w:hint="eastAsia"/>
        </w:rPr>
        <w:t>总</w:t>
      </w:r>
      <w:r>
        <w:rPr>
          <w:rFonts w:hint="eastAsia"/>
          <w:lang w:val="en-US" w:eastAsia="zh-CN"/>
        </w:rPr>
        <w:t xml:space="preserve"> </w:t>
      </w:r>
      <w:r>
        <w:rPr>
          <w:rFonts w:hint="eastAsia"/>
          <w:lang w:eastAsia="zh-CN"/>
        </w:rPr>
        <w:t xml:space="preserve"> </w:t>
      </w:r>
      <w:r>
        <w:rPr>
          <w:rFonts w:hint="eastAsia"/>
        </w:rPr>
        <w:t>则</w:t>
      </w:r>
    </w:p>
    <w:p>
      <w:pPr>
        <w:bidi w:val="0"/>
        <w:rPr>
          <w:rFonts w:hint="eastAsia"/>
        </w:rPr>
      </w:pPr>
      <w:r>
        <w:rPr>
          <w:rStyle w:val="11"/>
          <w:rFonts w:hint="eastAsia"/>
        </w:rPr>
        <w:t>第一条</w:t>
      </w:r>
      <w:r>
        <w:rPr>
          <w:rFonts w:hint="eastAsia"/>
          <w:lang w:eastAsia="zh-CN"/>
        </w:rPr>
        <w:t xml:space="preserve"> </w:t>
      </w:r>
      <w:r>
        <w:rPr>
          <w:rFonts w:hint="eastAsia"/>
        </w:rPr>
        <w:t>为了促进科技成果转化，规范科技成果转化活动，实施创新驱动发展战略，加快建设具有全球影响力的全国科技创新中心，推动经济高质量发展和社会进步，根据《中华人民共和国促进科技成果转化法》等有关法律、行政法规，结合本市实际，制定本条例。</w:t>
      </w:r>
    </w:p>
    <w:p>
      <w:pPr>
        <w:bidi w:val="0"/>
        <w:rPr>
          <w:rFonts w:hint="eastAsia"/>
        </w:rPr>
      </w:pPr>
      <w:r>
        <w:rPr>
          <w:rStyle w:val="11"/>
          <w:rFonts w:hint="eastAsia"/>
        </w:rPr>
        <w:t>第二条</w:t>
      </w:r>
      <w:r>
        <w:rPr>
          <w:rFonts w:hint="eastAsia"/>
          <w:lang w:eastAsia="zh-CN"/>
        </w:rPr>
        <w:t xml:space="preserve"> </w:t>
      </w:r>
      <w:r>
        <w:rPr>
          <w:rFonts w:hint="eastAsia"/>
        </w:rPr>
        <w:t>本市行政区域内的科技成果转化及相关活动，适用本条例。</w:t>
      </w:r>
    </w:p>
    <w:p>
      <w:pPr>
        <w:bidi w:val="0"/>
        <w:rPr>
          <w:rFonts w:hint="eastAsia"/>
        </w:rPr>
      </w:pPr>
      <w:r>
        <w:rPr>
          <w:rStyle w:val="11"/>
          <w:rFonts w:hint="eastAsia"/>
        </w:rPr>
        <w:t>第三条</w:t>
      </w:r>
      <w:r>
        <w:rPr>
          <w:rFonts w:hint="eastAsia"/>
          <w:lang w:eastAsia="zh-CN"/>
        </w:rPr>
        <w:t xml:space="preserve"> </w:t>
      </w:r>
      <w:r>
        <w:rPr>
          <w:rFonts w:hint="eastAsia"/>
        </w:rPr>
        <w:t>科技成果转化活动应当尊重科技创新规律和市场经济规律，发挥企业、研发机构、高等院校、转化服务机构等创新主体作用，遵循自愿、互利、公平、诚实信用的原则，加强知识产权保护，激发全社会创新创业活力。</w:t>
      </w:r>
    </w:p>
    <w:p>
      <w:pPr>
        <w:bidi w:val="0"/>
        <w:rPr>
          <w:rFonts w:hint="eastAsia"/>
        </w:rPr>
      </w:pPr>
      <w:r>
        <w:rPr>
          <w:rStyle w:val="11"/>
          <w:rFonts w:hint="eastAsia"/>
        </w:rPr>
        <w:t>第四条</w:t>
      </w:r>
      <w:r>
        <w:rPr>
          <w:rFonts w:hint="eastAsia"/>
          <w:lang w:eastAsia="zh-CN"/>
        </w:rPr>
        <w:t xml:space="preserve"> </w:t>
      </w:r>
      <w:r>
        <w:rPr>
          <w:rFonts w:hint="eastAsia"/>
        </w:rPr>
        <w:t>市、区人民政府应当加强对科技成果转化工作的领导，将科技成果转化工作纳入国民经济和社会发展规划和计划，组织制定相关政策措施并监督落实。</w:t>
      </w:r>
    </w:p>
    <w:p>
      <w:pPr>
        <w:bidi w:val="0"/>
        <w:rPr>
          <w:rFonts w:hint="eastAsia"/>
        </w:rPr>
      </w:pPr>
      <w:r>
        <w:rPr>
          <w:rFonts w:hint="eastAsia"/>
        </w:rPr>
        <w:t>本市建立健全科技成果转化议事协调机制，研究、协调科技成果转化工作中的重大事项，制定并督促落实科技成果转化工作目标和措施。</w:t>
      </w:r>
    </w:p>
    <w:p>
      <w:pPr>
        <w:bidi w:val="0"/>
        <w:rPr>
          <w:rFonts w:hint="eastAsia"/>
        </w:rPr>
      </w:pPr>
      <w:r>
        <w:rPr>
          <w:rStyle w:val="11"/>
          <w:rFonts w:hint="eastAsia"/>
        </w:rPr>
        <w:t>第五条</w:t>
      </w:r>
      <w:r>
        <w:rPr>
          <w:rFonts w:hint="eastAsia"/>
          <w:lang w:eastAsia="zh-CN"/>
        </w:rPr>
        <w:t xml:space="preserve"> </w:t>
      </w:r>
      <w:r>
        <w:rPr>
          <w:rFonts w:hint="eastAsia"/>
        </w:rPr>
        <w:t>市科学技术部门应当依照职责做好科技成果转化的管理、指导、协调和服务工作。</w:t>
      </w:r>
    </w:p>
    <w:p>
      <w:pPr>
        <w:bidi w:val="0"/>
        <w:rPr>
          <w:rFonts w:hint="eastAsia"/>
        </w:rPr>
      </w:pPr>
      <w:r>
        <w:rPr>
          <w:rFonts w:hint="eastAsia"/>
        </w:rPr>
        <w:t>市发展改革、教育、经济和信息化、财政、人力资源社会保障、人才工作、农业农村、卫生健康、国有资产、地方金融监管、知识产权等部门应当依照各自工作职责，做好科技成果转化相关工作。</w:t>
      </w:r>
    </w:p>
    <w:p>
      <w:pPr>
        <w:bidi w:val="0"/>
        <w:rPr>
          <w:rFonts w:hint="eastAsia"/>
        </w:rPr>
      </w:pPr>
      <w:r>
        <w:rPr>
          <w:rStyle w:val="11"/>
          <w:rFonts w:hint="eastAsia"/>
        </w:rPr>
        <w:t>第六条</w:t>
      </w:r>
      <w:r>
        <w:rPr>
          <w:rFonts w:hint="eastAsia"/>
          <w:lang w:eastAsia="zh-CN"/>
        </w:rPr>
        <w:t xml:space="preserve"> </w:t>
      </w:r>
      <w:r>
        <w:rPr>
          <w:rFonts w:hint="eastAsia"/>
        </w:rPr>
        <w:t>本市营造有利于科技成果转化的良好环境，吸引国内外科技成果在本市聚集、转化、交易；积极推进京津冀协同创新发展，加强与津冀地区科技创新资源共享和科技成果转化合作；积极推进央地合作，加强与中央单位科技资源对接，建立健全沟通协调机制，支持中央单位科技成果在本市落地转化和产业化。</w:t>
      </w:r>
    </w:p>
    <w:p>
      <w:pPr>
        <w:bidi w:val="0"/>
        <w:rPr>
          <w:rFonts w:hint="eastAsia"/>
          <w:spacing w:val="3"/>
          <w:sz w:val="32"/>
        </w:rPr>
      </w:pPr>
      <w:r>
        <w:rPr>
          <w:rStyle w:val="11"/>
          <w:rFonts w:hint="eastAsia"/>
        </w:rPr>
        <w:t>第七条</w:t>
      </w:r>
      <w:r>
        <w:rPr>
          <w:rFonts w:hint="eastAsia"/>
          <w:lang w:eastAsia="zh-CN"/>
        </w:rPr>
        <w:t xml:space="preserve"> </w:t>
      </w:r>
      <w:r>
        <w:rPr>
          <w:rFonts w:hint="eastAsia"/>
          <w:spacing w:val="3"/>
          <w:sz w:val="32"/>
        </w:rPr>
        <w:t>市、区人民政府应当按照国家和本市有关规定，对在科技成果转化活动中做出突出贡献的组织和个人予以表彰和奖励。</w:t>
      </w:r>
    </w:p>
    <w:p>
      <w:pPr>
        <w:bidi w:val="0"/>
        <w:rPr>
          <w:rFonts w:hint="eastAsia"/>
        </w:rPr>
      </w:pPr>
    </w:p>
    <w:p>
      <w:pPr>
        <w:pStyle w:val="2"/>
        <w:bidi w:val="0"/>
        <w:ind w:left="0" w:leftChars="0" w:right="0" w:rightChars="0" w:firstLine="0" w:firstLineChars="0"/>
        <w:jc w:val="center"/>
        <w:rPr>
          <w:rFonts w:hint="eastAsia"/>
        </w:rPr>
      </w:pPr>
      <w:r>
        <w:rPr>
          <w:rFonts w:hint="eastAsia"/>
        </w:rPr>
        <w:t>第二章</w:t>
      </w:r>
      <w:r>
        <w:rPr>
          <w:rFonts w:hint="eastAsia"/>
          <w:lang w:val="en-US" w:eastAsia="zh-CN"/>
        </w:rPr>
        <w:t xml:space="preserve"> </w:t>
      </w:r>
      <w:r>
        <w:rPr>
          <w:rFonts w:hint="eastAsia"/>
          <w:lang w:eastAsia="zh-CN"/>
        </w:rPr>
        <w:t xml:space="preserve"> </w:t>
      </w:r>
      <w:r>
        <w:rPr>
          <w:rFonts w:hint="eastAsia"/>
        </w:rPr>
        <w:t>成果权益</w:t>
      </w:r>
    </w:p>
    <w:p>
      <w:pPr>
        <w:bidi w:val="0"/>
        <w:rPr>
          <w:rFonts w:hint="eastAsia"/>
        </w:rPr>
      </w:pPr>
      <w:r>
        <w:rPr>
          <w:rStyle w:val="11"/>
          <w:rFonts w:hint="eastAsia"/>
        </w:rPr>
        <w:t>第八条</w:t>
      </w:r>
      <w:r>
        <w:rPr>
          <w:rFonts w:hint="eastAsia"/>
          <w:lang w:eastAsia="zh-CN"/>
        </w:rPr>
        <w:t xml:space="preserve"> </w:t>
      </w:r>
      <w:r>
        <w:rPr>
          <w:rFonts w:hint="eastAsia"/>
        </w:rPr>
        <w:t>本市建立健全以增加知识价值为导向的科技成果权益分配机制，积极推进职务科技成果权属改革，尊重、维护和保障科技成果转化中各方主体的合法权益。</w:t>
      </w:r>
    </w:p>
    <w:p>
      <w:pPr>
        <w:bidi w:val="0"/>
        <w:rPr>
          <w:rFonts w:hint="eastAsia"/>
        </w:rPr>
      </w:pPr>
      <w:r>
        <w:rPr>
          <w:rStyle w:val="11"/>
          <w:rFonts w:hint="eastAsia"/>
        </w:rPr>
        <w:t>第九条</w:t>
      </w:r>
      <w:r>
        <w:rPr>
          <w:rFonts w:hint="eastAsia"/>
          <w:lang w:eastAsia="zh-CN"/>
        </w:rPr>
        <w:t xml:space="preserve"> </w:t>
      </w:r>
      <w:r>
        <w:rPr>
          <w:rFonts w:hint="eastAsia"/>
        </w:rPr>
        <w:t>政府设立的研发机构、高等院校，可以将其依法取得的职务科技成果的知识产权，以及其他未形成知识产权的职务科技成果的使用、转让、投资等权利，全部或者部分给予科技成果完成人，并同时约定双方科技成果转化收入分配方式。</w:t>
      </w:r>
    </w:p>
    <w:p>
      <w:pPr>
        <w:bidi w:val="0"/>
        <w:rPr>
          <w:rFonts w:hint="eastAsia"/>
          <w:spacing w:val="-6"/>
          <w:sz w:val="32"/>
        </w:rPr>
      </w:pPr>
      <w:r>
        <w:rPr>
          <w:rFonts w:hint="eastAsia"/>
          <w:spacing w:val="-6"/>
          <w:sz w:val="32"/>
        </w:rPr>
        <w:t>前款规定的情况不得损害国家安全、国家利益、社会公共利益。</w:t>
      </w:r>
    </w:p>
    <w:p>
      <w:pPr>
        <w:bidi w:val="0"/>
        <w:rPr>
          <w:rFonts w:hint="eastAsia"/>
        </w:rPr>
      </w:pPr>
      <w:r>
        <w:rPr>
          <w:rStyle w:val="11"/>
          <w:rFonts w:hint="eastAsia"/>
        </w:rPr>
        <w:t>第十条</w:t>
      </w:r>
      <w:r>
        <w:rPr>
          <w:rFonts w:hint="eastAsia"/>
          <w:lang w:eastAsia="zh-CN"/>
        </w:rPr>
        <w:t xml:space="preserve"> </w:t>
      </w:r>
      <w:r>
        <w:rPr>
          <w:rFonts w:hint="eastAsia"/>
        </w:rPr>
        <w:t>政府设立的研发机构、高等院校对其持有的科技成果，可以自主决定实施转化，除涉及国家秘密、国家安全外，不需审批或者备案；可以自主决定是否进行资产评估。科技成果转化收入留归本单位。</w:t>
      </w:r>
    </w:p>
    <w:p>
      <w:pPr>
        <w:bidi w:val="0"/>
        <w:rPr>
          <w:rFonts w:hint="eastAsia"/>
        </w:rPr>
      </w:pPr>
      <w:r>
        <w:rPr>
          <w:rStyle w:val="11"/>
          <w:rFonts w:hint="eastAsia"/>
        </w:rPr>
        <w:t>第十一条</w:t>
      </w:r>
      <w:r>
        <w:rPr>
          <w:rFonts w:hint="eastAsia"/>
          <w:lang w:eastAsia="zh-CN"/>
        </w:rPr>
        <w:t xml:space="preserve"> </w:t>
      </w:r>
      <w:r>
        <w:rPr>
          <w:rFonts w:hint="eastAsia"/>
        </w:rPr>
        <w:t>政府设立的研发机构、高等院校持有的职务科技成果，在不变更权属的前提下，科技成果完成人可以与本单位依法签订协议实施转化。</w:t>
      </w:r>
    </w:p>
    <w:p>
      <w:pPr>
        <w:bidi w:val="0"/>
        <w:rPr>
          <w:rFonts w:hint="eastAsia"/>
        </w:rPr>
      </w:pPr>
      <w:r>
        <w:rPr>
          <w:rFonts w:hint="eastAsia"/>
        </w:rPr>
        <w:t>单位自职务科技成果在本单位登记后无正当理由超过一年未组织实施转化的，科技成果完成人可以自行投资实施或者与他人合作实施转化，单位应当对科技成果完成人的科技成果转化活动予以支持、配合。</w:t>
      </w:r>
    </w:p>
    <w:p>
      <w:pPr>
        <w:bidi w:val="0"/>
        <w:rPr>
          <w:rFonts w:hint="eastAsia"/>
        </w:rPr>
      </w:pPr>
      <w:r>
        <w:rPr>
          <w:rStyle w:val="11"/>
          <w:rFonts w:hint="eastAsia"/>
        </w:rPr>
        <w:t>第十二条</w:t>
      </w:r>
      <w:r>
        <w:rPr>
          <w:rFonts w:hint="eastAsia"/>
          <w:lang w:eastAsia="zh-CN"/>
        </w:rPr>
        <w:t xml:space="preserve"> </w:t>
      </w:r>
      <w:r>
        <w:rPr>
          <w:rFonts w:hint="eastAsia"/>
        </w:rPr>
        <w:t>科技成果完成单位持有的职务科技成果转化后，应当由单位对完成、转化该项科技成果做出重要贡献的人员给予奖励和报酬。</w:t>
      </w:r>
    </w:p>
    <w:p>
      <w:pPr>
        <w:bidi w:val="0"/>
        <w:rPr>
          <w:rFonts w:hint="eastAsia"/>
        </w:rPr>
      </w:pPr>
      <w:r>
        <w:rPr>
          <w:rFonts w:hint="eastAsia"/>
        </w:rPr>
        <w:t>单位可以依法规定或者与科技人员约定奖励和报酬的方式、数额和时限。单位未规定、也未与科技人员约定的，按照《中华人民共和国促进科技成果转化法》的规定执行。</w:t>
      </w:r>
    </w:p>
    <w:p>
      <w:pPr>
        <w:bidi w:val="0"/>
        <w:rPr>
          <w:rFonts w:hint="eastAsia"/>
        </w:rPr>
      </w:pPr>
      <w:r>
        <w:rPr>
          <w:rFonts w:hint="eastAsia"/>
        </w:rPr>
        <w:t>政府设立的研发机构、高等院校可以按照下列标准对完成、转化该项科技成果做出重要贡献的人员给予奖励和报酬：</w:t>
      </w:r>
    </w:p>
    <w:p>
      <w:pPr>
        <w:bidi w:val="0"/>
        <w:rPr>
          <w:rFonts w:hint="eastAsia"/>
          <w:spacing w:val="-6"/>
          <w:sz w:val="32"/>
        </w:rPr>
      </w:pPr>
      <w:r>
        <w:rPr>
          <w:rFonts w:hint="eastAsia"/>
          <w:lang w:eastAsia="zh-CN"/>
        </w:rPr>
        <w:t>（</w:t>
      </w:r>
      <w:r>
        <w:rPr>
          <w:rFonts w:hint="eastAsia"/>
          <w:lang w:val="en-US" w:eastAsia="zh-CN"/>
        </w:rPr>
        <w:t>一</w:t>
      </w:r>
      <w:r>
        <w:rPr>
          <w:rFonts w:hint="eastAsia"/>
          <w:lang w:eastAsia="zh-CN"/>
        </w:rPr>
        <w:t>）</w:t>
      </w:r>
      <w:r>
        <w:rPr>
          <w:rFonts w:hint="eastAsia"/>
          <w:spacing w:val="-6"/>
          <w:sz w:val="32"/>
        </w:rPr>
        <w:t>将职务科技成果转让、许可给他人实施的，从该项科技成果转让净收入或者许可净收入中提取不低于百分之七十的比例；</w:t>
      </w:r>
    </w:p>
    <w:p>
      <w:pPr>
        <w:bidi w:val="0"/>
        <w:rPr>
          <w:rFonts w:hint="eastAsia"/>
        </w:rPr>
      </w:pPr>
      <w:r>
        <w:rPr>
          <w:rFonts w:hint="eastAsia"/>
          <w:lang w:eastAsia="zh-CN"/>
        </w:rPr>
        <w:t>（</w:t>
      </w:r>
      <w:r>
        <w:rPr>
          <w:rFonts w:hint="eastAsia"/>
          <w:lang w:val="en-US" w:eastAsia="zh-CN"/>
        </w:rPr>
        <w:t>二</w:t>
      </w:r>
      <w:r>
        <w:rPr>
          <w:rFonts w:hint="eastAsia"/>
          <w:lang w:eastAsia="zh-CN"/>
        </w:rPr>
        <w:t>）</w:t>
      </w:r>
      <w:r>
        <w:rPr>
          <w:rFonts w:hint="eastAsia"/>
        </w:rPr>
        <w:t>利用职务科技成果作价投资的，从该项科技成果形成的股份或者出资比例中提取不低于百分之七十的比例；</w:t>
      </w:r>
    </w:p>
    <w:p>
      <w:pPr>
        <w:bidi w:val="0"/>
        <w:rPr>
          <w:rFonts w:hint="eastAsia"/>
        </w:rPr>
      </w:pPr>
      <w:r>
        <w:rPr>
          <w:rFonts w:hint="eastAsia"/>
          <w:lang w:eastAsia="zh-CN"/>
        </w:rPr>
        <w:t>（</w:t>
      </w:r>
      <w:r>
        <w:rPr>
          <w:rFonts w:hint="eastAsia"/>
          <w:lang w:val="en-US" w:eastAsia="zh-CN"/>
        </w:rPr>
        <w:t>三</w:t>
      </w:r>
      <w:r>
        <w:rPr>
          <w:rFonts w:hint="eastAsia"/>
          <w:lang w:eastAsia="zh-CN"/>
        </w:rPr>
        <w:t>）</w:t>
      </w:r>
      <w:r>
        <w:rPr>
          <w:rFonts w:hint="eastAsia"/>
        </w:rPr>
        <w:t>将职务科技成果自行实施转化或者与他人合作实施转化的，在实施转化成功投产后，从开始盈利的年度起连续五年内，每年从实施转化该项科技成果的营业利润中提取不低于百分之五的比例。五年奖励期限满后依据其他法律法规应当继续给予奖励或者报酬的，从其规定。</w:t>
      </w:r>
    </w:p>
    <w:p>
      <w:pPr>
        <w:bidi w:val="0"/>
        <w:rPr>
          <w:rFonts w:hint="eastAsia"/>
        </w:rPr>
      </w:pPr>
      <w:r>
        <w:rPr>
          <w:rFonts w:hint="eastAsia"/>
        </w:rPr>
        <w:t>前款所称净收入，是指转让、许可收入扣除本次交易发生的相关税金、维护该科技成果的费用及交易过程中的评估、鉴定、谈判等直接成本后的余额。</w:t>
      </w:r>
    </w:p>
    <w:p>
      <w:pPr>
        <w:bidi w:val="0"/>
        <w:rPr>
          <w:rFonts w:hint="eastAsia"/>
        </w:rPr>
      </w:pPr>
      <w:r>
        <w:rPr>
          <w:rFonts w:hint="eastAsia"/>
        </w:rPr>
        <w:t>政府设立的研发机构、高等院校及国有企业依照本条例规定对完成、转化职务科技成果做出重要贡献的人员给予奖励和报酬的支出计入当年本单位工资总额，但不受当年本单位工资总额和绩效工资总量限制、不纳入本单位工资总额基数。</w:t>
      </w:r>
    </w:p>
    <w:p>
      <w:pPr>
        <w:bidi w:val="0"/>
        <w:rPr>
          <w:rFonts w:hint="eastAsia"/>
        </w:rPr>
      </w:pPr>
      <w:r>
        <w:rPr>
          <w:rStyle w:val="11"/>
          <w:rFonts w:hint="eastAsia"/>
        </w:rPr>
        <w:t>第十三条</w:t>
      </w:r>
      <w:r>
        <w:rPr>
          <w:rFonts w:hint="eastAsia"/>
          <w:lang w:eastAsia="zh-CN"/>
        </w:rPr>
        <w:t xml:space="preserve"> </w:t>
      </w:r>
      <w:r>
        <w:rPr>
          <w:rFonts w:hint="eastAsia"/>
        </w:rPr>
        <w:t>在政府设立的研发机构、高等院校及其所属的具有法人资格的单位担任领导职务的科技人员，是科技成果主要完成人或者对科技成果转化做出重要贡献的，按照国家有关规定获得奖励和报酬，并实行公开公示制度。</w:t>
      </w:r>
    </w:p>
    <w:p>
      <w:pPr>
        <w:bidi w:val="0"/>
        <w:rPr>
          <w:rFonts w:hint="eastAsia"/>
        </w:rPr>
      </w:pPr>
      <w:r>
        <w:rPr>
          <w:rFonts w:hint="eastAsia"/>
        </w:rPr>
        <w:t>担任领导职务的科技人员在科技成果转化活动中不得利用所在单位的名义、声誉和影响力牟取私利，不得利用职权侵占他人科技成果转化收入。</w:t>
      </w:r>
    </w:p>
    <w:p>
      <w:pPr>
        <w:bidi w:val="0"/>
        <w:rPr>
          <w:rFonts w:hint="eastAsia"/>
        </w:rPr>
      </w:pPr>
      <w:r>
        <w:rPr>
          <w:rStyle w:val="11"/>
          <w:rFonts w:hint="eastAsia"/>
        </w:rPr>
        <w:t>第十四条</w:t>
      </w:r>
      <w:r>
        <w:rPr>
          <w:rFonts w:hint="eastAsia"/>
          <w:lang w:eastAsia="zh-CN"/>
        </w:rPr>
        <w:t xml:space="preserve"> </w:t>
      </w:r>
      <w:r>
        <w:rPr>
          <w:rFonts w:hint="eastAsia"/>
        </w:rPr>
        <w:t>利用本市财政资金设立的应用类科技项目，项目主管部门应当在合同中明确项目承担者的科技成果转化义务和转化期限、项目主管部门可以许可他人实施的条件和程序等事项。</w:t>
      </w:r>
    </w:p>
    <w:p>
      <w:pPr>
        <w:bidi w:val="0"/>
        <w:rPr>
          <w:rFonts w:hint="eastAsia"/>
        </w:rPr>
      </w:pPr>
      <w:r>
        <w:rPr>
          <w:rFonts w:hint="eastAsia"/>
        </w:rPr>
        <w:t>项目承担者在约定转化期限内未实施转化且无正当理由的，项目主管部门可以按照约定终止项目。该项目形成的科技成果，项目主管部门可以在技术市场信息网络平台上发布，并依照约定许可他人实施。</w:t>
      </w:r>
    </w:p>
    <w:p>
      <w:pPr>
        <w:bidi w:val="0"/>
        <w:rPr>
          <w:rFonts w:hint="eastAsia"/>
        </w:rPr>
      </w:pPr>
    </w:p>
    <w:p>
      <w:pPr>
        <w:pStyle w:val="2"/>
        <w:bidi w:val="0"/>
        <w:ind w:left="0" w:leftChars="0" w:right="0" w:rightChars="0" w:firstLine="0" w:firstLineChars="0"/>
        <w:jc w:val="center"/>
        <w:rPr>
          <w:rFonts w:hint="eastAsia"/>
        </w:rPr>
      </w:pPr>
      <w:r>
        <w:rPr>
          <w:rFonts w:hint="eastAsia"/>
        </w:rPr>
        <w:t>第三章</w:t>
      </w:r>
      <w:r>
        <w:rPr>
          <w:rFonts w:hint="eastAsia"/>
          <w:lang w:val="en-US" w:eastAsia="zh-CN"/>
        </w:rPr>
        <w:t xml:space="preserve">  </w:t>
      </w:r>
      <w:r>
        <w:rPr>
          <w:rFonts w:hint="eastAsia"/>
        </w:rPr>
        <w:t>转化实施</w:t>
      </w:r>
    </w:p>
    <w:p>
      <w:pPr>
        <w:bidi w:val="0"/>
        <w:rPr>
          <w:rFonts w:hint="eastAsia"/>
        </w:rPr>
      </w:pPr>
      <w:r>
        <w:rPr>
          <w:rStyle w:val="11"/>
          <w:rFonts w:hint="eastAsia"/>
        </w:rPr>
        <w:t>第十五条</w:t>
      </w:r>
      <w:r>
        <w:rPr>
          <w:rFonts w:hint="eastAsia"/>
          <w:lang w:eastAsia="zh-CN"/>
        </w:rPr>
        <w:t xml:space="preserve"> </w:t>
      </w:r>
      <w:r>
        <w:rPr>
          <w:rFonts w:hint="eastAsia"/>
        </w:rPr>
        <w:t>政府设立的研发机构、高等院校应当建立符合本单位特点的科技成果转化管理制度，明确科技成果的登记、转化实施程序、收益分配、组织保障、异议处理等内容。</w:t>
      </w:r>
    </w:p>
    <w:p>
      <w:pPr>
        <w:bidi w:val="0"/>
        <w:rPr>
          <w:rFonts w:hint="eastAsia"/>
        </w:rPr>
      </w:pPr>
      <w:r>
        <w:rPr>
          <w:rStyle w:val="11"/>
          <w:rFonts w:hint="eastAsia"/>
        </w:rPr>
        <w:t>第十六条</w:t>
      </w:r>
      <w:r>
        <w:rPr>
          <w:rFonts w:hint="eastAsia"/>
          <w:lang w:eastAsia="zh-CN"/>
        </w:rPr>
        <w:t xml:space="preserve"> </w:t>
      </w:r>
      <w:r>
        <w:rPr>
          <w:rFonts w:hint="eastAsia"/>
        </w:rPr>
        <w:t>政府设立的研发机构、高等院校应当加强科技成果转化队伍建设，提供必要的经费保障，明确专门机构或者专门人员负责下列工作：</w:t>
      </w:r>
    </w:p>
    <w:p>
      <w:pPr>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受理科技成果登记；</w:t>
      </w:r>
    </w:p>
    <w:p>
      <w:pPr>
        <w:bidi w:val="0"/>
        <w:rPr>
          <w:rFonts w:hint="eastAsia"/>
        </w:rPr>
      </w:pPr>
      <w:r>
        <w:rPr>
          <w:rFonts w:hint="eastAsia"/>
          <w:lang w:eastAsia="zh-CN"/>
        </w:rPr>
        <w:t>（</w:t>
      </w:r>
      <w:r>
        <w:rPr>
          <w:rFonts w:hint="eastAsia"/>
          <w:lang w:val="en-US" w:eastAsia="zh-CN"/>
        </w:rPr>
        <w:t>二</w:t>
      </w:r>
      <w:r>
        <w:rPr>
          <w:rFonts w:hint="eastAsia"/>
          <w:lang w:eastAsia="zh-CN"/>
        </w:rPr>
        <w:t>）</w:t>
      </w:r>
      <w:r>
        <w:rPr>
          <w:rFonts w:hint="eastAsia"/>
        </w:rPr>
        <w:t>分析科技成果应用价值；</w:t>
      </w:r>
    </w:p>
    <w:p>
      <w:pPr>
        <w:bidi w:val="0"/>
        <w:rPr>
          <w:rFonts w:hint="eastAsia"/>
        </w:rPr>
      </w:pPr>
      <w:r>
        <w:rPr>
          <w:rFonts w:hint="eastAsia"/>
          <w:lang w:eastAsia="zh-CN"/>
        </w:rPr>
        <w:t>（</w:t>
      </w:r>
      <w:r>
        <w:rPr>
          <w:rFonts w:hint="eastAsia"/>
          <w:lang w:val="en-US" w:eastAsia="zh-CN"/>
        </w:rPr>
        <w:t>三</w:t>
      </w:r>
      <w:r>
        <w:rPr>
          <w:rFonts w:hint="eastAsia"/>
          <w:lang w:eastAsia="zh-CN"/>
        </w:rPr>
        <w:t>）</w:t>
      </w:r>
      <w:r>
        <w:rPr>
          <w:rFonts w:hint="eastAsia"/>
        </w:rPr>
        <w:t>拟定科技成果权利分配及转化方案；</w:t>
      </w:r>
    </w:p>
    <w:p>
      <w:pPr>
        <w:bidi w:val="0"/>
        <w:rPr>
          <w:rFonts w:hint="eastAsia"/>
        </w:rPr>
      </w:pPr>
      <w:r>
        <w:rPr>
          <w:rFonts w:hint="eastAsia"/>
          <w:lang w:eastAsia="zh-CN"/>
        </w:rPr>
        <w:t>（</w:t>
      </w:r>
      <w:r>
        <w:rPr>
          <w:rFonts w:hint="eastAsia"/>
          <w:lang w:val="en-US" w:eastAsia="zh-CN"/>
        </w:rPr>
        <w:t>四</w:t>
      </w:r>
      <w:r>
        <w:rPr>
          <w:rFonts w:hint="eastAsia"/>
          <w:lang w:eastAsia="zh-CN"/>
        </w:rPr>
        <w:t>）</w:t>
      </w:r>
      <w:r>
        <w:rPr>
          <w:rFonts w:hint="eastAsia"/>
        </w:rPr>
        <w:t>自行组织或者指导、协助科技成果完成人开展科技成果后续试验、开发；</w:t>
      </w:r>
    </w:p>
    <w:p>
      <w:pPr>
        <w:bidi w:val="0"/>
        <w:rPr>
          <w:rFonts w:hint="eastAsia"/>
        </w:rPr>
      </w:pPr>
      <w:r>
        <w:rPr>
          <w:rFonts w:hint="eastAsia"/>
          <w:lang w:eastAsia="zh-CN"/>
        </w:rPr>
        <w:t>（</w:t>
      </w:r>
      <w:r>
        <w:rPr>
          <w:rFonts w:hint="eastAsia"/>
          <w:lang w:val="en-US" w:eastAsia="zh-CN"/>
        </w:rPr>
        <w:t>五</w:t>
      </w:r>
      <w:r>
        <w:rPr>
          <w:rFonts w:hint="eastAsia"/>
          <w:lang w:eastAsia="zh-CN"/>
        </w:rPr>
        <w:t>）</w:t>
      </w:r>
      <w:r>
        <w:rPr>
          <w:rFonts w:hint="eastAsia"/>
        </w:rPr>
        <w:t>申请、保护和管理科技成果的知识产权；</w:t>
      </w:r>
    </w:p>
    <w:p>
      <w:pPr>
        <w:bidi w:val="0"/>
        <w:rPr>
          <w:rFonts w:hint="eastAsia"/>
        </w:rPr>
      </w:pPr>
      <w:r>
        <w:rPr>
          <w:rFonts w:hint="eastAsia"/>
          <w:lang w:eastAsia="zh-CN"/>
        </w:rPr>
        <w:t>（</w:t>
      </w:r>
      <w:r>
        <w:rPr>
          <w:rFonts w:hint="eastAsia"/>
          <w:lang w:val="en-US" w:eastAsia="zh-CN"/>
        </w:rPr>
        <w:t>六</w:t>
      </w:r>
      <w:r>
        <w:rPr>
          <w:rFonts w:hint="eastAsia"/>
          <w:lang w:eastAsia="zh-CN"/>
        </w:rPr>
        <w:t>）</w:t>
      </w:r>
      <w:r>
        <w:rPr>
          <w:rFonts w:hint="eastAsia"/>
        </w:rPr>
        <w:t>与科技成果转化相关的其他工作。</w:t>
      </w:r>
    </w:p>
    <w:p>
      <w:pPr>
        <w:bidi w:val="0"/>
        <w:rPr>
          <w:rFonts w:hint="eastAsia"/>
        </w:rPr>
      </w:pPr>
      <w:r>
        <w:rPr>
          <w:rStyle w:val="11"/>
          <w:rFonts w:hint="eastAsia"/>
        </w:rPr>
        <w:t>第十七条</w:t>
      </w:r>
      <w:r>
        <w:rPr>
          <w:rFonts w:hint="eastAsia"/>
          <w:lang w:eastAsia="zh-CN"/>
        </w:rPr>
        <w:t xml:space="preserve"> </w:t>
      </w:r>
      <w:r>
        <w:rPr>
          <w:rFonts w:hint="eastAsia"/>
        </w:rPr>
        <w:t>政府设立的研发机构、高等院校可以将其持有的科技成果转移到本单位设立的科技成果转化机构实施转化。</w:t>
      </w:r>
    </w:p>
    <w:p>
      <w:pPr>
        <w:bidi w:val="0"/>
        <w:rPr>
          <w:rFonts w:hint="eastAsia"/>
        </w:rPr>
      </w:pPr>
      <w:r>
        <w:rPr>
          <w:rFonts w:hint="eastAsia"/>
        </w:rPr>
        <w:t>政府设立的研发机构、高等院校可以将与科技成果直接相关的仪器设备出租、出借或者作价投资到科技成果转化实体，取得的收益在履行相关审批手续后，可以用于科学技术研究开发与科技成果转化等相关工作。</w:t>
      </w:r>
    </w:p>
    <w:p>
      <w:pPr>
        <w:bidi w:val="0"/>
        <w:rPr>
          <w:rFonts w:hint="eastAsia"/>
        </w:rPr>
      </w:pPr>
      <w:r>
        <w:rPr>
          <w:rStyle w:val="11"/>
          <w:rFonts w:hint="eastAsia"/>
        </w:rPr>
        <w:t>第十八条</w:t>
      </w:r>
      <w:r>
        <w:rPr>
          <w:rFonts w:hint="eastAsia"/>
          <w:lang w:eastAsia="zh-CN"/>
        </w:rPr>
        <w:t xml:space="preserve"> </w:t>
      </w:r>
      <w:r>
        <w:rPr>
          <w:rFonts w:hint="eastAsia"/>
        </w:rPr>
        <w:t>政府设立的研发机构、高等院校应当建立符合本单位科技成果转化工作特点的职称分类评审、岗位管理和考核评价制度，将通过科技成果转化创造的产值、利润等经济效益和吸纳就业、节约资源、保护环境等社会效益，作为专业技术职称评审、岗位管理和考核评价的重要依据。</w:t>
      </w:r>
    </w:p>
    <w:p>
      <w:pPr>
        <w:bidi w:val="0"/>
        <w:rPr>
          <w:rFonts w:hint="eastAsia"/>
        </w:rPr>
      </w:pPr>
      <w:r>
        <w:rPr>
          <w:rStyle w:val="11"/>
          <w:rFonts w:hint="eastAsia"/>
        </w:rPr>
        <w:t>第十九条</w:t>
      </w:r>
      <w:r>
        <w:rPr>
          <w:rFonts w:hint="eastAsia"/>
          <w:lang w:eastAsia="zh-CN"/>
        </w:rPr>
        <w:t xml:space="preserve"> </w:t>
      </w:r>
      <w:r>
        <w:rPr>
          <w:rFonts w:hint="eastAsia"/>
        </w:rPr>
        <w:t>政府设立的研发机构、高等院校开展科技成果转化活动，相关负责人根据法律、法规、规章制度履行了民主决策、信息公示、合理注意和监督管理等勤勉尽责义务，未牟取非法利益的，免除其在科技成果定价中因科技成果转化后续价值变化而产生的决策责任。</w:t>
      </w:r>
    </w:p>
    <w:p>
      <w:pPr>
        <w:bidi w:val="0"/>
        <w:rPr>
          <w:rFonts w:hint="eastAsia"/>
        </w:rPr>
      </w:pPr>
      <w:r>
        <w:rPr>
          <w:rFonts w:hint="eastAsia"/>
        </w:rPr>
        <w:t>本市设立的研发机构、高等院校以科技成果对外投资实施转化活动，已经履行勤勉尽责义务且没有牟取非法利益仍发生投资亏损的，经单位主管部门审核后，不纳入单位国有资产对外投资保值增值考核范围，由财政部门按照相关规定予以资产处理。</w:t>
      </w:r>
    </w:p>
    <w:p>
      <w:pPr>
        <w:bidi w:val="0"/>
        <w:rPr>
          <w:rFonts w:hint="eastAsia"/>
        </w:rPr>
      </w:pPr>
      <w:r>
        <w:rPr>
          <w:rStyle w:val="11"/>
          <w:rFonts w:hint="eastAsia"/>
        </w:rPr>
        <w:t>第二十条</w:t>
      </w:r>
      <w:r>
        <w:rPr>
          <w:rFonts w:hint="eastAsia"/>
          <w:lang w:eastAsia="zh-CN"/>
        </w:rPr>
        <w:t xml:space="preserve"> </w:t>
      </w:r>
      <w:r>
        <w:rPr>
          <w:rFonts w:hint="eastAsia"/>
        </w:rPr>
        <w:t>本市鼓励企业与研发机构、高等院校及其他组织建立科技人员双向流动、项目合作等人才合作交流机制。</w:t>
      </w:r>
    </w:p>
    <w:p>
      <w:pPr>
        <w:bidi w:val="0"/>
        <w:rPr>
          <w:rFonts w:hint="eastAsia"/>
        </w:rPr>
      </w:pPr>
      <w:r>
        <w:rPr>
          <w:rFonts w:hint="eastAsia"/>
        </w:rPr>
        <w:t>研发机构、高等院校可以通过建设产学研合作平台、实施科技成果转化项目等方式，吸引企业科技人才兼职。</w:t>
      </w:r>
    </w:p>
    <w:p>
      <w:pPr>
        <w:bidi w:val="0"/>
        <w:rPr>
          <w:rFonts w:hint="eastAsia"/>
        </w:rPr>
      </w:pPr>
      <w:r>
        <w:rPr>
          <w:rFonts w:hint="eastAsia"/>
        </w:rPr>
        <w:t>研发机构、高等院校的科技人员可以按照国家和本市有关规定，经所在单位同意，通过离岗创业、在岗创业或者到企业兼职等方式，从事科技成果转化活动，并按照有关规定取得合法报酬。</w:t>
      </w:r>
    </w:p>
    <w:p>
      <w:pPr>
        <w:bidi w:val="0"/>
        <w:rPr>
          <w:rFonts w:hint="eastAsia"/>
        </w:rPr>
      </w:pPr>
      <w:r>
        <w:rPr>
          <w:rStyle w:val="11"/>
          <w:rFonts w:hint="eastAsia"/>
        </w:rPr>
        <w:t>第二十一条</w:t>
      </w:r>
      <w:r>
        <w:rPr>
          <w:rFonts w:hint="eastAsia"/>
          <w:lang w:eastAsia="zh-CN"/>
        </w:rPr>
        <w:t xml:space="preserve"> </w:t>
      </w:r>
      <w:r>
        <w:rPr>
          <w:rFonts w:hint="eastAsia"/>
        </w:rPr>
        <w:t>本市鼓励企业加大对科学技术研究开发和科技成果转化的经费投入，支持有条件的企业承接转化重大创新项目、承接转化科技成果形成重点新产品、参与产业关键共性技术研究开发、参与国家重大科研基础设施建设、参与国际国内标准的研究与制定，促进科技成果转化。</w:t>
      </w:r>
    </w:p>
    <w:p>
      <w:pPr>
        <w:bidi w:val="0"/>
        <w:rPr>
          <w:rFonts w:hint="eastAsia"/>
        </w:rPr>
      </w:pPr>
      <w:r>
        <w:rPr>
          <w:rStyle w:val="11"/>
          <w:rFonts w:hint="eastAsia"/>
        </w:rPr>
        <w:t>第二十二条</w:t>
      </w:r>
      <w:r>
        <w:rPr>
          <w:rFonts w:hint="eastAsia"/>
          <w:lang w:eastAsia="zh-CN"/>
        </w:rPr>
        <w:t xml:space="preserve"> </w:t>
      </w:r>
      <w:r>
        <w:rPr>
          <w:rFonts w:hint="eastAsia"/>
        </w:rPr>
        <w:t>市国有资产管理部门应当建立有利于科技成果转化的考核评价机制，将市属国有企业的研究开发投入、科技成果转化等情况列入企业管理者经营业绩考核范围。</w:t>
      </w:r>
    </w:p>
    <w:p>
      <w:pPr>
        <w:bidi w:val="0"/>
        <w:rPr>
          <w:rFonts w:hint="eastAsia"/>
        </w:rPr>
      </w:pPr>
      <w:r>
        <w:rPr>
          <w:rStyle w:val="11"/>
          <w:rFonts w:hint="eastAsia"/>
        </w:rPr>
        <w:t>第二十三条</w:t>
      </w:r>
      <w:r>
        <w:rPr>
          <w:rFonts w:hint="eastAsia"/>
          <w:lang w:eastAsia="zh-CN"/>
        </w:rPr>
        <w:t xml:space="preserve"> </w:t>
      </w:r>
      <w:r>
        <w:rPr>
          <w:rFonts w:hint="eastAsia"/>
        </w:rPr>
        <w:t>本市鼓励研发机构、高等院校优先向中小微企业转移科技成果。</w:t>
      </w:r>
    </w:p>
    <w:p>
      <w:pPr>
        <w:bidi w:val="0"/>
        <w:rPr>
          <w:rFonts w:hint="eastAsia"/>
        </w:rPr>
      </w:pPr>
      <w:r>
        <w:rPr>
          <w:rFonts w:hint="eastAsia"/>
        </w:rPr>
        <w:t>根据本条例第十四条第二款规定将科技成果许可他人实施的，中小微企业优先实施。</w:t>
      </w:r>
    </w:p>
    <w:p>
      <w:pPr>
        <w:bidi w:val="0"/>
        <w:rPr>
          <w:rFonts w:hint="eastAsia"/>
        </w:rPr>
      </w:pPr>
      <w:r>
        <w:rPr>
          <w:rStyle w:val="11"/>
          <w:rFonts w:hint="eastAsia"/>
        </w:rPr>
        <w:t>第二十四条</w:t>
      </w:r>
      <w:r>
        <w:rPr>
          <w:rFonts w:hint="eastAsia"/>
          <w:lang w:eastAsia="zh-CN"/>
        </w:rPr>
        <w:t xml:space="preserve"> </w:t>
      </w:r>
      <w:r>
        <w:rPr>
          <w:rFonts w:hint="eastAsia"/>
        </w:rPr>
        <w:t>本市支持研发机构开展体制机制创新，允许其在财政资金使用、职称评审、人员聘用、运行管理等方面享有更大自主权，开展基础前沿研究、产业关键共性技术研究开发、应用开发等创新活动，推动重大科技成果转化和产业化。</w:t>
      </w:r>
    </w:p>
    <w:p>
      <w:pPr>
        <w:bidi w:val="0"/>
        <w:rPr>
          <w:rFonts w:hint="eastAsia"/>
        </w:rPr>
      </w:pPr>
      <w:r>
        <w:rPr>
          <w:rStyle w:val="11"/>
          <w:rFonts w:hint="eastAsia"/>
        </w:rPr>
        <w:t>第二十五条</w:t>
      </w:r>
      <w:r>
        <w:rPr>
          <w:rFonts w:hint="eastAsia"/>
          <w:lang w:eastAsia="zh-CN"/>
        </w:rPr>
        <w:t xml:space="preserve"> </w:t>
      </w:r>
      <w:r>
        <w:rPr>
          <w:rFonts w:hint="eastAsia"/>
        </w:rPr>
        <w:t>本市支持建设公共研究开发平台，为科技成果转化提供技术集成、共性技术研究开发、中间试验和工业性试验、系统化和工程化开发、技术推广与示范等服务；支持建设孵化机构，提供孵化场地、创业辅导、研究开发与管理咨询等服务。</w:t>
      </w:r>
    </w:p>
    <w:p>
      <w:pPr>
        <w:bidi w:val="0"/>
        <w:rPr>
          <w:rFonts w:hint="eastAsia"/>
        </w:rPr>
      </w:pPr>
      <w:r>
        <w:rPr>
          <w:rFonts w:hint="eastAsia"/>
        </w:rPr>
        <w:t>经认定的国家级、市级科技企业孵化器、大学科技园和经备案的众创空间，在房产、土地、收入等方面按照国家有关规定享受税费减免。</w:t>
      </w:r>
    </w:p>
    <w:p>
      <w:pPr>
        <w:bidi w:val="0"/>
        <w:rPr>
          <w:rFonts w:hint="eastAsia"/>
        </w:rPr>
      </w:pPr>
      <w:r>
        <w:rPr>
          <w:rStyle w:val="11"/>
          <w:rFonts w:hint="eastAsia"/>
        </w:rPr>
        <w:t>第二十六条</w:t>
      </w:r>
      <w:r>
        <w:rPr>
          <w:rFonts w:hint="eastAsia"/>
          <w:lang w:eastAsia="zh-CN"/>
        </w:rPr>
        <w:t xml:space="preserve"> </w:t>
      </w:r>
      <w:r>
        <w:rPr>
          <w:rFonts w:hint="eastAsia"/>
        </w:rPr>
        <w:t>本市鼓励设立各类科技成果转化服务机构，提供下列服务：</w:t>
      </w:r>
    </w:p>
    <w:p>
      <w:pPr>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科技成果信息的搜集、筛选、分析、加工；</w:t>
      </w:r>
    </w:p>
    <w:p>
      <w:pPr>
        <w:bidi w:val="0"/>
        <w:rPr>
          <w:rFonts w:hint="eastAsia"/>
        </w:rPr>
      </w:pPr>
      <w:r>
        <w:rPr>
          <w:rFonts w:hint="eastAsia"/>
          <w:lang w:eastAsia="zh-CN"/>
        </w:rPr>
        <w:t>（</w:t>
      </w:r>
      <w:r>
        <w:rPr>
          <w:rFonts w:hint="eastAsia"/>
          <w:lang w:val="en-US" w:eastAsia="zh-CN"/>
        </w:rPr>
        <w:t>二</w:t>
      </w:r>
      <w:r>
        <w:rPr>
          <w:rFonts w:hint="eastAsia"/>
          <w:lang w:eastAsia="zh-CN"/>
        </w:rPr>
        <w:t>）</w:t>
      </w:r>
      <w:r>
        <w:rPr>
          <w:rFonts w:hint="eastAsia"/>
        </w:rPr>
        <w:t>科技成果的价值评估、交易服务；</w:t>
      </w:r>
    </w:p>
    <w:p>
      <w:pPr>
        <w:bidi w:val="0"/>
        <w:rPr>
          <w:rFonts w:hint="eastAsia"/>
        </w:rPr>
      </w:pPr>
      <w:r>
        <w:rPr>
          <w:rFonts w:hint="eastAsia"/>
          <w:lang w:eastAsia="zh-CN"/>
        </w:rPr>
        <w:t>（</w:t>
      </w:r>
      <w:r>
        <w:rPr>
          <w:rFonts w:hint="eastAsia"/>
          <w:lang w:val="en-US" w:eastAsia="zh-CN"/>
        </w:rPr>
        <w:t>三</w:t>
      </w:r>
      <w:r>
        <w:rPr>
          <w:rFonts w:hint="eastAsia"/>
          <w:lang w:eastAsia="zh-CN"/>
        </w:rPr>
        <w:t>）</w:t>
      </w:r>
      <w:r>
        <w:rPr>
          <w:rFonts w:hint="eastAsia"/>
        </w:rPr>
        <w:t>知识产权信息检索与分析；</w:t>
      </w:r>
    </w:p>
    <w:p>
      <w:pPr>
        <w:bidi w:val="0"/>
        <w:rPr>
          <w:rFonts w:hint="eastAsia"/>
        </w:rPr>
      </w:pPr>
      <w:r>
        <w:rPr>
          <w:rFonts w:hint="eastAsia"/>
          <w:lang w:eastAsia="zh-CN"/>
        </w:rPr>
        <w:t>（</w:t>
      </w:r>
      <w:r>
        <w:rPr>
          <w:rFonts w:hint="eastAsia"/>
          <w:lang w:val="en-US" w:eastAsia="zh-CN"/>
        </w:rPr>
        <w:t>四</w:t>
      </w:r>
      <w:r>
        <w:rPr>
          <w:rFonts w:hint="eastAsia"/>
          <w:lang w:eastAsia="zh-CN"/>
        </w:rPr>
        <w:t>）</w:t>
      </w:r>
      <w:r>
        <w:rPr>
          <w:rFonts w:hint="eastAsia"/>
        </w:rPr>
        <w:t>科技成果展示、推介及与产业技术需求对接；</w:t>
      </w:r>
    </w:p>
    <w:p>
      <w:pPr>
        <w:bidi w:val="0"/>
        <w:rPr>
          <w:rFonts w:hint="eastAsia"/>
          <w:spacing w:val="-6"/>
          <w:sz w:val="32"/>
        </w:rPr>
      </w:pPr>
      <w:r>
        <w:rPr>
          <w:rFonts w:hint="eastAsia"/>
          <w:lang w:eastAsia="zh-CN"/>
        </w:rPr>
        <w:t>（</w:t>
      </w:r>
      <w:r>
        <w:rPr>
          <w:rFonts w:hint="eastAsia"/>
          <w:lang w:val="en-US" w:eastAsia="zh-CN"/>
        </w:rPr>
        <w:t>五</w:t>
      </w:r>
      <w:r>
        <w:rPr>
          <w:rFonts w:hint="eastAsia"/>
          <w:lang w:eastAsia="zh-CN"/>
        </w:rPr>
        <w:t>）</w:t>
      </w:r>
      <w:r>
        <w:rPr>
          <w:rFonts w:hint="eastAsia"/>
          <w:spacing w:val="-6"/>
          <w:sz w:val="32"/>
        </w:rPr>
        <w:t>技术经纪人、技术经理人等科技成果转化专业人才培训；</w:t>
      </w:r>
    </w:p>
    <w:p>
      <w:pPr>
        <w:bidi w:val="0"/>
        <w:rPr>
          <w:rFonts w:hint="eastAsia"/>
        </w:rPr>
      </w:pPr>
      <w:r>
        <w:rPr>
          <w:rFonts w:hint="eastAsia"/>
          <w:lang w:eastAsia="zh-CN"/>
        </w:rPr>
        <w:t>（</w:t>
      </w:r>
      <w:r>
        <w:rPr>
          <w:rFonts w:hint="eastAsia"/>
          <w:lang w:val="en-US" w:eastAsia="zh-CN"/>
        </w:rPr>
        <w:t>六</w:t>
      </w:r>
      <w:r>
        <w:rPr>
          <w:rFonts w:hint="eastAsia"/>
          <w:lang w:eastAsia="zh-CN"/>
        </w:rPr>
        <w:t>）</w:t>
      </w:r>
      <w:r>
        <w:rPr>
          <w:rFonts w:hint="eastAsia"/>
        </w:rPr>
        <w:t>科技成果转化其他服务。</w:t>
      </w:r>
    </w:p>
    <w:p>
      <w:pPr>
        <w:bidi w:val="0"/>
        <w:rPr>
          <w:rFonts w:hint="eastAsia"/>
        </w:rPr>
      </w:pPr>
      <w:r>
        <w:rPr>
          <w:rFonts w:hint="eastAsia"/>
        </w:rPr>
        <w:t>市科学技术部门及相关部门应当建立健全相关服务规范，加强对科技成果转化服务机构的监督管理。</w:t>
      </w:r>
    </w:p>
    <w:p>
      <w:pPr>
        <w:bidi w:val="0"/>
        <w:rPr>
          <w:rFonts w:hint="eastAsia"/>
        </w:rPr>
      </w:pPr>
      <w:r>
        <w:rPr>
          <w:rStyle w:val="11"/>
          <w:rFonts w:hint="eastAsia"/>
        </w:rPr>
        <w:t>第二十七条</w:t>
      </w:r>
      <w:r>
        <w:rPr>
          <w:rFonts w:hint="eastAsia"/>
          <w:lang w:eastAsia="zh-CN"/>
        </w:rPr>
        <w:t xml:space="preserve"> </w:t>
      </w:r>
      <w:r>
        <w:rPr>
          <w:rFonts w:hint="eastAsia"/>
        </w:rPr>
        <w:t>本市支持科技成果转化服务机构开展跨境、跨区域的科技成果转化服务，在不涉及国家安全、不损害国家利益和社会公共利益的前提下开展技术合作、技术贸易。</w:t>
      </w:r>
    </w:p>
    <w:p>
      <w:pPr>
        <w:bidi w:val="0"/>
        <w:rPr>
          <w:rFonts w:hint="eastAsia"/>
        </w:rPr>
      </w:pPr>
      <w:r>
        <w:rPr>
          <w:rFonts w:hint="eastAsia"/>
        </w:rPr>
        <w:t>本市鼓励国际、国内其他地区科技成果转化服务机构在本市设立分支机构，集聚科技成果转化人才，开展科技成果转化合作。</w:t>
      </w:r>
    </w:p>
    <w:p>
      <w:pPr>
        <w:bidi w:val="0"/>
        <w:rPr>
          <w:rFonts w:hint="eastAsia"/>
        </w:rPr>
      </w:pPr>
      <w:r>
        <w:rPr>
          <w:rStyle w:val="11"/>
          <w:rFonts w:hint="eastAsia"/>
        </w:rPr>
        <w:t>第二十八条</w:t>
      </w:r>
      <w:r>
        <w:rPr>
          <w:rFonts w:hint="eastAsia"/>
          <w:lang w:eastAsia="zh-CN"/>
        </w:rPr>
        <w:t xml:space="preserve"> </w:t>
      </w:r>
      <w:r>
        <w:rPr>
          <w:rFonts w:hint="eastAsia"/>
        </w:rPr>
        <w:t>本市加强技术交易市场建设，为技术交易双方提供交易场所，制定规范的技术成果信息发布标准和流程，开展技术交易综合配套服务；支持企业、研发机构、高等院校、行业协会等单位通过技术交易市场开展信息发布、供需对接、询价、招标、拍卖、挂牌等活动。</w:t>
      </w:r>
    </w:p>
    <w:p>
      <w:pPr>
        <w:bidi w:val="0"/>
        <w:rPr>
          <w:rFonts w:hint="eastAsia"/>
          <w:spacing w:val="-3"/>
          <w:sz w:val="32"/>
        </w:rPr>
      </w:pPr>
      <w:r>
        <w:rPr>
          <w:rStyle w:val="11"/>
          <w:rFonts w:hint="eastAsia"/>
        </w:rPr>
        <w:t>第二十九条</w:t>
      </w:r>
      <w:r>
        <w:rPr>
          <w:rFonts w:hint="eastAsia"/>
          <w:lang w:eastAsia="zh-CN"/>
        </w:rPr>
        <w:t xml:space="preserve"> </w:t>
      </w:r>
      <w:r>
        <w:rPr>
          <w:rFonts w:hint="eastAsia"/>
          <w:spacing w:val="-3"/>
          <w:sz w:val="32"/>
        </w:rPr>
        <w:t>本市设立的研发机构、高等院校应当按照国家和本市规定向其主管部门提交科技成果转化情况年度报告，有关主管部门应当将审核后的年度报告报送市科学技术部门和财政部门。</w:t>
      </w:r>
    </w:p>
    <w:p>
      <w:pPr>
        <w:bidi w:val="0"/>
        <w:rPr>
          <w:rFonts w:hint="eastAsia"/>
        </w:rPr>
      </w:pPr>
      <w:r>
        <w:rPr>
          <w:rFonts w:hint="eastAsia"/>
        </w:rPr>
        <w:t>国家在本市设立的研发机构、高等院校应当将科技成果转化情况年度报告抄送市科学技术部门。</w:t>
      </w:r>
    </w:p>
    <w:p>
      <w:pPr>
        <w:bidi w:val="0"/>
        <w:rPr>
          <w:rFonts w:hint="eastAsia"/>
        </w:rPr>
      </w:pPr>
      <w:r>
        <w:rPr>
          <w:rFonts w:hint="eastAsia"/>
        </w:rPr>
        <w:t>科技成果转化情况年度报告作为对上述单位实施绩效评价或者予以财政资金支持的重要依据。</w:t>
      </w:r>
    </w:p>
    <w:p>
      <w:pPr>
        <w:bidi w:val="0"/>
        <w:rPr>
          <w:rFonts w:hint="eastAsia"/>
        </w:rPr>
      </w:pPr>
      <w:r>
        <w:rPr>
          <w:rStyle w:val="11"/>
          <w:rFonts w:hint="eastAsia"/>
        </w:rPr>
        <w:t>第三十条</w:t>
      </w:r>
      <w:r>
        <w:rPr>
          <w:rFonts w:hint="eastAsia"/>
          <w:lang w:eastAsia="zh-CN"/>
        </w:rPr>
        <w:t xml:space="preserve"> </w:t>
      </w:r>
      <w:r>
        <w:rPr>
          <w:rFonts w:hint="eastAsia"/>
        </w:rPr>
        <w:t>市科学技术部门应当会同有关部门建立全市统一的科技报告制度和科技成果信息系统，依法向社会公布科技项目实施情况以及科技成果和相关知识产权信息，提供科技成果信息查询、筛选等公益服务。</w:t>
      </w:r>
    </w:p>
    <w:p>
      <w:pPr>
        <w:bidi w:val="0"/>
        <w:rPr>
          <w:rFonts w:hint="eastAsia"/>
          <w:spacing w:val="-3"/>
          <w:sz w:val="32"/>
        </w:rPr>
      </w:pPr>
      <w:r>
        <w:rPr>
          <w:rFonts w:hint="eastAsia"/>
          <w:spacing w:val="-3"/>
          <w:sz w:val="32"/>
        </w:rPr>
        <w:t>利用本市财政资金设立的科技项目的承担者应当在项目结题时向市科学技术部门和项目主管部门提交科技报告，并按照规定将科技成果和相关知识产权信息汇交到本市科技成果信息系统。</w:t>
      </w:r>
    </w:p>
    <w:p>
      <w:pPr>
        <w:bidi w:val="0"/>
        <w:rPr>
          <w:rFonts w:hint="eastAsia"/>
        </w:rPr>
      </w:pPr>
      <w:r>
        <w:rPr>
          <w:rFonts w:hint="eastAsia"/>
        </w:rPr>
        <w:t>科技成果信息系统的管理、使用办法由市科学技术部门另行制定。</w:t>
      </w:r>
    </w:p>
    <w:p>
      <w:pPr>
        <w:bidi w:val="0"/>
        <w:rPr>
          <w:rFonts w:hint="eastAsia"/>
        </w:rPr>
      </w:pPr>
    </w:p>
    <w:p>
      <w:pPr>
        <w:pStyle w:val="2"/>
        <w:bidi w:val="0"/>
        <w:ind w:left="0" w:leftChars="0" w:right="0" w:rightChars="0" w:firstLine="0" w:firstLineChars="0"/>
        <w:jc w:val="center"/>
        <w:rPr>
          <w:rFonts w:hint="eastAsia"/>
        </w:rPr>
      </w:pPr>
      <w:r>
        <w:rPr>
          <w:rFonts w:hint="eastAsia"/>
        </w:rPr>
        <w:t>第四章</w:t>
      </w:r>
      <w:r>
        <w:rPr>
          <w:rFonts w:hint="eastAsia"/>
          <w:lang w:eastAsia="zh-CN"/>
        </w:rPr>
        <w:t xml:space="preserve"> </w:t>
      </w:r>
      <w:r>
        <w:rPr>
          <w:rFonts w:hint="eastAsia"/>
          <w:lang w:val="en-US" w:eastAsia="zh-CN"/>
        </w:rPr>
        <w:t xml:space="preserve"> </w:t>
      </w:r>
      <w:r>
        <w:rPr>
          <w:rFonts w:hint="eastAsia"/>
        </w:rPr>
        <w:t>政府支持和保障</w:t>
      </w:r>
    </w:p>
    <w:p>
      <w:pPr>
        <w:bidi w:val="0"/>
        <w:rPr>
          <w:rFonts w:hint="eastAsia"/>
        </w:rPr>
      </w:pPr>
      <w:r>
        <w:rPr>
          <w:rStyle w:val="11"/>
          <w:rFonts w:hint="eastAsia"/>
        </w:rPr>
        <w:t>第三十一条</w:t>
      </w:r>
      <w:r>
        <w:rPr>
          <w:rFonts w:hint="eastAsia"/>
          <w:lang w:eastAsia="zh-CN"/>
        </w:rPr>
        <w:t xml:space="preserve"> </w:t>
      </w:r>
      <w:r>
        <w:rPr>
          <w:rFonts w:hint="eastAsia"/>
        </w:rPr>
        <w:t>市、区人民政府应当逐步提高科学技术经费的财政投入总体水平，统筹安排财政资金，支持开展科技成果转化相关工作，促进重大科技成果在本市落地转化。</w:t>
      </w:r>
    </w:p>
    <w:p>
      <w:pPr>
        <w:bidi w:val="0"/>
        <w:rPr>
          <w:rFonts w:hint="eastAsia"/>
        </w:rPr>
      </w:pPr>
      <w:r>
        <w:rPr>
          <w:rFonts w:hint="eastAsia"/>
        </w:rPr>
        <w:t>市、区人民政府通过设立科技创新基金，引导社会资本投资符合本市城市战略定位的重大科技成果转化和产业化；通过风险补偿、贷款贴息、知识产权质押融资保险补贴等方式，支持银行、保险机构、担保公司等金融机构为科技型企业提供信贷融资服务。</w:t>
      </w:r>
    </w:p>
    <w:p>
      <w:pPr>
        <w:bidi w:val="0"/>
        <w:rPr>
          <w:rFonts w:hint="eastAsia"/>
        </w:rPr>
      </w:pPr>
      <w:r>
        <w:rPr>
          <w:rStyle w:val="11"/>
          <w:rFonts w:hint="eastAsia"/>
        </w:rPr>
        <w:t>第三十二条</w:t>
      </w:r>
      <w:r>
        <w:rPr>
          <w:rFonts w:hint="eastAsia"/>
          <w:lang w:eastAsia="zh-CN"/>
        </w:rPr>
        <w:t xml:space="preserve"> </w:t>
      </w:r>
      <w:r>
        <w:rPr>
          <w:rFonts w:hint="eastAsia"/>
        </w:rPr>
        <w:t>市、区人民政府应当完善科技成果转化配套条件，制定科技成果中试熟化与产业化用地用房保障政策，加强住房、医疗、教育等公共服务设施建设，推动符合产业发展定位的科技成果落地转化。</w:t>
      </w:r>
    </w:p>
    <w:p>
      <w:pPr>
        <w:bidi w:val="0"/>
        <w:rPr>
          <w:rFonts w:hint="eastAsia"/>
        </w:rPr>
      </w:pPr>
      <w:r>
        <w:rPr>
          <w:rStyle w:val="11"/>
          <w:rFonts w:hint="eastAsia"/>
        </w:rPr>
        <w:t>第三十三条</w:t>
      </w:r>
      <w:r>
        <w:rPr>
          <w:rFonts w:hint="eastAsia"/>
          <w:lang w:eastAsia="zh-CN"/>
        </w:rPr>
        <w:t xml:space="preserve"> </w:t>
      </w:r>
      <w:r>
        <w:rPr>
          <w:rFonts w:hint="eastAsia"/>
        </w:rPr>
        <w:t>本市建立健全支持采购新技术、新工艺、新材料、新产品、新服务的相关制度，促进科技成果转化。</w:t>
      </w:r>
    </w:p>
    <w:p>
      <w:pPr>
        <w:bidi w:val="0"/>
        <w:rPr>
          <w:rFonts w:hint="eastAsia"/>
        </w:rPr>
      </w:pPr>
      <w:r>
        <w:rPr>
          <w:rFonts w:hint="eastAsia"/>
        </w:rPr>
        <w:t>本市支持企业通过科技成果转化形成首台</w:t>
      </w:r>
      <w:r>
        <w:rPr>
          <w:rFonts w:hint="eastAsia"/>
          <w:lang w:eastAsia="zh-CN"/>
        </w:rPr>
        <w:t>（</w:t>
      </w:r>
      <w:r>
        <w:rPr>
          <w:rFonts w:hint="eastAsia"/>
        </w:rPr>
        <w:t>套)重大技术装备依法参与政府采购活动。有关采购人或者采购代理机构应当合理设置首创性、先进性等评审因素，不得以企业规模、成立年限、市场业绩等为由限制企业的参与资格。</w:t>
      </w:r>
    </w:p>
    <w:p>
      <w:pPr>
        <w:bidi w:val="0"/>
        <w:rPr>
          <w:rFonts w:hint="eastAsia"/>
        </w:rPr>
      </w:pPr>
      <w:r>
        <w:rPr>
          <w:rStyle w:val="11"/>
          <w:rFonts w:hint="eastAsia"/>
        </w:rPr>
        <w:t>第三十四条</w:t>
      </w:r>
      <w:r>
        <w:rPr>
          <w:rStyle w:val="11"/>
          <w:rFonts w:hint="eastAsia"/>
          <w:lang w:eastAsia="zh-CN"/>
        </w:rPr>
        <w:t xml:space="preserve"> </w:t>
      </w:r>
      <w:r>
        <w:rPr>
          <w:rFonts w:hint="eastAsia"/>
        </w:rPr>
        <w:t>本市设立的研发机构、高等院校的主管部门以及市财政、科学技术等部门应当建立有利于促进科技成果转化的考核评价制度，将科技成果转化情况作为对相关单位考核评价、财政资金支持等的重要内容和依据之一。</w:t>
      </w:r>
    </w:p>
    <w:p>
      <w:pPr>
        <w:bidi w:val="0"/>
        <w:rPr>
          <w:rFonts w:hint="eastAsia"/>
          <w:spacing w:val="-3"/>
          <w:sz w:val="32"/>
        </w:rPr>
      </w:pPr>
      <w:r>
        <w:rPr>
          <w:rFonts w:hint="eastAsia"/>
          <w:spacing w:val="-3"/>
          <w:sz w:val="32"/>
        </w:rPr>
        <w:t>市人力资源社会保障部门应当会同市科学技术、教育等部门建立有利于促进科技成果转化的专业技术职称评审体系，设立知识产权、技术经纪等职称专业类别，并将科技成果转化创造的经济效益和社会效益作为科技成果转化人才职称评审的主要评价因素。</w:t>
      </w:r>
    </w:p>
    <w:p>
      <w:pPr>
        <w:bidi w:val="0"/>
        <w:rPr>
          <w:rFonts w:hint="eastAsia"/>
        </w:rPr>
      </w:pPr>
      <w:r>
        <w:rPr>
          <w:rStyle w:val="11"/>
          <w:rFonts w:hint="eastAsia"/>
        </w:rPr>
        <w:t>第三十五条</w:t>
      </w:r>
      <w:r>
        <w:rPr>
          <w:rFonts w:hint="eastAsia"/>
          <w:lang w:eastAsia="zh-CN"/>
        </w:rPr>
        <w:t xml:space="preserve"> </w:t>
      </w:r>
      <w:r>
        <w:rPr>
          <w:rFonts w:hint="eastAsia"/>
        </w:rPr>
        <w:t>市人民政府应当制定科技成果转化人才培养和引进政策，加强科技成果转化人才培养基地建设，落实本市引进的科技成果转化人才在落户、住房、医疗保险、子女就学等方面的待遇。</w:t>
      </w:r>
    </w:p>
    <w:p>
      <w:pPr>
        <w:bidi w:val="0"/>
        <w:rPr>
          <w:rFonts w:hint="eastAsia"/>
        </w:rPr>
      </w:pPr>
      <w:r>
        <w:rPr>
          <w:rFonts w:hint="eastAsia"/>
        </w:rPr>
        <w:t>对于本市引进的外籍科技成果转化人才，市公安、外国专家等部门应当按照有关规定，在办理入境签证、居留许可和就业许可时，简化程序、提供便利。</w:t>
      </w:r>
    </w:p>
    <w:p>
      <w:pPr>
        <w:bidi w:val="0"/>
        <w:rPr>
          <w:rFonts w:hint="eastAsia"/>
        </w:rPr>
      </w:pPr>
      <w:r>
        <w:rPr>
          <w:rStyle w:val="11"/>
          <w:rFonts w:hint="eastAsia"/>
        </w:rPr>
        <w:t>第三十六条</w:t>
      </w:r>
      <w:r>
        <w:rPr>
          <w:rFonts w:hint="eastAsia"/>
          <w:lang w:eastAsia="zh-CN"/>
        </w:rPr>
        <w:t xml:space="preserve"> </w:t>
      </w:r>
      <w:r>
        <w:rPr>
          <w:rFonts w:hint="eastAsia"/>
        </w:rPr>
        <w:t>本市建立首都科技条件平台，向社会开放重大科研基础设施、大型科研仪器等科技资源。利用本市财政资金建设、购买的重大科研基础设施、大型科研仪器应当纳入首都科技条件平台。鼓励和支持利用非本市财政资金建设、购买的重大科研基础设施、大型科研仪器等纳入首都科技条件平台。</w:t>
      </w:r>
    </w:p>
    <w:p>
      <w:pPr>
        <w:bidi w:val="0"/>
        <w:rPr>
          <w:rFonts w:hint="eastAsia"/>
        </w:rPr>
      </w:pPr>
      <w:r>
        <w:rPr>
          <w:rFonts w:hint="eastAsia"/>
        </w:rPr>
        <w:t>中小微企业、创业者通过首都科技条件平台使用上述科技资源的，市科学技术部门通过科技创新券等方式予以资金支持。</w:t>
      </w:r>
    </w:p>
    <w:p>
      <w:pPr>
        <w:bidi w:val="0"/>
        <w:rPr>
          <w:rFonts w:hint="eastAsia"/>
        </w:rPr>
      </w:pPr>
      <w:r>
        <w:rPr>
          <w:rStyle w:val="11"/>
          <w:rFonts w:hint="eastAsia"/>
        </w:rPr>
        <w:t>第三十七条</w:t>
      </w:r>
      <w:r>
        <w:rPr>
          <w:rFonts w:hint="eastAsia"/>
          <w:lang w:eastAsia="zh-CN"/>
        </w:rPr>
        <w:t xml:space="preserve"> </w:t>
      </w:r>
      <w:r>
        <w:rPr>
          <w:rFonts w:hint="eastAsia"/>
        </w:rPr>
        <w:t>市、区人民政府统筹制定应用场景建设有关规划和政策，加快构建科技成果转化所需的应用场景，支持科技成果转化形成的新技术、新产品、新业态、新商业模式在本市测试、试用、应用，并依法提供其所需的数据开放、基础设施、技术验证环境、检测标准、示范应用等服务，为其在本市落地提供便利。</w:t>
      </w:r>
    </w:p>
    <w:p>
      <w:pPr>
        <w:bidi w:val="0"/>
        <w:rPr>
          <w:rFonts w:hint="eastAsia"/>
        </w:rPr>
      </w:pPr>
      <w:r>
        <w:rPr>
          <w:rFonts w:hint="eastAsia"/>
        </w:rPr>
        <w:t>前款规定的新技术、新产品、新业态、新商业模式不得危害国家安全、损害社会公共利益、危害人体健康、违反伦理道德。</w:t>
      </w:r>
    </w:p>
    <w:p>
      <w:pPr>
        <w:bidi w:val="0"/>
        <w:rPr>
          <w:rFonts w:hint="eastAsia"/>
        </w:rPr>
      </w:pPr>
      <w:r>
        <w:rPr>
          <w:rStyle w:val="11"/>
          <w:rFonts w:hint="eastAsia"/>
        </w:rPr>
        <w:t>第三十八条</w:t>
      </w:r>
      <w:r>
        <w:rPr>
          <w:rFonts w:hint="eastAsia"/>
          <w:lang w:eastAsia="zh-CN"/>
        </w:rPr>
        <w:t xml:space="preserve"> </w:t>
      </w:r>
      <w:r>
        <w:rPr>
          <w:rFonts w:hint="eastAsia"/>
        </w:rPr>
        <w:t>本市建立知识产权公共服务体系，指导和支持研发机构、高等院校、企业等建立本单位的知识产权管理制度，提升知识产权保护和运用能力。</w:t>
      </w:r>
    </w:p>
    <w:p>
      <w:pPr>
        <w:bidi w:val="0"/>
        <w:rPr>
          <w:rFonts w:hint="eastAsia"/>
        </w:rPr>
      </w:pPr>
      <w:r>
        <w:rPr>
          <w:rFonts w:hint="eastAsia"/>
        </w:rPr>
        <w:t>本市对依法取得知识产权的科技成果，实行严格的知识产权保护制度，维护科技成果转化中各方主体的合法权益。</w:t>
      </w:r>
    </w:p>
    <w:p>
      <w:pPr>
        <w:bidi w:val="0"/>
        <w:rPr>
          <w:rFonts w:hint="eastAsia"/>
        </w:rPr>
      </w:pPr>
    </w:p>
    <w:p>
      <w:pPr>
        <w:pStyle w:val="2"/>
        <w:bidi w:val="0"/>
        <w:ind w:left="0" w:leftChars="0" w:right="0" w:rightChars="0" w:firstLine="0" w:firstLineChars="0"/>
        <w:jc w:val="center"/>
        <w:rPr>
          <w:rFonts w:hint="eastAsia"/>
        </w:rPr>
      </w:pPr>
      <w:r>
        <w:rPr>
          <w:rFonts w:hint="eastAsia"/>
        </w:rPr>
        <w:t>第五章</w:t>
      </w:r>
      <w:r>
        <w:rPr>
          <w:rFonts w:hint="eastAsia"/>
          <w:lang w:eastAsia="zh-CN"/>
        </w:rPr>
        <w:t xml:space="preserve"> </w:t>
      </w:r>
      <w:r>
        <w:rPr>
          <w:rFonts w:hint="eastAsia"/>
          <w:lang w:val="en-US" w:eastAsia="zh-CN"/>
        </w:rPr>
        <w:t xml:space="preserve"> </w:t>
      </w:r>
      <w:r>
        <w:rPr>
          <w:rFonts w:hint="eastAsia"/>
        </w:rPr>
        <w:t>法律责任</w:t>
      </w:r>
    </w:p>
    <w:p>
      <w:pPr>
        <w:bidi w:val="0"/>
        <w:rPr>
          <w:rFonts w:hint="eastAsia"/>
        </w:rPr>
      </w:pPr>
      <w:r>
        <w:rPr>
          <w:rStyle w:val="11"/>
          <w:rFonts w:hint="eastAsia"/>
        </w:rPr>
        <w:t>第三十九条</w:t>
      </w:r>
      <w:r>
        <w:rPr>
          <w:rFonts w:hint="eastAsia"/>
          <w:lang w:eastAsia="zh-CN"/>
        </w:rPr>
        <w:t xml:space="preserve"> </w:t>
      </w:r>
      <w:r>
        <w:rPr>
          <w:rFonts w:hint="eastAsia"/>
        </w:rPr>
        <w:t>本市设立的研发机构、高等院校未依照本条例规定提交科技成果转化情况年度报告的，由其主管部门责令改正；情节严重的，予以通报批评。</w:t>
      </w:r>
    </w:p>
    <w:p>
      <w:pPr>
        <w:bidi w:val="0"/>
        <w:rPr>
          <w:rFonts w:hint="eastAsia"/>
        </w:rPr>
      </w:pPr>
      <w:r>
        <w:rPr>
          <w:rFonts w:hint="eastAsia"/>
        </w:rPr>
        <w:t>利用本市财政资金设立的科技项目的承担者未依照本条例规定提交科技报告、汇交科技成果和相关知识产权信息的，由项目主管部门责令改正；情节严重的，给予通报批评，并取消其三年内申报本市财政资金设立的科技项目的资格。</w:t>
      </w:r>
    </w:p>
    <w:p>
      <w:pPr>
        <w:bidi w:val="0"/>
        <w:rPr>
          <w:rFonts w:hint="eastAsia"/>
        </w:rPr>
      </w:pPr>
      <w:r>
        <w:rPr>
          <w:rStyle w:val="11"/>
          <w:rFonts w:hint="eastAsia"/>
        </w:rPr>
        <w:t>第四十条</w:t>
      </w:r>
      <w:r>
        <w:rPr>
          <w:rFonts w:hint="eastAsia"/>
          <w:lang w:eastAsia="zh-CN"/>
        </w:rPr>
        <w:t xml:space="preserve"> </w:t>
      </w:r>
      <w:r>
        <w:rPr>
          <w:rFonts w:hint="eastAsia"/>
        </w:rPr>
        <w:t>研发机构、高等院校、企业及相关人员违反本条例规定，在科技成果转化活动中弄虚作假，采取欺骗手段，骗取奖励和荣誉称号、非法牟利的，由市人民政府有关部门依照管理职责责令改正，取消该奖励和荣誉称号，没收违法所得，并处以违法所得一倍以上三倍以下的罚款；没有违法所得的，处以五万元以上十万元以下的罚款。给他人造成经济损失的，依法承担民事赔偿责任；构成犯罪的，依法追究刑事责任。</w:t>
      </w:r>
    </w:p>
    <w:p>
      <w:pPr>
        <w:bidi w:val="0"/>
        <w:rPr>
          <w:rFonts w:hint="eastAsia"/>
        </w:rPr>
      </w:pPr>
      <w:r>
        <w:rPr>
          <w:rStyle w:val="11"/>
          <w:rFonts w:hint="eastAsia"/>
        </w:rPr>
        <w:t>第四十一条</w:t>
      </w:r>
      <w:r>
        <w:rPr>
          <w:rFonts w:hint="eastAsia"/>
          <w:lang w:eastAsia="zh-CN"/>
        </w:rPr>
        <w:t xml:space="preserve"> </w:t>
      </w:r>
      <w:r>
        <w:rPr>
          <w:rFonts w:hint="eastAsia"/>
        </w:rPr>
        <w:t>政府设立的研发机构、高等院校及其工作人员有下列情形之一的，由其主管部门责令限期改正；逾期不改正的，予以通报批评，对直接负责的主管人员和其他直接责任人员依法给予处分：</w:t>
      </w:r>
    </w:p>
    <w:p>
      <w:pPr>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未按规定制定科技成果转化管理制度的；</w:t>
      </w:r>
    </w:p>
    <w:p>
      <w:pPr>
        <w:bidi w:val="0"/>
        <w:rPr>
          <w:rFonts w:hint="eastAsia"/>
        </w:rPr>
      </w:pPr>
      <w:r>
        <w:rPr>
          <w:rFonts w:hint="eastAsia"/>
          <w:lang w:eastAsia="zh-CN"/>
        </w:rPr>
        <w:t>（</w:t>
      </w:r>
      <w:r>
        <w:rPr>
          <w:rFonts w:hint="eastAsia"/>
          <w:lang w:val="en-US" w:eastAsia="zh-CN"/>
        </w:rPr>
        <w:t>二</w:t>
      </w:r>
      <w:r>
        <w:rPr>
          <w:rFonts w:hint="eastAsia"/>
          <w:lang w:eastAsia="zh-CN"/>
        </w:rPr>
        <w:t>）</w:t>
      </w:r>
      <w:r>
        <w:rPr>
          <w:rFonts w:hint="eastAsia"/>
        </w:rPr>
        <w:t>阻碍科技成果完成人依法转化职务科技成果，拒绝提供相关技术资料的；</w:t>
      </w:r>
    </w:p>
    <w:p>
      <w:pPr>
        <w:bidi w:val="0"/>
        <w:rPr>
          <w:rFonts w:hint="eastAsia"/>
        </w:rPr>
      </w:pPr>
      <w:r>
        <w:rPr>
          <w:rFonts w:hint="eastAsia"/>
          <w:lang w:eastAsia="zh-CN"/>
        </w:rPr>
        <w:t>（</w:t>
      </w:r>
      <w:r>
        <w:rPr>
          <w:rFonts w:hint="eastAsia"/>
          <w:lang w:val="en-US" w:eastAsia="zh-CN"/>
        </w:rPr>
        <w:t>三</w:t>
      </w:r>
      <w:r>
        <w:rPr>
          <w:rFonts w:hint="eastAsia"/>
          <w:lang w:eastAsia="zh-CN"/>
        </w:rPr>
        <w:t>）</w:t>
      </w:r>
      <w:r>
        <w:rPr>
          <w:rFonts w:hint="eastAsia"/>
        </w:rPr>
        <w:t>未按规定对完成、转化科技成果做出重要贡献的人员给予奖励和报酬或者公示科技成果转化奖励和报酬情况的。</w:t>
      </w:r>
    </w:p>
    <w:p>
      <w:pPr>
        <w:bidi w:val="0"/>
        <w:rPr>
          <w:rFonts w:hint="eastAsia"/>
        </w:rPr>
      </w:pPr>
      <w:r>
        <w:rPr>
          <w:rStyle w:val="11"/>
          <w:rFonts w:hint="eastAsia"/>
        </w:rPr>
        <w:t>第四十二条</w:t>
      </w:r>
      <w:r>
        <w:rPr>
          <w:rFonts w:hint="eastAsia"/>
          <w:lang w:eastAsia="zh-CN"/>
        </w:rPr>
        <w:t xml:space="preserve"> </w:t>
      </w:r>
      <w:r>
        <w:rPr>
          <w:rFonts w:hint="eastAsia"/>
        </w:rPr>
        <w:t>科技成果转化服务机构及其从业人员违反本条例规定，故意提供虚假信息、实验结果或者评估意见等欺骗当事人，或者与当事人一方串通欺骗另一方当事人的，由市人民政府有关部门依照管理职责责令改正，没收违法所得，并处以违法所得一倍以上三倍以下的罚款；没有违法所得的，处以五万元以上十万元以下的罚款；情节严重的，由市场监督管理部门依法吊销营业执照。给他人造成经济损失的，依法承担民事赔偿责任；构成犯罪的，依法追究刑事责任。</w:t>
      </w:r>
    </w:p>
    <w:p>
      <w:pPr>
        <w:bidi w:val="0"/>
        <w:rPr>
          <w:rFonts w:hint="eastAsia"/>
        </w:rPr>
      </w:pPr>
    </w:p>
    <w:p>
      <w:pPr>
        <w:pStyle w:val="2"/>
        <w:bidi w:val="0"/>
        <w:ind w:left="0" w:leftChars="0" w:right="0" w:rightChars="0" w:firstLine="0" w:firstLineChars="0"/>
        <w:jc w:val="center"/>
        <w:rPr>
          <w:rFonts w:hint="eastAsia"/>
        </w:rPr>
      </w:pPr>
      <w:r>
        <w:rPr>
          <w:rFonts w:hint="eastAsia"/>
        </w:rPr>
        <w:t>第六章</w:t>
      </w:r>
      <w:r>
        <w:rPr>
          <w:rFonts w:hint="eastAsia"/>
          <w:lang w:val="en-US" w:eastAsia="zh-CN"/>
        </w:rPr>
        <w:t xml:space="preserve"> </w:t>
      </w:r>
      <w:r>
        <w:rPr>
          <w:rFonts w:hint="eastAsia"/>
          <w:lang w:eastAsia="zh-CN"/>
        </w:rPr>
        <w:t xml:space="preserve"> </w:t>
      </w:r>
      <w:r>
        <w:rPr>
          <w:rFonts w:hint="eastAsia"/>
        </w:rPr>
        <w:t>附</w:t>
      </w:r>
      <w:r>
        <w:rPr>
          <w:rFonts w:hint="eastAsia"/>
          <w:lang w:val="en-US" w:eastAsia="zh-CN"/>
        </w:rPr>
        <w:t xml:space="preserve"> </w:t>
      </w:r>
      <w:r>
        <w:rPr>
          <w:rFonts w:hint="eastAsia"/>
          <w:lang w:eastAsia="zh-CN"/>
        </w:rPr>
        <w:t xml:space="preserve"> </w:t>
      </w:r>
      <w:r>
        <w:rPr>
          <w:rFonts w:hint="eastAsia"/>
        </w:rPr>
        <w:t>则</w:t>
      </w:r>
    </w:p>
    <w:p>
      <w:pPr>
        <w:bidi w:val="0"/>
        <w:rPr>
          <w:rFonts w:hint="eastAsia"/>
        </w:rPr>
      </w:pPr>
      <w:r>
        <w:rPr>
          <w:rStyle w:val="11"/>
          <w:rFonts w:hint="eastAsia"/>
        </w:rPr>
        <w:t>第四十三条</w:t>
      </w:r>
      <w:r>
        <w:rPr>
          <w:rFonts w:hint="eastAsia"/>
          <w:lang w:eastAsia="zh-CN"/>
        </w:rPr>
        <w:t xml:space="preserve"> </w:t>
      </w:r>
      <w:r>
        <w:rPr>
          <w:rFonts w:hint="eastAsia"/>
        </w:rPr>
        <w:t>本条例所称科技成果包括专利技术、计算机软件、技术秘密、集成电路布图设计、植物新品种、新药、设计图、配方等。</w:t>
      </w:r>
    </w:p>
    <w:p>
      <w:pPr>
        <w:bidi w:val="0"/>
        <w:rPr>
          <w:rFonts w:hint="eastAsia"/>
        </w:rPr>
      </w:pPr>
      <w:r>
        <w:rPr>
          <w:rFonts w:hint="eastAsia"/>
        </w:rPr>
        <w:t>本条例所称科技成果转化活动包括在科技成果转化中开展的技术开发、技术服务、技术咨询等活动。</w:t>
      </w:r>
    </w:p>
    <w:p>
      <w:pPr>
        <w:bidi w:val="0"/>
        <w:rPr>
          <w:rFonts w:hint="eastAsia"/>
        </w:rPr>
      </w:pPr>
      <w:r>
        <w:rPr>
          <w:rStyle w:val="11"/>
          <w:rFonts w:hint="eastAsia"/>
        </w:rPr>
        <w:t>第四十四条</w:t>
      </w:r>
      <w:r>
        <w:rPr>
          <w:rFonts w:hint="eastAsia"/>
          <w:lang w:eastAsia="zh-CN"/>
        </w:rPr>
        <w:t xml:space="preserve"> </w:t>
      </w:r>
      <w:r>
        <w:rPr>
          <w:rFonts w:hint="eastAsia"/>
        </w:rPr>
        <w:t>本条例有关研发机构、高等院校的规定，适用于政府设立的医疗卫生机构。</w:t>
      </w:r>
    </w:p>
    <w:p>
      <w:pPr>
        <w:bidi w:val="0"/>
        <w:rPr>
          <w:rFonts w:hint="eastAsia"/>
        </w:rPr>
      </w:pPr>
      <w:r>
        <w:rPr>
          <w:rStyle w:val="11"/>
          <w:rFonts w:hint="eastAsia"/>
        </w:rPr>
        <w:t>第四十五条</w:t>
      </w:r>
      <w:r>
        <w:rPr>
          <w:rFonts w:hint="eastAsia"/>
          <w:lang w:eastAsia="zh-CN"/>
        </w:rPr>
        <w:t xml:space="preserve"> </w:t>
      </w:r>
      <w:r>
        <w:rPr>
          <w:rFonts w:hint="eastAsia"/>
        </w:rPr>
        <w:t>本条例自2020年1月1日起施行。</w:t>
      </w:r>
    </w:p>
    <w:p/>
    <w:p>
      <w:bookmarkStart w:id="0" w:name="_GoBack"/>
      <w:bookmarkEnd w:id="0"/>
    </w:p>
    <w:sectPr>
      <w:footerReference r:id="rId5" w:type="default"/>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长城小标宋体">
    <w:altName w:val="宋体"/>
    <w:panose1 w:val="02010609010101010101"/>
    <w:charset w:val="00"/>
    <w:family w:val="moder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仿宋_GB2312"/>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6"/>
                      <w:rPr>
                        <w:rFonts w:hint="eastAsia" w:eastAsia="仿宋_GB2312"/>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36" w:lineRule="auto"/>
        <w:ind w:firstLine="640"/>
      </w:pPr>
      <w:r>
        <w:separator/>
      </w:r>
    </w:p>
  </w:footnote>
  <w:footnote w:type="continuationSeparator" w:id="1">
    <w:p>
      <w:pPr>
        <w:spacing w:line="336"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jNjAzMWViMDFiN2Y1ODNhZGQ5NmE2NTkxMGYxNGQifQ=="/>
  </w:docVars>
  <w:rsids>
    <w:rsidRoot w:val="25D6330C"/>
    <w:rsid w:val="25D63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36" w:lineRule="auto"/>
      <w:ind w:firstLine="616" w:firstLineChars="200"/>
      <w:jc w:val="both"/>
      <w:outlineLvl w:val="9"/>
    </w:pPr>
    <w:rPr>
      <w:rFonts w:ascii="Times New Roman" w:hAnsi="Times New Roman" w:eastAsia="仿宋_GB2312" w:cs="Times New Roman"/>
      <w:spacing w:val="0"/>
      <w:kern w:val="2"/>
      <w:sz w:val="32"/>
      <w:szCs w:val="32"/>
      <w:lang w:val="en-US" w:eastAsia="zh-CN" w:bidi="ar-SA"/>
    </w:rPr>
  </w:style>
  <w:style w:type="paragraph" w:styleId="2">
    <w:name w:val="heading 1"/>
    <w:basedOn w:val="1"/>
    <w:next w:val="1"/>
    <w:qFormat/>
    <w:uiPriority w:val="0"/>
    <w:pPr>
      <w:keepNext w:val="0"/>
      <w:keepLines w:val="0"/>
      <w:adjustRightInd w:val="0"/>
      <w:snapToGrid w:val="0"/>
      <w:spacing w:before="0" w:beforeLines="0" w:beforeAutospacing="0" w:after="0" w:afterLines="0" w:afterAutospacing="0" w:line="336" w:lineRule="auto"/>
      <w:ind w:firstLine="856" w:firstLineChars="200"/>
      <w:outlineLvl w:val="0"/>
    </w:pPr>
    <w:rPr>
      <w:rFonts w:eastAsia="黑体"/>
    </w:rPr>
  </w:style>
  <w:style w:type="paragraph" w:styleId="3">
    <w:name w:val="heading 2"/>
    <w:basedOn w:val="1"/>
    <w:next w:val="1"/>
    <w:qFormat/>
    <w:uiPriority w:val="0"/>
    <w:pPr>
      <w:keepNext w:val="0"/>
      <w:keepLines w:val="0"/>
      <w:adjustRightInd w:val="0"/>
      <w:snapToGrid w:val="0"/>
      <w:spacing w:before="0" w:beforeLines="0" w:after="0" w:afterLines="0" w:line="336" w:lineRule="auto"/>
      <w:ind w:left="0" w:leftChars="0" w:right="0" w:rightChars="0" w:firstLine="856" w:firstLineChars="200"/>
      <w:outlineLvl w:val="1"/>
    </w:pPr>
    <w:rPr>
      <w:rFonts w:eastAsia="楷体_GB2312"/>
    </w:rPr>
  </w:style>
  <w:style w:type="paragraph" w:styleId="4">
    <w:name w:val="heading 3"/>
    <w:basedOn w:val="1"/>
    <w:next w:val="1"/>
    <w:link w:val="11"/>
    <w:qFormat/>
    <w:uiPriority w:val="0"/>
    <w:pPr>
      <w:keepNext w:val="0"/>
      <w:keepLines w:val="0"/>
      <w:spacing w:before="0" w:beforeLines="0" w:beforeAutospacing="0" w:after="0" w:afterLines="0" w:afterAutospacing="0" w:line="336" w:lineRule="auto"/>
      <w:ind w:firstLine="856" w:firstLineChars="200"/>
      <w:outlineLvl w:val="2"/>
    </w:pPr>
    <w:rPr>
      <w:b/>
      <w:bCs/>
    </w:rPr>
  </w:style>
  <w:style w:type="paragraph" w:styleId="5">
    <w:name w:val="heading 4"/>
    <w:basedOn w:val="1"/>
    <w:next w:val="1"/>
    <w:unhideWhenUsed/>
    <w:qFormat/>
    <w:uiPriority w:val="0"/>
    <w:pPr>
      <w:keepNext w:val="0"/>
      <w:keepLines w:val="0"/>
      <w:spacing w:beforeLines="0" w:beforeAutospacing="0" w:afterLines="0" w:afterAutospacing="0" w:line="300" w:lineRule="auto"/>
      <w:ind w:firstLine="0" w:firstLineChars="0"/>
      <w:jc w:val="center"/>
      <w:outlineLvl w:val="3"/>
    </w:pPr>
    <w:rPr>
      <w:rFonts w:eastAsia="长城小标宋体" w:cs="Times New Roman"/>
      <w:b/>
      <w:bCs/>
      <w:spacing w:val="6"/>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footer"/>
    <w:basedOn w:val="1"/>
    <w:uiPriority w:val="0"/>
    <w:pPr>
      <w:tabs>
        <w:tab w:val="center" w:pos="4153"/>
        <w:tab w:val="right" w:pos="8306"/>
      </w:tabs>
      <w:snapToGrid w:val="0"/>
      <w:jc w:val="left"/>
    </w:pPr>
    <w:rPr>
      <w:sz w:val="18"/>
    </w:rPr>
  </w:style>
  <w:style w:type="paragraph" w:customStyle="1" w:styleId="9">
    <w:name w:val="附件标题"/>
    <w:basedOn w:val="5"/>
    <w:next w:val="1"/>
    <w:qFormat/>
    <w:uiPriority w:val="0"/>
    <w:rPr>
      <w:sz w:val="36"/>
      <w:szCs w:val="36"/>
    </w:rPr>
  </w:style>
  <w:style w:type="paragraph" w:customStyle="1" w:styleId="10">
    <w:name w:val="小标"/>
    <w:basedOn w:val="3"/>
    <w:next w:val="1"/>
    <w:qFormat/>
    <w:uiPriority w:val="0"/>
    <w:pPr>
      <w:spacing w:line="300" w:lineRule="auto"/>
      <w:ind w:firstLine="0" w:firstLineChars="0"/>
      <w:jc w:val="center"/>
    </w:pPr>
    <w:rPr>
      <w:spacing w:val="6"/>
    </w:rPr>
  </w:style>
  <w:style w:type="character" w:customStyle="1" w:styleId="11">
    <w:name w:val="标题 3 Char"/>
    <w:link w:val="4"/>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2022-10-30T15:31:00Z</dcterms:created>
  <dc:creator>Administrator</dc:creator>
  <cp:lastModifiedBy>Administrator</cp:lastModifiedBy>
  <dcterms:modified xsi:type="dcterms:W3CDTF">2022-10-30T15:31:34Z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8D2821C399EF4050AC323795488751D1</vt:lpwstr>
  </property>
</Properties>
</file>