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16" w:rsidRDefault="00F57F16" w:rsidP="00F57F16">
      <w:pPr>
        <w:spacing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F57F16" w:rsidRDefault="00F57F16" w:rsidP="00F57F16">
      <w:pPr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</w:p>
    <w:p w:rsidR="00F57F16" w:rsidRDefault="00F57F16" w:rsidP="00F57F16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2022年江苏省正高级知识产权师评审通过人员名单（3人）</w:t>
      </w:r>
    </w:p>
    <w:p w:rsidR="00F57F16" w:rsidRDefault="00F57F16" w:rsidP="00F57F16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</w:p>
    <w:p w:rsidR="00F57F16" w:rsidRDefault="00F57F16" w:rsidP="00F57F16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734B36">
        <w:rPr>
          <w:rFonts w:ascii="宋体" w:eastAsia="方正仿宋_GBK" w:hAnsi="宋体" w:cs="方正仿宋_GBK" w:hint="eastAsia"/>
          <w:sz w:val="32"/>
          <w:szCs w:val="32"/>
        </w:rPr>
        <w:t>石</w:t>
      </w:r>
      <w:r w:rsidRPr="00734B36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proofErr w:type="gramStart"/>
      <w:r w:rsidRPr="00734B36">
        <w:rPr>
          <w:rFonts w:ascii="宋体" w:eastAsia="方正仿宋_GBK" w:hAnsi="宋体" w:cs="方正仿宋_GBK" w:hint="eastAsia"/>
          <w:sz w:val="32"/>
          <w:szCs w:val="32"/>
        </w:rPr>
        <w:t>瑛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734B36">
        <w:rPr>
          <w:rFonts w:ascii="宋体" w:eastAsia="方正仿宋_GBK" w:hAnsi="宋体" w:cs="方正仿宋_GBK" w:hint="eastAsia"/>
          <w:sz w:val="32"/>
          <w:szCs w:val="32"/>
        </w:rPr>
        <w:t>南京</w:t>
      </w:r>
      <w:r>
        <w:rPr>
          <w:rFonts w:ascii="宋体" w:eastAsia="方正仿宋_GBK" w:hAnsi="宋体" w:cs="方正仿宋_GBK" w:hint="eastAsia"/>
          <w:sz w:val="32"/>
          <w:szCs w:val="32"/>
        </w:rPr>
        <w:t>市</w:t>
      </w:r>
      <w:r w:rsidRPr="00734B36">
        <w:rPr>
          <w:rFonts w:ascii="宋体" w:eastAsia="方正仿宋_GBK" w:hAnsi="宋体" w:cs="方正仿宋_GBK" w:hint="eastAsia"/>
          <w:sz w:val="32"/>
          <w:szCs w:val="32"/>
        </w:rPr>
        <w:t>知识产权保护中心</w:t>
      </w:r>
    </w:p>
    <w:p w:rsidR="00F57F16" w:rsidRDefault="00F57F16" w:rsidP="00F57F16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132E42">
        <w:rPr>
          <w:rFonts w:ascii="宋体" w:eastAsia="方正仿宋_GBK" w:hAnsi="宋体" w:cs="方正仿宋_GBK" w:hint="eastAsia"/>
          <w:sz w:val="32"/>
          <w:szCs w:val="32"/>
        </w:rPr>
        <w:t>高正宏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132E42">
        <w:rPr>
          <w:rFonts w:ascii="宋体" w:eastAsia="方正仿宋_GBK" w:hAnsi="宋体" w:cs="方正仿宋_GBK" w:hint="eastAsia"/>
          <w:sz w:val="32"/>
          <w:szCs w:val="32"/>
        </w:rPr>
        <w:t>苏州市知识产权保护中心</w:t>
      </w:r>
    </w:p>
    <w:p w:rsidR="00F57F16" w:rsidRDefault="00F57F16" w:rsidP="00F57F16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D6328E">
        <w:rPr>
          <w:rFonts w:ascii="宋体" w:eastAsia="方正仿宋_GBK" w:hAnsi="宋体" w:cs="方正仿宋_GBK" w:hint="eastAsia"/>
          <w:sz w:val="32"/>
          <w:szCs w:val="32"/>
        </w:rPr>
        <w:t>许</w:t>
      </w:r>
      <w:r w:rsidRPr="00D6328E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D6328E">
        <w:rPr>
          <w:rFonts w:ascii="宋体" w:eastAsia="方正仿宋_GBK" w:hAnsi="宋体" w:cs="方正仿宋_GBK" w:hint="eastAsia"/>
          <w:sz w:val="32"/>
          <w:szCs w:val="32"/>
        </w:rPr>
        <w:t>飞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D6328E">
        <w:rPr>
          <w:rFonts w:ascii="宋体" w:eastAsia="方正仿宋_GBK" w:hAnsi="宋体" w:cs="方正仿宋_GBK" w:hint="eastAsia"/>
          <w:sz w:val="32"/>
          <w:szCs w:val="32"/>
        </w:rPr>
        <w:t>江苏华伦化工有限公司</w:t>
      </w:r>
    </w:p>
    <w:p w:rsidR="003A2D67" w:rsidRPr="00F57F16" w:rsidRDefault="003A2D67"/>
    <w:sectPr w:rsidR="003A2D67" w:rsidRPr="00F57F16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F16"/>
    <w:rsid w:val="00366CCE"/>
    <w:rsid w:val="003A2D67"/>
    <w:rsid w:val="00F36B98"/>
    <w:rsid w:val="00F5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Win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2022-10-13T08:54:00Z</dcterms:created>
  <dcterms:modified xsi:type="dcterms:W3CDTF">2022-10-13T08:54:00Z</dcterms:modified>
</cp:coreProperties>
</file>