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年苏州市智能工厂（示范）名单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8720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817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纬创资通（昆山）有限公司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昆山工业手机智能工厂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索特传动设备有限公司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索特工程机械零部件智能工厂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江苏港虹纤维有限公司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lang w:val="en-US" w:eastAsia="zh-CN" w:bidi="ar"/>
              </w:rPr>
              <w:t>港虹</w:t>
            </w:r>
            <w:r>
              <w:rPr>
                <w:rStyle w:val="10"/>
                <w:rFonts w:eastAsia="宋体"/>
                <w:lang w:val="en-US" w:eastAsia="zh-CN" w:bidi="ar"/>
              </w:rPr>
              <w:t>5G</w:t>
            </w:r>
            <w:r>
              <w:rPr>
                <w:rStyle w:val="9"/>
                <w:lang w:val="en-US" w:eastAsia="zh-CN" w:bidi="ar"/>
              </w:rPr>
              <w:t>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江苏宝洁有限公司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江苏宝洁智能工厂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江苏亨通电力电缆有限公司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lang w:val="en-US" w:eastAsia="zh-CN" w:bidi="ar"/>
              </w:rPr>
              <w:t>基于工业互联网的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“</w:t>
            </w:r>
            <w:r>
              <w:rPr>
                <w:rStyle w:val="9"/>
                <w:lang w:val="en-US" w:eastAsia="zh-CN" w:bidi="ar"/>
              </w:rPr>
              <w:t>一线双平台</w:t>
            </w:r>
            <w:r>
              <w:rPr>
                <w:rStyle w:val="10"/>
                <w:rFonts w:eastAsia="宋体"/>
                <w:b/>
                <w:bCs/>
                <w:lang w:val="en-US" w:eastAsia="zh-CN" w:bidi="ar"/>
              </w:rPr>
              <w:t>”</w:t>
            </w:r>
            <w:r>
              <w:rPr>
                <w:rStyle w:val="9"/>
                <w:lang w:val="en-US" w:eastAsia="zh-CN" w:bidi="ar"/>
              </w:rPr>
              <w:t>特种电力电缆智能工厂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慕贝尔汽车部件（太仓）有限公司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慕贝尔汽车零部件智能工厂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苏州华星光电技术有限公司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高端液晶显示面板工厂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伟创力电脑（苏州）有限公司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3C</w:t>
            </w:r>
            <w:r>
              <w:rPr>
                <w:rStyle w:val="9"/>
                <w:lang w:val="en-US" w:eastAsia="zh-CN" w:bidi="ar"/>
              </w:rPr>
              <w:t>及汽车电子智能工厂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芬欧汇川（中国）有限公司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芬欧汇川高档特种纸及文化纸智能工厂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环鸿电子（昆山）有限公司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基于互联互通的高端电子产品智能工厂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张家港中美超薄带科技有限公司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超薄带工厂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三一重机有限公司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新建挖掘机配件工厂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常熟常春汽车零部件有限公司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汽车内饰件智能工厂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华天科技（昆山）电子有限公司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晶圆级集成电路先进封测智能工厂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苏州丰连实业有限公司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基于产品全生命周期管理的食品包装材料智能工厂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美特科技（苏州）有限公司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精密受话器智能工厂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lang w:val="en-US" w:eastAsia="zh-CN" w:bidi="ar"/>
              </w:rPr>
              <w:t>基于</w:t>
            </w:r>
            <w:r>
              <w:rPr>
                <w:rStyle w:val="10"/>
                <w:rFonts w:eastAsia="宋体"/>
                <w:lang w:val="en-US" w:eastAsia="zh-CN" w:bidi="ar"/>
              </w:rPr>
              <w:t>5G+</w:t>
            </w:r>
            <w:r>
              <w:rPr>
                <w:rStyle w:val="9"/>
                <w:lang w:val="en-US" w:eastAsia="zh-CN" w:bidi="ar"/>
              </w:rPr>
              <w:t>数字孪生技术的光棒智能工厂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康美包（苏州）有限公司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康美包液态食品无菌包装智能示范工厂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苏州恒瑞健康科技有限公司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特殊医学用途配方食品智能工厂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dxa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苏州金宏气体股份有限公司</w:t>
            </w:r>
          </w:p>
        </w:tc>
        <w:tc>
          <w:tcPr>
            <w:tcW w:w="44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面向高纯工业气体制造的智能工厂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br w:type="page"/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年苏州市智能工厂（培育）名单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8419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685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dxa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昆达电脑科技（昆山）有限公司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昆达电脑智能工厂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dxa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敬鹏（常熟）电子有限公司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敬鹏（常熟）电子有限公司智能工厂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dxa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太仓市同维电子有限公司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网络宽带通信终端设备智能工厂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dxa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立讯精密工业（昆山）有限公司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车载智能互联系统连接器智能工厂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dxa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苏州易德龙科技股份有限公司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易德龙高端电子制造智能工厂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5BA"/>
    <w:multiLevelType w:val="multilevel"/>
    <w:tmpl w:val="36B915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0A4DE7"/>
    <w:multiLevelType w:val="multilevel"/>
    <w:tmpl w:val="750A4DE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3FCD"/>
    <w:rsid w:val="00345706"/>
    <w:rsid w:val="00541574"/>
    <w:rsid w:val="0064250B"/>
    <w:rsid w:val="0065386B"/>
    <w:rsid w:val="006C3FCD"/>
    <w:rsid w:val="00876015"/>
    <w:rsid w:val="009715F0"/>
    <w:rsid w:val="009E12AE"/>
    <w:rsid w:val="00A81675"/>
    <w:rsid w:val="1A834E7F"/>
    <w:rsid w:val="39D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TotalTime>15</TotalTime>
  <ScaleCrop>false</ScaleCrop>
  <LinksUpToDate>false</LinksUpToDate>
  <CharactersWithSpaces>719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2019-11-22T02:27:00Z</dcterms:created>
  <dc:creator>沈波</dc:creator>
  <cp:lastModifiedBy>shenbo</cp:lastModifiedBy>
  <cp:lastPrinted>2021-11-16T06:13:29Z</cp:lastPrinted>
  <dcterms:modified xsi:type="dcterms:W3CDTF">2021-11-16T06:46:45Z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