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35.240.70</w:t>
      </w:r>
      <w:r>
        <w:fldChar w:fldCharType="end"/>
      </w:r>
      <w:bookmarkEnd w:id="0"/>
    </w:p>
    <w:p>
      <w:pPr>
        <w:pStyle w:val="121"/>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L 67</w:t>
      </w:r>
      <w:r>
        <w:fldChar w:fldCharType="end"/>
      </w:r>
      <w:bookmarkEnd w:id="1"/>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noWrap w:val="0"/>
            <w:vAlign w:val="top"/>
          </w:tcPr>
          <w:p>
            <w:pPr>
              <w:pStyle w:val="121"/>
            </w:pPr>
            <w: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6438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7"/>
      </w:pPr>
      <w:r>
        <w:rPr>
          <w:rFonts w:hint="eastAsia"/>
        </w:rPr>
        <w:t>T</w:t>
      </w:r>
      <w:r>
        <w: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JSAI</w:t>
      </w:r>
      <w:r>
        <w:fldChar w:fldCharType="end"/>
      </w:r>
      <w:bookmarkEnd w:id="3"/>
    </w:p>
    <w:p>
      <w:pPr>
        <w:pStyle w:val="108"/>
        <w:rPr>
          <w:rFonts w:ascii="Times New Roman" w:hAnsi="Times New Roman"/>
        </w:rPr>
      </w:pPr>
      <w:bookmarkStart w:id="4" w:name="c6"/>
      <w:r>
        <w:fldChar w:fldCharType="begin">
          <w:ffData>
            <w:name w:val="c6"/>
            <w:enabled/>
            <w:calcOnExit w:val="0"/>
            <w:entryMacro w:val="showhelp13"/>
            <w:textInput/>
          </w:ffData>
        </w:fldChar>
      </w:r>
      <w:r>
        <w:instrText xml:space="preserve"> FORMTEXT </w:instrText>
      </w:r>
      <w:r>
        <w:fldChar w:fldCharType="separate"/>
      </w:r>
      <w:r>
        <w:t>     </w:t>
      </w:r>
      <w:r>
        <w:fldChar w:fldCharType="end"/>
      </w:r>
      <w:bookmarkEnd w:id="4"/>
    </w:p>
    <w:p>
      <w:pPr>
        <w:pStyle w:val="45"/>
        <w:wordWrap w:val="0"/>
        <w:rPr>
          <w:rFonts w:hAnsi="黑体"/>
        </w:rPr>
      </w:pPr>
      <w:r>
        <w:rPr>
          <w:rFonts w:hint="eastAsia" w:ascii="Times New Roman"/>
        </w:rPr>
        <w:t>T/JSAI 009-2021</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4"/>
            </w:pPr>
            <w:bookmarkStart w:id="5"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5"/>
          </w:p>
        </w:tc>
      </w:tr>
    </w:tbl>
    <w:p>
      <w:pPr>
        <w:pStyle w:val="45"/>
        <w:rPr>
          <w:rFonts w:hAnsi="黑体"/>
        </w:rPr>
      </w:pPr>
    </w:p>
    <w:p>
      <w:pPr>
        <w:pStyle w:val="45"/>
        <w:rPr>
          <w:rFonts w:hAnsi="黑体"/>
        </w:rPr>
      </w:pPr>
    </w:p>
    <w:p>
      <w:pPr>
        <w:pStyle w:val="76"/>
      </w:pPr>
      <w:bookmarkStart w:id="6" w:name="StdName"/>
      <w:r>
        <w:rPr>
          <w:rFonts w:hint="eastAsia"/>
          <w:lang w:val="en-US" w:eastAsia="zh-CN"/>
        </w:rPr>
        <w:t>江苏省</w:t>
      </w: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数据中心产业示范基地评估规范</w:t>
      </w:r>
      <w:r>
        <w:fldChar w:fldCharType="end"/>
      </w:r>
      <w:bookmarkEnd w:id="6"/>
    </w:p>
    <w:p>
      <w:pPr>
        <w:pStyle w:val="77"/>
      </w:pPr>
      <w:bookmarkStart w:id="7"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Evaluation specification for data center industry demonstration base</w:t>
      </w:r>
      <w:r>
        <w:fldChar w:fldCharType="end"/>
      </w:r>
      <w:bookmarkEnd w:id="7"/>
    </w:p>
    <w:p>
      <w:pPr>
        <w:pStyle w:val="78"/>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8"/>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79"/>
            </w:pPr>
            <w:r>
              <mc:AlternateContent>
                <mc:Choice Requires="wps">
                  <w:drawing>
                    <wp:anchor distT="0" distB="0" distL="114300" distR="114300" simplePos="0" relativeHeight="251663360" behindDoc="0"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6336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2454910</wp:posOffset>
                      </wp:positionH>
                      <wp:positionV relativeFrom="paragraph">
                        <wp:posOffset>255905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6233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Phi+X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9" w:name="LB"/>
            <w:r>
              <w:instrText xml:space="preserve"> FORMDROPDOWN </w:instrText>
            </w:r>
            <w:r>
              <w:fldChar w:fldCharType="separate"/>
            </w:r>
            <w: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80"/>
            </w:pPr>
            <w:bookmarkStart w:id="10" w:name="WCRQ"/>
            <w:r>
              <w:fldChar w:fldCharType="begin">
                <w:ffData>
                  <w:name w:val="WCRQ"/>
                  <w:enabled/>
                  <w:calcOnExit w:val="0"/>
                  <w:textInput/>
                </w:ffData>
              </w:fldChar>
            </w:r>
            <w:r>
              <w:instrText xml:space="preserve"> FORMTEXT </w:instrText>
            </w:r>
            <w:r>
              <w:fldChar w:fldCharType="separate"/>
            </w:r>
            <w:r>
              <w:t>     </w:t>
            </w:r>
            <w:r>
              <w:fldChar w:fldCharType="end"/>
            </w:r>
            <w:bookmarkEnd w:id="10"/>
          </w:p>
        </w:tc>
      </w:tr>
    </w:tbl>
    <w:p>
      <w:pPr>
        <w:pStyle w:val="128"/>
      </w:pPr>
      <w:bookmarkStart w:id="11"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1"/>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09</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hint="eastAsia" w:ascii="黑体"/>
        </w:rPr>
        <w:t>26</w:t>
      </w:r>
      <w:r>
        <w:rPr>
          <w:rFonts w:ascii="黑体"/>
        </w:rPr>
        <w:fldChar w:fldCharType="end"/>
      </w:r>
      <w:bookmarkEnd w:id="1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SEasI&#10;5gEAANsDAAAOAAAAAAAAAAEAIAAAACUBAABkcnMvZTJvRG9jLnhtbFBLBQYAAAAABgAGAFkBAAB9&#10;BQAAAAA=&#10;">
                <v:fill on="f" focussize="0,0"/>
                <v:stroke color="#000000" joinstyle="round"/>
                <v:imagedata o:title=""/>
                <o:lock v:ext="edit" aspectratio="f"/>
                <w10:anchorlock/>
              </v:line>
            </w:pict>
          </mc:Fallback>
        </mc:AlternateContent>
      </w:r>
    </w:p>
    <w:p>
      <w:pPr>
        <w:pStyle w:val="129"/>
      </w:pPr>
      <w:bookmarkStart w:id="13"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09</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hint="eastAsia" w:ascii="黑体"/>
        </w:rPr>
        <w:t>26</w:t>
      </w:r>
      <w:r>
        <w:rPr>
          <w:rFonts w:ascii="黑体"/>
        </w:rPr>
        <w:fldChar w:fldCharType="end"/>
      </w:r>
      <w:bookmarkEnd w:id="15"/>
      <w:r>
        <w:rPr>
          <w:rFonts w:hint="eastAsia"/>
        </w:rPr>
        <w:t>实施</w:t>
      </w:r>
    </w:p>
    <w:p>
      <w:pPr>
        <w:pStyle w:val="109"/>
      </w:pPr>
      <w:bookmarkStart w:id="16" w:name="fm"/>
      <w:r>
        <w:fldChar w:fldCharType="begin">
          <w:ffData>
            <w:name w:val="fm"/>
            <w:enabled/>
            <w:calcOnExit w:val="0"/>
            <w:textInput/>
          </w:ffData>
        </w:fldChar>
      </w:r>
      <w:r>
        <w:instrText xml:space="preserve"> FORMTEXT </w:instrText>
      </w:r>
      <w:r>
        <w:fldChar w:fldCharType="separate"/>
      </w:r>
      <w:r>
        <w:rPr>
          <w:rFonts w:hint="eastAsia"/>
        </w:rPr>
        <w:t>江苏省人工智能学会</w:t>
      </w:r>
      <w:r>
        <w:fldChar w:fldCharType="end"/>
      </w:r>
      <w:bookmarkEnd w:id="16"/>
      <w:r>
        <w:rPr>
          <w:rFonts w:hint="eastAsia" w:ascii="MS Mincho" w:hAnsi="MS Mincho" w:eastAsia="MS Mincho" w:cs="MS Mincho"/>
        </w:rPr>
        <w:t>   </w:t>
      </w:r>
      <w:r>
        <w:rPr>
          <w:rStyle w:val="71"/>
          <w:rFonts w:hint="eastAsia"/>
        </w:rPr>
        <w:t>发布</w:t>
      </w:r>
    </w:p>
    <w:p>
      <w:pPr>
        <w:pStyle w:val="23"/>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HX4&#10;QpvnAQAA2wMAAA4AAAAAAAAAAQAgAAAAJgEAAGRycy9lMm9Eb2MueG1sUEsFBgAAAAAGAAYAWQEA&#10;AH8FAAAAAA==&#10;">
                <v:fill on="f" focussize="0,0"/>
                <v:stroke color="#000000" joinstyle="round"/>
                <v:imagedata o:title=""/>
                <o:lock v:ext="edit" aspectratio="f"/>
              </v:line>
            </w:pict>
          </mc:Fallback>
        </mc:AlternateContent>
      </w:r>
    </w:p>
    <w:p>
      <w:pPr>
        <w:pStyle w:val="48"/>
        <w:rPr>
          <w:rFonts w:hint="eastAsia"/>
        </w:rPr>
      </w:pPr>
      <w:bookmarkStart w:id="17" w:name="_Toc83557282"/>
      <w:r>
        <w:rPr>
          <w:rFonts w:hint="eastAsia"/>
        </w:rPr>
        <w:t>目</w:t>
      </w:r>
      <w:bookmarkStart w:id="18" w:name="BKML"/>
      <w:r>
        <w:rPr>
          <w:rFonts w:hint="eastAsia" w:ascii="MS Mincho" w:hAnsi="MS Mincho" w:eastAsia="MS Mincho" w:cs="MS Mincho"/>
        </w:rPr>
        <w:t>  </w:t>
      </w:r>
      <w:r>
        <w:rPr>
          <w:rFonts w:hint="eastAsia"/>
        </w:rPr>
        <w:t>次</w:t>
      </w:r>
      <w:bookmarkEnd w:id="18"/>
    </w:p>
    <w:p>
      <w:pPr>
        <w:pStyle w:val="19"/>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rPr>
          <w:rStyle w:val="37"/>
        </w:rPr>
        <w:fldChar w:fldCharType="begin" w:fldLock="1"/>
      </w:r>
      <w:r>
        <w:rPr>
          <w:rStyle w:val="37"/>
        </w:rPr>
        <w:instrText xml:space="preserve"> </w:instrText>
      </w:r>
      <w:r>
        <w:instrText xml:space="preserve">HYPERLINK \l "_Toc83557979"</w:instrText>
      </w:r>
      <w:r>
        <w:rPr>
          <w:rStyle w:val="37"/>
        </w:rPr>
        <w:instrText xml:space="preserve"> </w:instrText>
      </w:r>
      <w:r>
        <w:rPr>
          <w:rStyle w:val="37"/>
        </w:rPr>
        <w:fldChar w:fldCharType="separate"/>
      </w:r>
      <w:r>
        <w:rPr>
          <w:rStyle w:val="37"/>
          <w:rFonts w:hint="eastAsia"/>
        </w:rPr>
        <w:t>前言</w:t>
      </w:r>
      <w:r>
        <w:tab/>
      </w:r>
      <w:r>
        <w:fldChar w:fldCharType="begin" w:fldLock="1"/>
      </w:r>
      <w:r>
        <w:instrText xml:space="preserve"> PAGEREF _Toc83557979 \h </w:instrText>
      </w:r>
      <w:r>
        <w:fldChar w:fldCharType="separate"/>
      </w:r>
      <w:r>
        <w:t>II</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"_Toc83557980"</w:instrText>
      </w:r>
      <w:r>
        <w:rPr>
          <w:rStyle w:val="37"/>
        </w:rPr>
        <w:instrText xml:space="preserve"> </w:instrText>
      </w:r>
      <w:r>
        <w:rPr>
          <w:rStyle w:val="37"/>
        </w:rPr>
        <w:fldChar w:fldCharType="separate"/>
      </w:r>
      <w:r>
        <w:rPr>
          <w:rStyle w:val="37"/>
          <w:rFonts w:hint="eastAsia"/>
        </w:rPr>
        <w:t>引言</w:t>
      </w:r>
      <w:r>
        <w:tab/>
      </w:r>
      <w:r>
        <w:fldChar w:fldCharType="begin" w:fldLock="1"/>
      </w:r>
      <w:r>
        <w:instrText xml:space="preserve"> PAGEREF _Toc83557980 \h </w:instrText>
      </w:r>
      <w:r>
        <w:fldChar w:fldCharType="separate"/>
      </w:r>
      <w:r>
        <w:t>III</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"_Toc83557981"</w:instrText>
      </w:r>
      <w:r>
        <w:rPr>
          <w:rStyle w:val="37"/>
        </w:rPr>
        <w:instrText xml:space="preserve"> </w:instrText>
      </w:r>
      <w:r>
        <w:rPr>
          <w:rStyle w:val="37"/>
        </w:rPr>
        <w:fldChar w:fldCharType="separate"/>
      </w:r>
      <w:r>
        <w:rPr>
          <w:rStyle w:val="37"/>
        </w:rPr>
        <w:t>1</w:t>
      </w:r>
      <w:r>
        <w:rPr>
          <w:rStyle w:val="37"/>
          <w:rFonts w:hint="eastAsia"/>
        </w:rPr>
        <w:t>　范围</w:t>
      </w:r>
      <w:r>
        <w:tab/>
      </w:r>
      <w:r>
        <w:fldChar w:fldCharType="begin" w:fldLock="1"/>
      </w:r>
      <w:r>
        <w:instrText xml:space="preserve"> PAGEREF _Toc83557981 \h </w:instrText>
      </w:r>
      <w:r>
        <w:fldChar w:fldCharType="separate"/>
      </w:r>
      <w:r>
        <w:t>1</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"_Toc83557982"</w:instrText>
      </w:r>
      <w:r>
        <w:rPr>
          <w:rStyle w:val="37"/>
        </w:rPr>
        <w:instrText xml:space="preserve"> </w:instrText>
      </w:r>
      <w:r>
        <w:rPr>
          <w:rStyle w:val="37"/>
        </w:rPr>
        <w:fldChar w:fldCharType="separate"/>
      </w:r>
      <w:r>
        <w:rPr>
          <w:rStyle w:val="37"/>
        </w:rPr>
        <w:t>2</w:t>
      </w:r>
      <w:r>
        <w:rPr>
          <w:rStyle w:val="37"/>
          <w:rFonts w:hint="eastAsia"/>
        </w:rPr>
        <w:t>　规范性引用文件</w:t>
      </w:r>
      <w:r>
        <w:tab/>
      </w:r>
      <w:r>
        <w:fldChar w:fldCharType="begin" w:fldLock="1"/>
      </w:r>
      <w:r>
        <w:instrText xml:space="preserve"> PAGEREF _Toc83557982 \h </w:instrText>
      </w:r>
      <w:r>
        <w:fldChar w:fldCharType="separate"/>
      </w:r>
      <w:r>
        <w:t>1</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"_Toc83557983"</w:instrText>
      </w:r>
      <w:r>
        <w:rPr>
          <w:rStyle w:val="37"/>
        </w:rPr>
        <w:instrText xml:space="preserve"> </w:instrText>
      </w:r>
      <w:r>
        <w:rPr>
          <w:rStyle w:val="37"/>
        </w:rPr>
        <w:fldChar w:fldCharType="separate"/>
      </w:r>
      <w:r>
        <w:rPr>
          <w:rStyle w:val="37"/>
        </w:rPr>
        <w:t>3</w:t>
      </w:r>
      <w:r>
        <w:rPr>
          <w:rStyle w:val="37"/>
          <w:rFonts w:hint="eastAsia"/>
        </w:rPr>
        <w:t>　术语和定义</w:t>
      </w:r>
      <w:r>
        <w:tab/>
      </w:r>
      <w:r>
        <w:fldChar w:fldCharType="begin" w:fldLock="1"/>
      </w:r>
      <w:r>
        <w:instrText xml:space="preserve"> PAGEREF _Toc83557983 \h </w:instrText>
      </w:r>
      <w:r>
        <w:fldChar w:fldCharType="separate"/>
      </w:r>
      <w:r>
        <w:t>1</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"_Toc83557984"</w:instrText>
      </w:r>
      <w:r>
        <w:rPr>
          <w:rStyle w:val="37"/>
        </w:rPr>
        <w:instrText xml:space="preserve"> </w:instrText>
      </w:r>
      <w:r>
        <w:rPr>
          <w:rStyle w:val="37"/>
        </w:rPr>
        <w:fldChar w:fldCharType="separate"/>
      </w:r>
      <w:r>
        <w:rPr>
          <w:rStyle w:val="37"/>
        </w:rPr>
        <w:t>4</w:t>
      </w:r>
      <w:r>
        <w:rPr>
          <w:rStyle w:val="37"/>
          <w:rFonts w:hint="eastAsia"/>
        </w:rPr>
        <w:t>　总则</w:t>
      </w:r>
      <w:r>
        <w:tab/>
      </w:r>
      <w:r>
        <w:fldChar w:fldCharType="begin" w:fldLock="1"/>
      </w:r>
      <w:r>
        <w:instrText xml:space="preserve"> PAGEREF _Toc83557984 \h </w:instrText>
      </w:r>
      <w:r>
        <w:fldChar w:fldCharType="separate"/>
      </w:r>
      <w:r>
        <w:t>1</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"_Toc83557985"</w:instrText>
      </w:r>
      <w:r>
        <w:rPr>
          <w:rStyle w:val="37"/>
        </w:rPr>
        <w:instrText xml:space="preserve"> </w:instrText>
      </w:r>
      <w:r>
        <w:rPr>
          <w:rStyle w:val="37"/>
        </w:rPr>
        <w:fldChar w:fldCharType="separate"/>
      </w:r>
      <w:r>
        <w:rPr>
          <w:rStyle w:val="37"/>
        </w:rPr>
        <w:t>5</w:t>
      </w:r>
      <w:r>
        <w:rPr>
          <w:rStyle w:val="37"/>
          <w:rFonts w:hint="eastAsia"/>
        </w:rPr>
        <w:t>　评估对象</w:t>
      </w:r>
      <w:r>
        <w:tab/>
      </w:r>
      <w:r>
        <w:fldChar w:fldCharType="begin" w:fldLock="1"/>
      </w:r>
      <w:r>
        <w:instrText xml:space="preserve"> PAGEREF _Toc83557985 \h </w:instrText>
      </w:r>
      <w:r>
        <w:fldChar w:fldCharType="separate"/>
      </w:r>
      <w:r>
        <w:t>1</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"_Toc83557986"</w:instrText>
      </w:r>
      <w:r>
        <w:rPr>
          <w:rStyle w:val="37"/>
        </w:rPr>
        <w:instrText xml:space="preserve"> </w:instrText>
      </w:r>
      <w:r>
        <w:rPr>
          <w:rStyle w:val="37"/>
        </w:rPr>
        <w:fldChar w:fldCharType="separate"/>
      </w:r>
      <w:r>
        <w:rPr>
          <w:rStyle w:val="37"/>
        </w:rPr>
        <w:t>6</w:t>
      </w:r>
      <w:r>
        <w:rPr>
          <w:rStyle w:val="37"/>
          <w:rFonts w:hint="eastAsia"/>
        </w:rPr>
        <w:t>　评估内容</w:t>
      </w:r>
      <w:r>
        <w:tab/>
      </w:r>
      <w:r>
        <w:fldChar w:fldCharType="begin" w:fldLock="1"/>
      </w:r>
      <w:r>
        <w:instrText xml:space="preserve"> PAGEREF _Toc83557986 \h </w:instrText>
      </w:r>
      <w:r>
        <w:fldChar w:fldCharType="separate"/>
      </w:r>
      <w:r>
        <w:t>1</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"_Toc83557987"</w:instrText>
      </w:r>
      <w:r>
        <w:rPr>
          <w:rStyle w:val="37"/>
        </w:rPr>
        <w:instrText xml:space="preserve"> </w:instrText>
      </w:r>
      <w:r>
        <w:rPr>
          <w:rStyle w:val="37"/>
        </w:rPr>
        <w:fldChar w:fldCharType="separate"/>
      </w:r>
      <w:r>
        <w:rPr>
          <w:rStyle w:val="37"/>
        </w:rPr>
        <w:t>7</w:t>
      </w:r>
      <w:r>
        <w:rPr>
          <w:rStyle w:val="37"/>
          <w:rFonts w:hint="eastAsia"/>
        </w:rPr>
        <w:t>　评估指标</w:t>
      </w:r>
      <w:r>
        <w:tab/>
      </w:r>
      <w:r>
        <w:fldChar w:fldCharType="begin" w:fldLock="1"/>
      </w:r>
      <w:r>
        <w:instrText xml:space="preserve"> PAGEREF _Toc83557987 \h </w:instrText>
      </w:r>
      <w:r>
        <w:fldChar w:fldCharType="separate"/>
      </w:r>
      <w:r>
        <w:t>3</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"_Toc83557988"</w:instrText>
      </w:r>
      <w:r>
        <w:rPr>
          <w:rStyle w:val="37"/>
        </w:rPr>
        <w:instrText xml:space="preserve"> </w:instrText>
      </w:r>
      <w:r>
        <w:rPr>
          <w:rStyle w:val="37"/>
        </w:rPr>
        <w:fldChar w:fldCharType="separate"/>
      </w:r>
      <w:r>
        <w:rPr>
          <w:rStyle w:val="37"/>
        </w:rPr>
        <w:t>8</w:t>
      </w:r>
      <w:r>
        <w:rPr>
          <w:rStyle w:val="37"/>
          <w:rFonts w:hint="eastAsia"/>
        </w:rPr>
        <w:t>　评估申报</w:t>
      </w:r>
      <w:r>
        <w:tab/>
      </w:r>
      <w:r>
        <w:fldChar w:fldCharType="begin" w:fldLock="1"/>
      </w:r>
      <w:r>
        <w:instrText xml:space="preserve"> PAGEREF _Toc83557988 \h </w:instrText>
      </w:r>
      <w:r>
        <w:fldChar w:fldCharType="separate"/>
      </w:r>
      <w:r>
        <w:t>4</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"_Toc83557989"</w:instrText>
      </w:r>
      <w:r>
        <w:rPr>
          <w:rStyle w:val="37"/>
        </w:rPr>
        <w:instrText xml:space="preserve"> </w:instrText>
      </w:r>
      <w:r>
        <w:rPr>
          <w:rStyle w:val="37"/>
        </w:rPr>
        <w:fldChar w:fldCharType="separate"/>
      </w:r>
      <w:r>
        <w:rPr>
          <w:rStyle w:val="37"/>
        </w:rPr>
        <w:t>9</w:t>
      </w:r>
      <w:r>
        <w:rPr>
          <w:rStyle w:val="37"/>
          <w:rFonts w:hint="eastAsia"/>
        </w:rPr>
        <w:t>　评估流程</w:t>
      </w:r>
      <w:r>
        <w:tab/>
      </w:r>
      <w:r>
        <w:fldChar w:fldCharType="begin" w:fldLock="1"/>
      </w:r>
      <w:r>
        <w:instrText xml:space="preserve"> PAGEREF _Toc83557989 \h </w:instrText>
      </w:r>
      <w:r>
        <w:fldChar w:fldCharType="separate"/>
      </w:r>
      <w:r>
        <w:t>6</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"_Toc83557990"</w:instrText>
      </w:r>
      <w:r>
        <w:rPr>
          <w:rStyle w:val="37"/>
        </w:rPr>
        <w:instrText xml:space="preserve"> </w:instrText>
      </w:r>
      <w:r>
        <w:rPr>
          <w:rStyle w:val="37"/>
        </w:rPr>
        <w:fldChar w:fldCharType="separate"/>
      </w:r>
      <w:r>
        <w:rPr>
          <w:rStyle w:val="37"/>
        </w:rPr>
        <w:t>10</w:t>
      </w:r>
      <w:r>
        <w:rPr>
          <w:rStyle w:val="37"/>
          <w:rFonts w:hint="eastAsia"/>
        </w:rPr>
        <w:t>　管理与复核</w:t>
      </w:r>
      <w:r>
        <w:tab/>
      </w:r>
      <w:r>
        <w:fldChar w:fldCharType="begin" w:fldLock="1"/>
      </w:r>
      <w:r>
        <w:instrText xml:space="preserve"> PAGEREF _Toc83557990 \h </w:instrText>
      </w:r>
      <w:r>
        <w:fldChar w:fldCharType="separate"/>
      </w:r>
      <w:r>
        <w:t>6</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"_Toc83557991"</w:instrText>
      </w:r>
      <w:r>
        <w:rPr>
          <w:rStyle w:val="37"/>
        </w:rPr>
        <w:instrText xml:space="preserve"> </w:instrText>
      </w:r>
      <w:r>
        <w:rPr>
          <w:rStyle w:val="37"/>
        </w:rPr>
        <w:fldChar w:fldCharType="separate"/>
      </w:r>
      <w:r>
        <w:rPr>
          <w:rStyle w:val="37"/>
          <w:rFonts w:hint="eastAsia"/>
        </w:rPr>
        <w:t>附录A（规范性附录）</w:t>
      </w:r>
      <w:r>
        <w:rPr>
          <w:rStyle w:val="37"/>
        </w:rPr>
        <w:t>　</w:t>
      </w:r>
      <w:r>
        <w:rPr>
          <w:rStyle w:val="37"/>
          <w:rFonts w:hint="eastAsia"/>
          <w:lang w:val="en-US" w:eastAsia="zh-CN"/>
        </w:rPr>
        <w:t>江苏省</w:t>
      </w:r>
      <w:r>
        <w:rPr>
          <w:rStyle w:val="37"/>
          <w:rFonts w:hint="eastAsia"/>
        </w:rPr>
        <w:t>数据中心产业示范基地申报书</w:t>
      </w:r>
      <w:r>
        <w:tab/>
      </w:r>
      <w:r>
        <w:fldChar w:fldCharType="begin" w:fldLock="1"/>
      </w:r>
      <w:r>
        <w:instrText xml:space="preserve"> PAGEREF _Toc83557991 \h </w:instrText>
      </w:r>
      <w:r>
        <w:fldChar w:fldCharType="separate"/>
      </w:r>
      <w:r>
        <w:t>10</w:t>
      </w:r>
      <w:r>
        <w:fldChar w:fldCharType="end"/>
      </w:r>
      <w:r>
        <w:rPr>
          <w:rStyle w:val="37"/>
        </w:rPr>
        <w:fldChar w:fldCharType="end"/>
      </w:r>
    </w:p>
    <w:p>
      <w:pPr>
        <w:pStyle w:val="19"/>
        <w:spacing w:before="78" w:after="78"/>
        <w:rPr>
          <w:rFonts w:ascii="Calibri" w:hAnsi="Calibri"/>
          <w:szCs w:val="22"/>
        </w:rPr>
      </w:pPr>
      <w:r>
        <w:rPr>
          <w:rStyle w:val="37"/>
        </w:rPr>
        <w:fldChar w:fldCharType="begin" w:fldLock="1"/>
      </w:r>
      <w:r>
        <w:rPr>
          <w:rStyle w:val="37"/>
        </w:rPr>
        <w:instrText xml:space="preserve"> </w:instrText>
      </w:r>
      <w:r>
        <w:instrText xml:space="preserve">HYPERLINK \l "_Toc83557992"</w:instrText>
      </w:r>
      <w:r>
        <w:rPr>
          <w:rStyle w:val="37"/>
        </w:rPr>
        <w:instrText xml:space="preserve"> </w:instrText>
      </w:r>
      <w:r>
        <w:rPr>
          <w:rStyle w:val="37"/>
        </w:rPr>
        <w:fldChar w:fldCharType="separate"/>
      </w:r>
      <w:r>
        <w:rPr>
          <w:rStyle w:val="37"/>
          <w:rFonts w:hint="eastAsia"/>
        </w:rPr>
        <w:t>附录B（规范性附录）</w:t>
      </w:r>
      <w:r>
        <w:rPr>
          <w:rStyle w:val="37"/>
        </w:rPr>
        <w:t>　</w:t>
      </w:r>
      <w:r>
        <w:rPr>
          <w:rStyle w:val="37"/>
          <w:rFonts w:hint="eastAsia"/>
          <w:lang w:val="en-US" w:eastAsia="zh-CN"/>
        </w:rPr>
        <w:t>江苏省</w:t>
      </w:r>
      <w:r>
        <w:rPr>
          <w:rStyle w:val="37"/>
          <w:rFonts w:hint="eastAsia"/>
        </w:rPr>
        <w:t>数据中心产业示范基地发展报告</w:t>
      </w:r>
      <w:r>
        <w:tab/>
      </w:r>
      <w:r>
        <w:fldChar w:fldCharType="begin" w:fldLock="1"/>
      </w:r>
      <w:r>
        <w:instrText xml:space="preserve"> PAGEREF _Toc83557992 \h </w:instrText>
      </w:r>
      <w:r>
        <w:fldChar w:fldCharType="separate"/>
      </w:r>
      <w:r>
        <w:t>15</w:t>
      </w:r>
      <w:r>
        <w:fldChar w:fldCharType="end"/>
      </w:r>
      <w:r>
        <w:rPr>
          <w:rStyle w:val="37"/>
        </w:rPr>
        <w:fldChar w:fldCharType="end"/>
      </w:r>
    </w:p>
    <w:p>
      <w:pPr>
        <w:pStyle w:val="23"/>
        <w:rPr>
          <w:rFonts w:hint="eastAsia"/>
        </w:rPr>
      </w:pPr>
      <w:r>
        <w:fldChar w:fldCharType="end"/>
      </w:r>
    </w:p>
    <w:p>
      <w:pPr>
        <w:pStyle w:val="110"/>
        <w:rPr>
          <w:rFonts w:hint="eastAsia"/>
        </w:rPr>
      </w:pPr>
      <w:bookmarkStart w:id="19" w:name="_Toc83557979"/>
      <w:r>
        <w:rPr>
          <w:rFonts w:hint="eastAsia"/>
        </w:rPr>
        <w:t>前</w:t>
      </w:r>
      <w:bookmarkStart w:id="20" w:name="BKQY"/>
      <w:r>
        <w:rPr>
          <w:rFonts w:hint="eastAsia" w:ascii="MS Mincho" w:hAnsi="MS Mincho" w:eastAsia="MS Mincho" w:cs="MS Mincho"/>
        </w:rPr>
        <w:t>  </w:t>
      </w:r>
      <w:r>
        <w:rPr>
          <w:rFonts w:hint="eastAsia"/>
        </w:rPr>
        <w:t>言</w:t>
      </w:r>
      <w:bookmarkEnd w:id="17"/>
      <w:bookmarkEnd w:id="19"/>
      <w:bookmarkEnd w:id="20"/>
    </w:p>
    <w:p>
      <w:pPr>
        <w:pStyle w:val="23"/>
        <w:rPr>
          <w:rFonts w:ascii="Times New Roman"/>
        </w:rPr>
      </w:pPr>
      <w:r>
        <w:rPr>
          <w:rFonts w:hint="eastAsia"/>
        </w:rPr>
        <w:t>本文件按照</w:t>
      </w:r>
      <w:r>
        <w:rPr>
          <w:rFonts w:ascii="Times New Roman"/>
        </w:rPr>
        <w:t>GB/T 1.1-2020</w:t>
      </w:r>
      <w:r>
        <w:rPr>
          <w:rFonts w:hint="eastAsia"/>
        </w:rPr>
        <w:t>《标准化工作导则  第</w:t>
      </w:r>
      <w:r>
        <w:rPr>
          <w:rFonts w:ascii="Times New Roman"/>
        </w:rPr>
        <w:t>1</w:t>
      </w:r>
      <w:r>
        <w:rPr>
          <w:rFonts w:hint="eastAsia"/>
        </w:rPr>
        <w:t>部分：标准化文件的结构和起草规则》的规定起草。</w:t>
      </w:r>
    </w:p>
    <w:p>
      <w:pPr>
        <w:pStyle w:val="23"/>
        <w:rPr>
          <w:rFonts w:hint="eastAsia"/>
        </w:rPr>
      </w:pPr>
      <w:r>
        <w:rPr>
          <w:rFonts w:hint="eastAsia"/>
        </w:rPr>
        <w:t>本文件由江苏省人工智能学会提出。</w:t>
      </w:r>
    </w:p>
    <w:p>
      <w:pPr>
        <w:pStyle w:val="23"/>
        <w:rPr>
          <w:rFonts w:ascii="Times New Roman"/>
        </w:rPr>
      </w:pPr>
      <w:r>
        <w:rPr>
          <w:rFonts w:hint="eastAsia"/>
        </w:rPr>
        <w:t>本文件由江苏省</w:t>
      </w:r>
      <w:r>
        <w:rPr>
          <w:rFonts w:ascii="方正仿宋_GBK" w:hAnsi="方正仿宋_GBK"/>
        </w:rPr>
        <w:t>工业和</w:t>
      </w:r>
      <w:r>
        <w:rPr>
          <w:rFonts w:hint="eastAsia"/>
        </w:rPr>
        <w:t>信息化厅归口。</w:t>
      </w:r>
    </w:p>
    <w:p>
      <w:pPr>
        <w:pStyle w:val="23"/>
        <w:rPr>
          <w:rFonts w:hint="eastAsia"/>
        </w:rPr>
      </w:pPr>
      <w:r>
        <w:rPr>
          <w:rFonts w:hint="eastAsia"/>
        </w:rPr>
        <w:t>本文件起草单位：江苏省工业和信息化厅大数据产业处、</w:t>
      </w:r>
      <w:r>
        <w:t>中国信息通信研究院云计算与大数据研究所、</w:t>
      </w:r>
      <w:r>
        <w:rPr>
          <w:rFonts w:hint="eastAsia"/>
        </w:rPr>
        <w:t>江苏省</w:t>
      </w:r>
      <w:r>
        <w:t>人工智能学</w:t>
      </w:r>
      <w:r>
        <w:rPr>
          <w:rFonts w:hint="eastAsia"/>
        </w:rPr>
        <w:t>会。</w:t>
      </w:r>
    </w:p>
    <w:p>
      <w:pPr>
        <w:pStyle w:val="23"/>
        <w:rPr>
          <w:rFonts w:hint="eastAsia"/>
        </w:rPr>
      </w:pPr>
      <w:r>
        <w:rPr>
          <w:rFonts w:hint="eastAsia"/>
        </w:rPr>
        <w:t xml:space="preserve">本文件主要起草人：张北虹、卢俊、孙飞、郭亮、谢丽娜、房伟、蒋燕。 </w:t>
      </w:r>
    </w:p>
    <w:p>
      <w:pPr>
        <w:pStyle w:val="23"/>
        <w:rPr>
          <w:rFonts w:hint="eastAsia"/>
        </w:rPr>
      </w:pPr>
      <w:r>
        <w:rPr>
          <w:rFonts w:hint="eastAsia"/>
        </w:rPr>
        <w:t>本文件为首次发布。</w:t>
      </w:r>
    </w:p>
    <w:p>
      <w:pPr>
        <w:pStyle w:val="110"/>
        <w:rPr>
          <w:rFonts w:hint="eastAsia"/>
        </w:rPr>
      </w:pPr>
      <w:bookmarkStart w:id="21" w:name="_Toc83557283"/>
      <w:bookmarkStart w:id="22" w:name="_Toc83557980"/>
      <w:r>
        <w:rPr>
          <w:rFonts w:hint="eastAsia"/>
        </w:rPr>
        <w:t>引</w:t>
      </w:r>
      <w:bookmarkStart w:id="23" w:name="BKYY"/>
      <w:r>
        <w:rPr>
          <w:rFonts w:hint="eastAsia" w:ascii="MS Mincho" w:hAnsi="MS Mincho" w:eastAsia="MS Mincho" w:cs="MS Mincho"/>
        </w:rPr>
        <w:t>  </w:t>
      </w:r>
      <w:r>
        <w:rPr>
          <w:rFonts w:hint="eastAsia"/>
        </w:rPr>
        <w:t>言</w:t>
      </w:r>
      <w:bookmarkEnd w:id="21"/>
      <w:bookmarkEnd w:id="22"/>
      <w:bookmarkEnd w:id="23"/>
    </w:p>
    <w:p>
      <w:pPr>
        <w:pStyle w:val="23"/>
        <w:rPr>
          <w:rFonts w:ascii="Times New Roman"/>
        </w:rPr>
      </w:pPr>
      <w:r>
        <w:t>为贯彻落实《关于加快构建全国一体化大数据中心协同创新体系的指导意见》</w:t>
      </w:r>
      <w:r>
        <w:rPr>
          <w:rFonts w:hint="eastAsia"/>
        </w:rPr>
        <w:t>《新型数据中心三年发展行动计划（2021-2023年）》</w:t>
      </w:r>
      <w:r>
        <w:t>，依托我省地处长三角国家级枢纽节点的优势，以新型数据中心建设为抓手，加快打造数据中心产业集群示范，构建我省一体化大数据中心创新体系。面向我省经济及新型数据中心发展的需要，引导产业示范基地优化提升数字转型、智能升级、融合创新等服务能力，更好支撑我省数字经济发展，完善数字经济优质产业生态，制定本规范</w:t>
      </w:r>
      <w:r>
        <w:rPr>
          <w:rFonts w:hint="eastAsia" w:hAnsi="宋体" w:cs="宋体"/>
        </w:rPr>
        <w:t>。</w:t>
      </w:r>
    </w:p>
    <w:p>
      <w:pPr>
        <w:pStyle w:val="23"/>
        <w:rPr>
          <w:rFonts w:hint="eastAsia"/>
        </w:rPr>
      </w:pPr>
      <w:r>
        <w:t>数据</w:t>
      </w:r>
      <w:r>
        <w:rPr>
          <w:rFonts w:hint="eastAsia"/>
        </w:rPr>
        <w:t>中心</w:t>
      </w:r>
      <w:r>
        <w:t>产业</w:t>
      </w:r>
      <w:r>
        <w:rPr>
          <w:rFonts w:hint="eastAsia"/>
        </w:rPr>
        <w:t>示范基地</w:t>
      </w:r>
      <w:r>
        <w:t>的建设与规范</w:t>
      </w:r>
      <w:r>
        <w:rPr>
          <w:rFonts w:hint="eastAsia"/>
        </w:rPr>
        <w:t>化</w:t>
      </w:r>
      <w:r>
        <w:t>运营需要政府部门的引导、行业组织的自律和</w:t>
      </w:r>
      <w:r>
        <w:rPr>
          <w:rFonts w:hint="eastAsia"/>
        </w:rPr>
        <w:t>示范基地</w:t>
      </w:r>
      <w:r>
        <w:t>的科学管理。标准规范作为一种技术手段，在</w:t>
      </w:r>
      <w:r>
        <w:rPr>
          <w:rFonts w:hint="eastAsia"/>
        </w:rPr>
        <w:t>示范基地</w:t>
      </w:r>
      <w:r>
        <w:t>建设、规范运营和服务水平提升方面能发挥其独特的</w:t>
      </w:r>
      <w:r>
        <w:rPr>
          <w:rFonts w:hint="eastAsia"/>
        </w:rPr>
        <w:t>支撑与引领</w:t>
      </w:r>
      <w:r>
        <w:t>作用。</w:t>
      </w:r>
      <w:r>
        <w:rPr>
          <w:rFonts w:hint="eastAsia"/>
        </w:rPr>
        <w:t>并</w:t>
      </w:r>
      <w:r>
        <w:t>为政府部门、行业组织和</w:t>
      </w:r>
      <w:r>
        <w:rPr>
          <w:rFonts w:hint="eastAsia"/>
        </w:rPr>
        <w:t>示范基地</w:t>
      </w:r>
      <w:r>
        <w:t>提供一种科学导向、规范运营和提升服务的可测量工具，通过本</w:t>
      </w:r>
      <w:r>
        <w:rPr>
          <w:rFonts w:hint="eastAsia"/>
        </w:rPr>
        <w:t>规范</w:t>
      </w:r>
      <w:r>
        <w:t>的实施来推进</w:t>
      </w:r>
      <w:r>
        <w:rPr>
          <w:rFonts w:hint="eastAsia"/>
        </w:rPr>
        <w:t>我省</w:t>
      </w:r>
      <w:r>
        <w:t>数据</w:t>
      </w:r>
      <w:r>
        <w:rPr>
          <w:rFonts w:hint="eastAsia"/>
        </w:rPr>
        <w:t>中心</w:t>
      </w:r>
      <w:r>
        <w:t>产业</w:t>
      </w:r>
      <w:r>
        <w:rPr>
          <w:rFonts w:hint="eastAsia"/>
        </w:rPr>
        <w:t>示范基地</w:t>
      </w:r>
      <w:r>
        <w:t>规划、建设和</w:t>
      </w:r>
      <w:r>
        <w:rPr>
          <w:rFonts w:hint="eastAsia"/>
        </w:rPr>
        <w:t>运营</w:t>
      </w:r>
      <w:r>
        <w:t>的规范化进程</w:t>
      </w:r>
      <w:r>
        <w:rPr>
          <w:rFonts w:hint="eastAsia"/>
        </w:rPr>
        <w:t>。</w:t>
      </w:r>
    </w:p>
    <w:p>
      <w:pPr>
        <w:pStyle w:val="23"/>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48"/>
        <w:rPr>
          <w:rFonts w:hint="eastAsia"/>
        </w:rPr>
      </w:pPr>
      <w:r>
        <w:rPr>
          <w:rFonts w:hint="eastAsia"/>
          <w:lang w:val="en-US" w:eastAsia="zh-CN"/>
        </w:rPr>
        <w:t>江苏省</w:t>
      </w:r>
      <w:r>
        <w:rPr>
          <w:rFonts w:hint="eastAsia"/>
        </w:rPr>
        <w:t>数</w:t>
      </w:r>
      <w:bookmarkStart w:id="24" w:name="StandardName"/>
      <w:r>
        <w:rPr>
          <w:rFonts w:hint="eastAsia"/>
        </w:rPr>
        <w:t>据中心产业示范基地评估规范</w:t>
      </w:r>
      <w:bookmarkEnd w:id="24"/>
    </w:p>
    <w:p>
      <w:pPr>
        <w:pStyle w:val="43"/>
        <w:rPr>
          <w:rFonts w:hint="eastAsia"/>
        </w:rPr>
      </w:pPr>
      <w:bookmarkStart w:id="25" w:name="_Toc83557284"/>
      <w:bookmarkStart w:id="26" w:name="_Toc83557981"/>
      <w:r>
        <w:rPr>
          <w:rFonts w:hint="eastAsia"/>
        </w:rPr>
        <w:t>范围</w:t>
      </w:r>
      <w:bookmarkEnd w:id="25"/>
      <w:bookmarkEnd w:id="26"/>
    </w:p>
    <w:p>
      <w:pPr>
        <w:pStyle w:val="23"/>
        <w:rPr>
          <w:rFonts w:hint="eastAsia" w:ascii="Times New Roman"/>
        </w:rPr>
      </w:pPr>
      <w:r>
        <w:rPr>
          <w:rFonts w:hint="eastAsia" w:hAnsi="宋体"/>
        </w:rPr>
        <w:t>本文件规定了</w:t>
      </w:r>
      <w:r>
        <w:rPr>
          <w:rFonts w:hint="eastAsia" w:hAnsi="宋体"/>
          <w:lang w:val="en-US" w:eastAsia="zh-CN"/>
        </w:rPr>
        <w:t>江苏省</w:t>
      </w:r>
      <w:r>
        <w:t>数据中心产业示范基地评估的</w:t>
      </w:r>
      <w:r>
        <w:rPr>
          <w:rFonts w:hint="eastAsia"/>
        </w:rPr>
        <w:t>总则、</w:t>
      </w:r>
      <w:r>
        <w:t>评估对象</w:t>
      </w:r>
      <w:r>
        <w:rPr>
          <w:rFonts w:hint="eastAsia"/>
        </w:rPr>
        <w:t>、</w:t>
      </w:r>
      <w:r>
        <w:t>评估内容</w:t>
      </w:r>
      <w:r>
        <w:rPr>
          <w:rFonts w:hint="eastAsia"/>
        </w:rPr>
        <w:t>、</w:t>
      </w:r>
      <w:r>
        <w:rPr>
          <w:rFonts w:hint="eastAsia"/>
          <w:lang w:val="en-US" w:eastAsia="zh-CN"/>
        </w:rPr>
        <w:t>评估指标、</w:t>
      </w:r>
      <w:r>
        <w:t>评估申报</w:t>
      </w:r>
      <w:r>
        <w:rPr>
          <w:rFonts w:hint="eastAsia"/>
        </w:rPr>
        <w:t>、</w:t>
      </w:r>
      <w:r>
        <w:t>评估流程和管理与复核</w:t>
      </w:r>
      <w:r>
        <w:rPr>
          <w:rFonts w:hint="eastAsia" w:hAnsi="宋体" w:cs="宋体"/>
        </w:rPr>
        <w:t>。</w:t>
      </w:r>
    </w:p>
    <w:p>
      <w:pPr>
        <w:pStyle w:val="23"/>
        <w:rPr>
          <w:rFonts w:hint="eastAsia"/>
        </w:rPr>
      </w:pPr>
      <w:r>
        <w:rPr>
          <w:rFonts w:hint="eastAsia" w:hAnsi="宋体"/>
        </w:rPr>
        <w:t>本文件适用于</w:t>
      </w:r>
      <w:r>
        <w:t>对</w:t>
      </w:r>
      <w:r>
        <w:rPr>
          <w:rFonts w:hint="eastAsia"/>
          <w:lang w:val="en-US" w:eastAsia="zh-CN"/>
        </w:rPr>
        <w:t>江苏省</w:t>
      </w:r>
      <w:r>
        <w:t>数据中心产业示范基地的评估与管</w:t>
      </w:r>
      <w:r>
        <w:rPr>
          <w:rFonts w:hint="eastAsia" w:hAnsi="宋体" w:cs="宋体"/>
        </w:rPr>
        <w:t>理</w:t>
      </w:r>
      <w:r>
        <w:rPr>
          <w:rFonts w:hint="eastAsia" w:hAnsi="宋体"/>
        </w:rPr>
        <w:t>。</w:t>
      </w:r>
    </w:p>
    <w:p>
      <w:pPr>
        <w:pStyle w:val="43"/>
        <w:rPr>
          <w:rFonts w:hint="eastAsia"/>
        </w:rPr>
      </w:pPr>
      <w:bookmarkStart w:id="27" w:name="_Toc83557982"/>
      <w:bookmarkStart w:id="28" w:name="_Toc83557285"/>
      <w:r>
        <w:rPr>
          <w:rFonts w:hint="eastAsia"/>
        </w:rPr>
        <w:t>规范性引用文件</w:t>
      </w:r>
      <w:bookmarkEnd w:id="27"/>
      <w:bookmarkEnd w:id="28"/>
    </w:p>
    <w:p>
      <w:pPr>
        <w:pStyle w:val="23"/>
        <w:rPr>
          <w:rFonts w:hint="eastAsia"/>
        </w:rPr>
      </w:pPr>
      <w: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pPr>
        <w:pStyle w:val="23"/>
        <w:rPr>
          <w:rFonts w:hint="eastAsia"/>
        </w:rPr>
      </w:pPr>
      <w:r>
        <w:rPr>
          <w:rFonts w:hint="eastAsia"/>
        </w:rPr>
        <w:t>本文件无规范性引用文件。</w:t>
      </w:r>
    </w:p>
    <w:p>
      <w:pPr>
        <w:pStyle w:val="43"/>
        <w:rPr>
          <w:rFonts w:hint="eastAsia"/>
        </w:rPr>
      </w:pPr>
      <w:bookmarkStart w:id="29" w:name="_Toc83557286"/>
      <w:bookmarkEnd w:id="29"/>
      <w:bookmarkStart w:id="30" w:name="_Toc82292034"/>
      <w:bookmarkStart w:id="31" w:name="_Toc82635374"/>
      <w:bookmarkStart w:id="32" w:name="_Toc83557983"/>
      <w:r>
        <w:rPr>
          <w:rFonts w:hint="eastAsia"/>
        </w:rPr>
        <w:t>术语和定义</w:t>
      </w:r>
      <w:bookmarkEnd w:id="30"/>
      <w:bookmarkEnd w:id="31"/>
      <w:bookmarkEnd w:id="32"/>
    </w:p>
    <w:p>
      <w:pPr>
        <w:pStyle w:val="40"/>
        <w:rPr>
          <w:rFonts w:hint="eastAsia" w:hAnsi="黑体"/>
        </w:rPr>
      </w:pPr>
      <w:r>
        <w:rPr>
          <w:rFonts w:hint="eastAsia" w:ascii="黑体" w:hAnsi="黑体" w:eastAsia="黑体"/>
        </w:rPr>
        <w:t xml:space="preserve">数据中心产业示范基地  data center </w:t>
      </w:r>
      <w:r>
        <w:rPr>
          <w:rFonts w:ascii="黑体" w:hAnsi="黑体" w:eastAsia="黑体"/>
        </w:rPr>
        <w:t>industry demonstration bas</w:t>
      </w:r>
      <w:r>
        <w:rPr>
          <w:rFonts w:hint="eastAsia" w:hAnsi="黑体"/>
          <w:lang w:val="en-US" w:eastAsia="zh-CN"/>
        </w:rPr>
        <w:t>e</w:t>
      </w:r>
    </w:p>
    <w:p>
      <w:pPr>
        <w:pStyle w:val="23"/>
        <w:rPr>
          <w:rFonts w:ascii="方正仿宋_GBK" w:hAnsi="方正仿宋_GBK"/>
        </w:rPr>
      </w:pPr>
      <w:r>
        <w:rPr>
          <w:rFonts w:hint="eastAsia" w:ascii="方正仿宋_GBK" w:hAnsi="方正仿宋_GBK"/>
        </w:rPr>
        <w:t>以大型、超大型数据中心和智能</w:t>
      </w:r>
      <w:r>
        <w:rPr>
          <w:rFonts w:ascii="方正仿宋_GBK" w:hAnsi="方正仿宋_GBK"/>
        </w:rPr>
        <w:t>计算中心、边缘数据中心等新型数据中心集中布局，带动数据中心</w:t>
      </w:r>
      <w:r>
        <w:rPr>
          <w:rFonts w:hint="eastAsia" w:ascii="方正仿宋_GBK" w:hAnsi="方正仿宋_GBK"/>
        </w:rPr>
        <w:t>相关</w:t>
      </w:r>
      <w:r>
        <w:rPr>
          <w:rFonts w:ascii="方正仿宋_GBK" w:hAnsi="方正仿宋_GBK"/>
        </w:rPr>
        <w:t>产业集聚，在产业链现代化生态、应用拓展赋能、</w:t>
      </w:r>
      <w:r>
        <w:rPr>
          <w:rFonts w:hint="eastAsia" w:ascii="方正仿宋_GBK" w:hAnsi="方正仿宋_GBK"/>
        </w:rPr>
        <w:t>算力算效优化、</w:t>
      </w:r>
      <w:r>
        <w:rPr>
          <w:rFonts w:ascii="方正仿宋_GBK" w:hAnsi="方正仿宋_GBK"/>
        </w:rPr>
        <w:t>绿色低碳</w:t>
      </w:r>
      <w:r>
        <w:rPr>
          <w:rFonts w:hint="eastAsia" w:ascii="方正仿宋_GBK" w:hAnsi="方正仿宋_GBK"/>
        </w:rPr>
        <w:t>发展</w:t>
      </w:r>
      <w:r>
        <w:rPr>
          <w:rFonts w:ascii="方正仿宋_GBK" w:hAnsi="方正仿宋_GBK"/>
        </w:rPr>
        <w:t>等方面具有示范引领作用的产业集聚区。</w:t>
      </w:r>
    </w:p>
    <w:p>
      <w:pPr>
        <w:pStyle w:val="43"/>
        <w:rPr>
          <w:rFonts w:hint="eastAsia"/>
        </w:rPr>
      </w:pPr>
      <w:bookmarkStart w:id="33" w:name="_Toc82635375"/>
      <w:bookmarkStart w:id="34" w:name="_Toc83557984"/>
      <w:r>
        <w:rPr>
          <w:rFonts w:hint="eastAsia"/>
        </w:rPr>
        <w:t>总则</w:t>
      </w:r>
      <w:bookmarkEnd w:id="33"/>
      <w:bookmarkEnd w:id="34"/>
    </w:p>
    <w:p>
      <w:pPr>
        <w:pStyle w:val="23"/>
        <w:rPr>
          <w:rFonts w:hint="eastAsia"/>
        </w:rPr>
      </w:pPr>
      <w:r>
        <w:rPr>
          <w:rFonts w:hint="eastAsia"/>
        </w:rPr>
        <w:t>数据中心产业示范基地评估工作应遵循公平、公正、公开和统筹规划、合理配置资源的原则，依照透明、规范的程序进行。</w:t>
      </w:r>
    </w:p>
    <w:p>
      <w:pPr>
        <w:pStyle w:val="43"/>
        <w:rPr>
          <w:rFonts w:hint="eastAsia"/>
        </w:rPr>
      </w:pPr>
      <w:bookmarkStart w:id="35" w:name="_Toc82635376"/>
      <w:bookmarkStart w:id="36" w:name="_Toc83557985"/>
      <w:r>
        <w:rPr>
          <w:rFonts w:hint="eastAsia"/>
        </w:rPr>
        <w:t>评估对象</w:t>
      </w:r>
      <w:bookmarkEnd w:id="35"/>
      <w:bookmarkEnd w:id="36"/>
    </w:p>
    <w:p>
      <w:pPr>
        <w:pStyle w:val="40"/>
        <w:spacing w:before="0" w:beforeLines="0" w:after="0" w:afterLines="0"/>
        <w:rPr>
          <w:rFonts w:ascii="宋体" w:hAnsi="宋体" w:eastAsia="宋体"/>
        </w:rPr>
      </w:pPr>
      <w:r>
        <w:rPr>
          <w:rFonts w:hint="eastAsia" w:ascii="宋体" w:hAnsi="宋体" w:eastAsia="宋体"/>
        </w:rPr>
        <w:t>评估对象为全省</w:t>
      </w:r>
      <w:r>
        <w:rPr>
          <w:rFonts w:ascii="宋体" w:hAnsi="宋体" w:eastAsia="宋体"/>
        </w:rPr>
        <w:t>范围内</w:t>
      </w:r>
      <w:r>
        <w:rPr>
          <w:rFonts w:hint="eastAsia" w:ascii="宋体" w:hAnsi="宋体" w:eastAsia="宋体"/>
        </w:rPr>
        <w:t>依法设立的各类开发区</w:t>
      </w:r>
      <w:r>
        <w:rPr>
          <w:rFonts w:ascii="宋体" w:hAnsi="宋体" w:eastAsia="宋体"/>
        </w:rPr>
        <w:t>、园区</w:t>
      </w:r>
      <w:r>
        <w:rPr>
          <w:rFonts w:hint="eastAsia" w:ascii="宋体" w:hAnsi="宋体" w:eastAsia="宋体"/>
        </w:rPr>
        <w:t>等产业集聚区（以下简称</w:t>
      </w:r>
      <w:r>
        <w:rPr>
          <w:rFonts w:ascii="宋体" w:hAnsi="宋体" w:eastAsia="宋体"/>
        </w:rPr>
        <w:t>“</w:t>
      </w:r>
      <w:r>
        <w:rPr>
          <w:rFonts w:hint="eastAsia" w:ascii="宋体" w:hAnsi="宋体" w:eastAsia="宋体"/>
        </w:rPr>
        <w:t>园区</w:t>
      </w:r>
      <w:r>
        <w:rPr>
          <w:rFonts w:ascii="宋体" w:hAnsi="宋体" w:eastAsia="宋体"/>
        </w:rPr>
        <w:t>”</w:t>
      </w:r>
      <w:r>
        <w:rPr>
          <w:rFonts w:hint="eastAsia" w:ascii="宋体" w:hAnsi="宋体" w:eastAsia="宋体"/>
        </w:rPr>
        <w:t>）</w:t>
      </w:r>
      <w:r>
        <w:rPr>
          <w:rFonts w:ascii="宋体" w:hAnsi="宋体" w:eastAsia="宋体"/>
        </w:rPr>
        <w:t>等，具有相对集中的产业发展空间布局</w:t>
      </w:r>
      <w:r>
        <w:rPr>
          <w:rFonts w:hint="eastAsia" w:ascii="宋体" w:hAnsi="宋体" w:eastAsia="宋体"/>
        </w:rPr>
        <w:t>。</w:t>
      </w:r>
    </w:p>
    <w:p>
      <w:pPr>
        <w:pStyle w:val="40"/>
        <w:spacing w:before="0" w:beforeLines="0" w:after="0" w:afterLines="0"/>
        <w:rPr>
          <w:rFonts w:hint="eastAsia" w:ascii="宋体" w:hAnsi="宋体" w:eastAsia="宋体"/>
        </w:rPr>
      </w:pPr>
      <w:r>
        <w:rPr>
          <w:rFonts w:hint="eastAsia" w:ascii="宋体" w:hAnsi="宋体" w:eastAsia="宋体"/>
        </w:rPr>
        <w:t>评估申报单位应为园区管委会或建设运营公司等。</w:t>
      </w:r>
    </w:p>
    <w:p>
      <w:pPr>
        <w:pStyle w:val="43"/>
      </w:pPr>
      <w:bookmarkStart w:id="37" w:name="_Toc83557986"/>
      <w:bookmarkStart w:id="38" w:name="_Toc82635377"/>
      <w:r>
        <w:rPr>
          <w:rFonts w:hint="eastAsia"/>
        </w:rPr>
        <w:t>评估内容</w:t>
      </w:r>
      <w:bookmarkEnd w:id="37"/>
    </w:p>
    <w:p>
      <w:pPr>
        <w:pStyle w:val="40"/>
        <w:rPr>
          <w:rFonts w:hint="eastAsia"/>
        </w:rPr>
      </w:pPr>
      <w:r>
        <w:rPr>
          <w:rFonts w:hint="eastAsia" w:hAnsi="黑体"/>
        </w:rPr>
        <w:t>组织与保障机制</w:t>
      </w:r>
    </w:p>
    <w:p>
      <w:pPr>
        <w:pStyle w:val="61"/>
      </w:pPr>
      <w:r>
        <w:rPr>
          <w:rFonts w:hint="eastAsia"/>
        </w:rPr>
        <w:t>园区数据中心建设符合国家有关法律和产业政策的规定。</w:t>
      </w:r>
    </w:p>
    <w:p>
      <w:pPr>
        <w:pStyle w:val="61"/>
      </w:pPr>
      <w:r>
        <w:rPr>
          <w:rFonts w:hint="eastAsia"/>
        </w:rPr>
        <w:t>园区所在地市或县（市）政府将数据中心及大数据产业发展纳入本地区中长期发展规划和年度重点任务，对推动数据中心及大数据产业的发展有清晰定位和明确目标。</w:t>
      </w:r>
    </w:p>
    <w:p>
      <w:pPr>
        <w:pStyle w:val="61"/>
      </w:pPr>
      <w:r>
        <w:rPr>
          <w:rFonts w:hint="eastAsia"/>
        </w:rPr>
        <w:t>园区有数据中心或大数据产业规划、计划和配套推进机制，发展目标明确、定位清晰，有稳定常态化的领导机制和工作机构、可操作的资金配套方案与企业引进、培育计划等，建设进度安排合理。</w:t>
      </w:r>
    </w:p>
    <w:p>
      <w:pPr>
        <w:pStyle w:val="61"/>
      </w:pPr>
      <w:r>
        <w:rPr>
          <w:rFonts w:hint="eastAsia"/>
        </w:rPr>
        <w:t>园区制定了促进产融合作的相关政策，帮助优秀数据中心项目参与不动产投资信托基金（REITs）等投融资。</w:t>
      </w:r>
    </w:p>
    <w:p>
      <w:pPr>
        <w:pStyle w:val="61"/>
        <w:rPr>
          <w:rFonts w:hint="eastAsia"/>
        </w:rPr>
      </w:pPr>
      <w:r>
        <w:rPr>
          <w:rFonts w:hint="eastAsia"/>
        </w:rPr>
        <w:t>园区制定了促进产业发展的相关资源配套规划政策，在当地能充分盘活现有资源，有效利用传统企业去产能腾退出的电力和厂房。</w:t>
      </w:r>
    </w:p>
    <w:p>
      <w:pPr>
        <w:pStyle w:val="40"/>
        <w:rPr>
          <w:rFonts w:hint="eastAsia"/>
        </w:rPr>
      </w:pPr>
      <w:r>
        <w:rPr>
          <w:rFonts w:hint="eastAsia" w:hAnsi="黑体"/>
        </w:rPr>
        <w:t>产业集聚</w:t>
      </w:r>
    </w:p>
    <w:p>
      <w:pPr>
        <w:pStyle w:val="61"/>
      </w:pPr>
      <w:r>
        <w:rPr>
          <w:rFonts w:hint="eastAsia"/>
        </w:rPr>
        <w:t>园区在当地有突出的数据中心产业集聚效应，园区内数据中心产业链配套较为齐全，入驻数据中心产业链上下游企业（含上游的软硬件厂商、下游的各行业及领域应用企业等）超过20家。</w:t>
      </w:r>
    </w:p>
    <w:p>
      <w:pPr>
        <w:pStyle w:val="61"/>
      </w:pPr>
      <w:r>
        <w:rPr>
          <w:rFonts w:hint="eastAsia"/>
        </w:rPr>
        <w:t>园区在当地有突出的集约化发展效果，亩均效益较为突出，园区项目年亩均纳税达到所在地级市当年平均值。</w:t>
      </w:r>
    </w:p>
    <w:p>
      <w:pPr>
        <w:pStyle w:val="61"/>
        <w:rPr>
          <w:rFonts w:hint="eastAsia"/>
        </w:rPr>
      </w:pPr>
      <w:r>
        <w:rPr>
          <w:rFonts w:hint="eastAsia"/>
        </w:rPr>
        <w:t>园区能突出企业的主体地位，数据中心产业核心业务收入达到5000万元以上的企业不少于3家，且至少包含1家芯片、操作系统等核心技术自主研发企业/制冷等设施层制造企业/服务器、存储等IT层制造商/网络层的技术研发企业；各行业及领域云计算、大数据等行业应用企业不少于10家。</w:t>
      </w:r>
    </w:p>
    <w:p>
      <w:pPr>
        <w:pStyle w:val="40"/>
      </w:pPr>
      <w:r>
        <w:rPr>
          <w:rFonts w:hint="eastAsia"/>
        </w:rPr>
        <w:t>服务能力</w:t>
      </w:r>
    </w:p>
    <w:p>
      <w:pPr>
        <w:pStyle w:val="61"/>
      </w:pPr>
      <w:r>
        <w:rPr>
          <w:rFonts w:hint="eastAsia"/>
        </w:rPr>
        <w:t>园区应面向江苏省高质量发展的需要，为数字产业、智能升级、融合创新等提供应用服务，支撑金融、智能制造、政务、教育、交通等重点行业数字化转型成效显著。</w:t>
      </w:r>
    </w:p>
    <w:p>
      <w:pPr>
        <w:pStyle w:val="61"/>
      </w:pPr>
      <w:r>
        <w:rPr>
          <w:rFonts w:hint="eastAsia"/>
        </w:rPr>
        <w:t>园区内含多种类型数据中心，提供多种服务，数据中心类型包括但不限于云数据中心、边缘数据中心、智能计算中心等。</w:t>
      </w:r>
    </w:p>
    <w:p>
      <w:pPr>
        <w:pStyle w:val="61"/>
      </w:pPr>
      <w:r>
        <w:rPr>
          <w:rFonts w:hint="eastAsia"/>
        </w:rPr>
        <w:t>园区内云数据中心应具备计算、存储及网络资源虚拟化能力，能进行灵活调度和统一管理并按需提供各类云服务，实现动态资源按需调配。</w:t>
      </w:r>
    </w:p>
    <w:p>
      <w:pPr>
        <w:pStyle w:val="61"/>
      </w:pPr>
      <w:r>
        <w:rPr>
          <w:rFonts w:hint="eastAsia"/>
        </w:rPr>
        <w:t>园区内边缘数据中心应靠近用户侧，实现对边缘数据计算、存储和转发等功能，具有支撑极低时延需求的业务应用。单体规模不超过100个标准机架。</w:t>
      </w:r>
    </w:p>
    <w:p>
      <w:pPr>
        <w:pStyle w:val="61"/>
        <w:rPr>
          <w:rFonts w:hint="eastAsia"/>
        </w:rPr>
      </w:pPr>
      <w:r>
        <w:rPr>
          <w:rFonts w:hint="eastAsia"/>
        </w:rPr>
        <w:t>园区内智能计算中心应基于GPU、FPGA 等芯片构建智能计算服务器集群，提供智能算力，支撑多模态数据挖掘，智能化业务高性能计算、海量数据分布式存储调度、人工智能模型开发、模型训练和推理服务等场景。</w:t>
      </w:r>
    </w:p>
    <w:p>
      <w:pPr>
        <w:pStyle w:val="40"/>
        <w:rPr>
          <w:rFonts w:hint="eastAsia"/>
        </w:rPr>
      </w:pPr>
      <w:r>
        <w:rPr>
          <w:rFonts w:hint="eastAsia"/>
        </w:rPr>
        <w:t>高质量发展</w:t>
      </w:r>
    </w:p>
    <w:p>
      <w:pPr>
        <w:pStyle w:val="61"/>
      </w:pPr>
      <w:r>
        <w:rPr>
          <w:rFonts w:hint="eastAsia"/>
        </w:rPr>
        <w:t>算力算效。园区内数据中心高密化建设，单机架功率达到较高水平；数据中心单机架算效（总算力/IT设备的总功耗）不低于10 GFLOPS/W。</w:t>
      </w:r>
    </w:p>
    <w:p>
      <w:pPr>
        <w:pStyle w:val="61"/>
      </w:pPr>
      <w:r>
        <w:rPr>
          <w:rFonts w:hint="eastAsia"/>
        </w:rPr>
        <w:t>绿色低碳。园区内数据中心具备低碳发展战略，可高效利用清洁、可再生能源，低碳等级不低于3A级；园区内数据中心绿色等级不低于4A级，大型及以上数据中心运行PUE不高于1.3，中小型数据中心（含边缘数据中心）运行PUE不高于1.5。</w:t>
      </w:r>
    </w:p>
    <w:p>
      <w:pPr>
        <w:pStyle w:val="61"/>
      </w:pPr>
      <w:r>
        <w:rPr>
          <w:rFonts w:hint="eastAsia"/>
        </w:rPr>
        <w:t>公共服务。园区有效进行机制体制创新，具有产学研用一体化平台，提供产业信息披露、供需对接服务。</w:t>
      </w:r>
    </w:p>
    <w:p>
      <w:pPr>
        <w:pStyle w:val="61"/>
      </w:pPr>
      <w:r>
        <w:rPr>
          <w:rFonts w:hint="eastAsia"/>
        </w:rPr>
        <w:t>研发投入。园区企业年均技术投入费用达到所在地级市高新企业当年平均值，在数据中心预制化、液冷、定制化服务器、AI服务器、超融合网络等新技术研究和创新应用方面成效显著。</w:t>
      </w:r>
    </w:p>
    <w:p>
      <w:pPr>
        <w:pStyle w:val="61"/>
        <w:rPr>
          <w:rFonts w:hint="eastAsia"/>
        </w:rPr>
      </w:pPr>
      <w:r>
        <w:rPr>
          <w:rFonts w:hint="eastAsia"/>
        </w:rPr>
        <w:t>标准研制。园区内高校（基础研究）、科研机构（关键共性技术研发）和企业（应用技术开发）三者在共性技术研发合作中形成体系，园区企业积极参与行业标准研制。</w:t>
      </w:r>
    </w:p>
    <w:p>
      <w:pPr>
        <w:pStyle w:val="40"/>
        <w:rPr>
          <w:rFonts w:hint="eastAsia"/>
        </w:rPr>
      </w:pPr>
      <w:r>
        <w:rPr>
          <w:rFonts w:hint="eastAsia"/>
        </w:rPr>
        <w:t>安全保障</w:t>
      </w:r>
    </w:p>
    <w:p>
      <w:pPr>
        <w:pStyle w:val="61"/>
      </w:pPr>
      <w:r>
        <w:rPr>
          <w:rFonts w:hint="eastAsia"/>
        </w:rPr>
        <w:t>园区内数据中心符合国家网络与信息安全的相关规定。</w:t>
      </w:r>
    </w:p>
    <w:p>
      <w:pPr>
        <w:pStyle w:val="61"/>
      </w:pPr>
      <w:r>
        <w:rPr>
          <w:rFonts w:hint="eastAsia"/>
        </w:rPr>
        <w:t>园区内数据中心优先采用安全可靠软硬件产品，通过安全性、可靠性评估或认证，数据中心安全性及可靠性等级达到较高水平。</w:t>
      </w:r>
    </w:p>
    <w:p>
      <w:pPr>
        <w:pStyle w:val="61"/>
      </w:pPr>
      <w:r>
        <w:rPr>
          <w:rFonts w:hint="eastAsia"/>
        </w:rPr>
        <w:t>园区数据中心企业在岗运维人员取得数据中心运维工程师证书比例达到20%及以上。</w:t>
      </w:r>
    </w:p>
    <w:p>
      <w:pPr>
        <w:pStyle w:val="61"/>
      </w:pPr>
      <w:r>
        <w:rPr>
          <w:rFonts w:hint="eastAsia"/>
        </w:rPr>
        <w:t>园区内数据中心通过服务能力相关评估，数据中心网络时延、抖动、丢包等通过第三方机构测评，满足相应业务需求，网络接入能力能够达到平均每机架200Mbps。</w:t>
      </w:r>
    </w:p>
    <w:p>
      <w:pPr>
        <w:pStyle w:val="43"/>
        <w:rPr>
          <w:rFonts w:hint="eastAsia"/>
        </w:rPr>
      </w:pPr>
      <w:bookmarkStart w:id="39" w:name="_Toc83557987"/>
      <w:r>
        <w:rPr>
          <w:rFonts w:hint="eastAsia"/>
        </w:rPr>
        <w:t>评估</w:t>
      </w:r>
      <w:bookmarkEnd w:id="38"/>
      <w:r>
        <w:rPr>
          <w:rFonts w:hint="eastAsia"/>
        </w:rPr>
        <w:t>指标</w:t>
      </w:r>
      <w:bookmarkEnd w:id="39"/>
    </w:p>
    <w:p>
      <w:pPr>
        <w:pStyle w:val="23"/>
        <w:rPr>
          <w:rFonts w:hint="eastAsia"/>
        </w:rPr>
      </w:pPr>
      <w:r>
        <w:rPr>
          <w:rFonts w:hint="eastAsia"/>
        </w:rPr>
        <w:t>数据中心产业示范基地评估指标应包括组织保障机制、产业集聚、应用服务、高质量发展、安全与保障五个方面。评估指标内容见表1。</w:t>
      </w:r>
    </w:p>
    <w:p>
      <w:pPr>
        <w:pStyle w:val="124"/>
        <w:rPr>
          <w:rFonts w:hint="eastAsia"/>
        </w:rPr>
      </w:pPr>
      <w:r>
        <w:rPr>
          <w:rFonts w:hint="eastAsia"/>
        </w:rPr>
        <w:t>数据中心产业示范基地评估指标内容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96"/>
        <w:gridCol w:w="602"/>
        <w:gridCol w:w="712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651" w:type="dxa"/>
            <w:noWrap w:val="0"/>
            <w:vAlign w:val="center"/>
          </w:tcPr>
          <w:p>
            <w:pPr>
              <w:widowControl/>
              <w:jc w:val="center"/>
              <w:textAlignment w:val="center"/>
              <w:rPr>
                <w:rFonts w:ascii="仿宋_GB2312" w:hAnsi="宋体"/>
                <w:b/>
                <w:bCs/>
                <w:sz w:val="18"/>
                <w:szCs w:val="18"/>
              </w:rPr>
            </w:pPr>
            <w:r>
              <w:rPr>
                <w:rFonts w:ascii="仿宋_GB2312" w:hAnsi="宋体"/>
                <w:b/>
                <w:bCs/>
                <w:kern w:val="0"/>
                <w:sz w:val="18"/>
                <w:szCs w:val="18"/>
              </w:rPr>
              <w:t>序号</w:t>
            </w:r>
          </w:p>
        </w:tc>
        <w:tc>
          <w:tcPr>
            <w:tcW w:w="998" w:type="dxa"/>
            <w:gridSpan w:val="2"/>
            <w:noWrap w:val="0"/>
            <w:vAlign w:val="center"/>
          </w:tcPr>
          <w:p>
            <w:pPr>
              <w:widowControl/>
              <w:jc w:val="center"/>
              <w:textAlignment w:val="center"/>
              <w:rPr>
                <w:rFonts w:ascii="仿宋_GB2312" w:hAnsi="宋体"/>
                <w:b/>
                <w:bCs/>
                <w:sz w:val="18"/>
                <w:szCs w:val="18"/>
              </w:rPr>
            </w:pPr>
            <w:r>
              <w:rPr>
                <w:rFonts w:ascii="仿宋_GB2312" w:hAnsi="宋体"/>
                <w:b/>
                <w:bCs/>
                <w:kern w:val="0"/>
                <w:sz w:val="18"/>
                <w:szCs w:val="18"/>
              </w:rPr>
              <w:t>评估指标</w:t>
            </w:r>
          </w:p>
        </w:tc>
        <w:tc>
          <w:tcPr>
            <w:tcW w:w="7127" w:type="dxa"/>
            <w:noWrap w:val="0"/>
            <w:vAlign w:val="center"/>
          </w:tcPr>
          <w:p>
            <w:pPr>
              <w:widowControl/>
              <w:jc w:val="center"/>
              <w:textAlignment w:val="center"/>
              <w:rPr>
                <w:rFonts w:ascii="仿宋_GB2312" w:hAnsi="宋体"/>
                <w:b/>
                <w:bCs/>
                <w:sz w:val="18"/>
                <w:szCs w:val="18"/>
              </w:rPr>
            </w:pPr>
            <w:r>
              <w:rPr>
                <w:rFonts w:ascii="仿宋_GB2312" w:hAnsi="宋体"/>
                <w:b/>
                <w:bCs/>
                <w:kern w:val="0"/>
                <w:sz w:val="18"/>
                <w:szCs w:val="18"/>
              </w:rPr>
              <w:t>主要内容</w:t>
            </w:r>
          </w:p>
        </w:tc>
        <w:tc>
          <w:tcPr>
            <w:tcW w:w="0" w:type="auto"/>
            <w:noWrap w:val="0"/>
            <w:vAlign w:val="center"/>
          </w:tcPr>
          <w:p>
            <w:pPr>
              <w:widowControl/>
              <w:jc w:val="center"/>
              <w:textAlignment w:val="center"/>
              <w:rPr>
                <w:rFonts w:hint="eastAsia" w:ascii="仿宋_GB2312" w:hAnsi="宋体"/>
                <w:b/>
                <w:bCs/>
                <w:kern w:val="0"/>
                <w:sz w:val="18"/>
                <w:szCs w:val="18"/>
              </w:rPr>
            </w:pPr>
            <w:r>
              <w:rPr>
                <w:rFonts w:ascii="仿宋_GB2312" w:hAnsi="宋体"/>
                <w:b/>
                <w:bCs/>
                <w:kern w:val="0"/>
                <w:sz w:val="18"/>
                <w:szCs w:val="18"/>
              </w:rPr>
              <w:t>指标</w:t>
            </w:r>
          </w:p>
          <w:p>
            <w:pPr>
              <w:widowControl/>
              <w:jc w:val="center"/>
              <w:textAlignment w:val="center"/>
              <w:rPr>
                <w:rFonts w:ascii="仿宋_GB2312" w:hAnsi="宋体"/>
                <w:b/>
                <w:bCs/>
                <w:sz w:val="18"/>
                <w:szCs w:val="18"/>
              </w:rPr>
            </w:pPr>
            <w:r>
              <w:rPr>
                <w:rFonts w:ascii="仿宋_GB2312" w:hAnsi="宋体"/>
                <w:b/>
                <w:bCs/>
                <w:kern w:val="0"/>
                <w:sz w:val="18"/>
                <w:szCs w:val="1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w:t>
            </w:r>
          </w:p>
        </w:tc>
        <w:tc>
          <w:tcPr>
            <w:tcW w:w="998" w:type="dxa"/>
            <w:gridSpan w:val="2"/>
            <w:vMerge w:val="restart"/>
            <w:noWrap w:val="0"/>
            <w:vAlign w:val="center"/>
          </w:tcPr>
          <w:p>
            <w:pPr>
              <w:widowControl/>
              <w:jc w:val="center"/>
              <w:textAlignment w:val="center"/>
              <w:rPr>
                <w:rFonts w:ascii="仿宋_GB2312" w:hAnsi="宋体"/>
                <w:sz w:val="18"/>
                <w:szCs w:val="18"/>
              </w:rPr>
            </w:pPr>
            <w:r>
              <w:rPr>
                <w:rFonts w:ascii="仿宋_GB2312" w:hAnsi="宋体"/>
                <w:kern w:val="0"/>
                <w:sz w:val="18"/>
                <w:szCs w:val="18"/>
              </w:rPr>
              <w:t>组织与保障机制</w:t>
            </w: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符合国家有关法律和产业政策的规定</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2</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园区所在地市或县（市）政府将数据中心及大数据产业发展纳入本地区中长期发展规划和年度重点任务，对推动数据中心及大数据产业的发展有清晰定位和明确目标</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3</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园区有数据中心或大数据产业规划、计划和配套推进机制，发展目标明确、定位清晰，有稳定常态化的领导机制和工作机构、可操作的资金配套方案与企业引进、培育计划等，建设进度安排合理</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4</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园区制定了促进产融合作的相关政策，推动优秀数据中心项目参与不动产投资信托基金（REITs）等投融资，创新了金融支持方式</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宋体"/>
                <w:kern w:val="0"/>
                <w:sz w:val="18"/>
                <w:szCs w:val="18"/>
              </w:rPr>
              <w:t>5</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园区制定了促进产业发展的相关资源配套规划政策，在当地能充分盘活现有资源，有效利用传统企业去产能腾退出的电力和厂房</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6</w:t>
            </w:r>
          </w:p>
        </w:tc>
        <w:tc>
          <w:tcPr>
            <w:tcW w:w="998" w:type="dxa"/>
            <w:gridSpan w:val="2"/>
            <w:vMerge w:val="restart"/>
            <w:noWrap w:val="0"/>
            <w:vAlign w:val="center"/>
          </w:tcPr>
          <w:p>
            <w:pPr>
              <w:widowControl/>
              <w:jc w:val="center"/>
              <w:textAlignment w:val="center"/>
              <w:rPr>
                <w:rFonts w:ascii="仿宋_GB2312" w:hAnsi="宋体"/>
                <w:sz w:val="18"/>
                <w:szCs w:val="18"/>
              </w:rPr>
            </w:pPr>
            <w:r>
              <w:rPr>
                <w:rFonts w:ascii="仿宋_GB2312" w:hAnsi="宋体"/>
                <w:kern w:val="0"/>
                <w:sz w:val="18"/>
                <w:szCs w:val="18"/>
              </w:rPr>
              <w:t>产业集聚</w:t>
            </w:r>
          </w:p>
        </w:tc>
        <w:tc>
          <w:tcPr>
            <w:tcW w:w="7127" w:type="dxa"/>
            <w:noWrap w:val="0"/>
            <w:vAlign w:val="center"/>
          </w:tcPr>
          <w:p>
            <w:pPr>
              <w:widowControl/>
              <w:jc w:val="left"/>
              <w:textAlignment w:val="center"/>
              <w:rPr>
                <w:rFonts w:ascii="仿宋_GB2312" w:hAnsi="宋体"/>
                <w:sz w:val="18"/>
                <w:szCs w:val="18"/>
              </w:rPr>
            </w:pPr>
            <w:r>
              <w:rPr>
                <w:rFonts w:hint="eastAsia" w:ascii="仿宋_GB2312" w:hAnsi="宋体"/>
                <w:kern w:val="0"/>
                <w:sz w:val="18"/>
                <w:szCs w:val="18"/>
              </w:rPr>
              <w:t>数据中心相关产业集聚效应明显，园区内数据中心产业链配套较为齐全，入驻数据中心产业链上下游企业（含上游的软硬件厂商、下游的各行业及领域应用企业等）超过20家。</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7</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hint="eastAsia" w:ascii="仿宋_GB2312" w:hAnsi="宋体"/>
                <w:kern w:val="0"/>
                <w:sz w:val="18"/>
                <w:szCs w:val="18"/>
              </w:rPr>
              <w:t>园区集约化发展成</w:t>
            </w:r>
            <w:r>
              <w:rPr>
                <w:rFonts w:ascii="仿宋_GB2312" w:hAnsi="宋体"/>
                <w:kern w:val="0"/>
                <w:sz w:val="18"/>
                <w:szCs w:val="18"/>
              </w:rPr>
              <w:t>效</w:t>
            </w:r>
            <w:r>
              <w:rPr>
                <w:rFonts w:hint="eastAsia" w:ascii="仿宋_GB2312" w:hAnsi="宋体"/>
                <w:kern w:val="0"/>
                <w:sz w:val="18"/>
                <w:szCs w:val="18"/>
              </w:rPr>
              <w:t>显著，亩均效益较为突出，园区项目年亩均纳税达到所在地级市当年平均值。</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8</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hint="eastAsia" w:ascii="仿宋_GB2312" w:hAnsi="宋体"/>
                <w:kern w:val="0"/>
                <w:sz w:val="18"/>
                <w:szCs w:val="18"/>
              </w:rPr>
              <w:t>园区内数据中心产业核心业务收入达到5000万元以上的企业不少于3家，且至少包含1家芯片、操作系统、服务器、存储、网络、制冷等技术研发和生产制造企业；云计算、大数据、人工智能等企业不少于10家。</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9</w:t>
            </w:r>
          </w:p>
        </w:tc>
        <w:tc>
          <w:tcPr>
            <w:tcW w:w="396" w:type="dxa"/>
            <w:vMerge w:val="restart"/>
            <w:noWrap w:val="0"/>
            <w:vAlign w:val="center"/>
          </w:tcPr>
          <w:p>
            <w:pPr>
              <w:widowControl/>
              <w:jc w:val="center"/>
              <w:textAlignment w:val="center"/>
              <w:rPr>
                <w:rFonts w:ascii="仿宋_GB2312" w:hAnsi="宋体"/>
                <w:sz w:val="18"/>
                <w:szCs w:val="18"/>
              </w:rPr>
            </w:pPr>
            <w:r>
              <w:rPr>
                <w:rFonts w:ascii="仿宋_GB2312" w:hAnsi="宋体"/>
                <w:kern w:val="0"/>
                <w:sz w:val="18"/>
                <w:szCs w:val="18"/>
              </w:rPr>
              <w:t>应用服务</w:t>
            </w:r>
          </w:p>
        </w:tc>
        <w:tc>
          <w:tcPr>
            <w:tcW w:w="602" w:type="dxa"/>
            <w:noWrap w:val="0"/>
            <w:vAlign w:val="center"/>
          </w:tcPr>
          <w:p>
            <w:pPr>
              <w:widowControl/>
              <w:jc w:val="center"/>
              <w:textAlignment w:val="center"/>
              <w:rPr>
                <w:rFonts w:ascii="仿宋_GB2312" w:hAnsi="宋体"/>
                <w:sz w:val="18"/>
                <w:szCs w:val="18"/>
              </w:rPr>
            </w:pPr>
            <w:r>
              <w:rPr>
                <w:rFonts w:ascii="仿宋_GB2312" w:hAnsi="宋体"/>
                <w:kern w:val="0"/>
                <w:sz w:val="18"/>
                <w:szCs w:val="18"/>
              </w:rPr>
              <w:t>服务</w:t>
            </w:r>
            <w:r>
              <w:rPr>
                <w:rFonts w:hint="eastAsia" w:ascii="仿宋_GB2312" w:hAnsi="宋体"/>
                <w:kern w:val="0"/>
                <w:sz w:val="18"/>
                <w:szCs w:val="18"/>
              </w:rPr>
              <w:t>范围</w:t>
            </w: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园区应面向江苏省高质量发展的需要，为数字产业、智能升级、融合创新等提供应用服务，支撑金融、智能制造、政务、教育、交通等重点行业数字化转型成效显著</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10</w:t>
            </w:r>
          </w:p>
        </w:tc>
        <w:tc>
          <w:tcPr>
            <w:tcW w:w="396" w:type="dxa"/>
            <w:vMerge w:val="continue"/>
            <w:noWrap w:val="0"/>
            <w:vAlign w:val="center"/>
          </w:tcPr>
          <w:p>
            <w:pPr>
              <w:widowControl/>
              <w:jc w:val="left"/>
              <w:rPr>
                <w:rFonts w:ascii="仿宋_GB2312" w:hAnsi="宋体"/>
                <w:sz w:val="18"/>
                <w:szCs w:val="18"/>
              </w:rPr>
            </w:pPr>
          </w:p>
        </w:tc>
        <w:tc>
          <w:tcPr>
            <w:tcW w:w="602" w:type="dxa"/>
            <w:noWrap w:val="0"/>
            <w:vAlign w:val="center"/>
          </w:tcPr>
          <w:p>
            <w:pPr>
              <w:widowControl/>
              <w:jc w:val="center"/>
              <w:textAlignment w:val="center"/>
              <w:rPr>
                <w:rFonts w:ascii="仿宋_GB2312" w:hAnsi="宋体"/>
                <w:sz w:val="18"/>
                <w:szCs w:val="18"/>
              </w:rPr>
            </w:pPr>
            <w:r>
              <w:rPr>
                <w:rFonts w:ascii="仿宋_GB2312" w:hAnsi="宋体"/>
                <w:kern w:val="0"/>
                <w:sz w:val="18"/>
                <w:szCs w:val="18"/>
              </w:rPr>
              <w:t>服务能力</w:t>
            </w:r>
          </w:p>
        </w:tc>
        <w:tc>
          <w:tcPr>
            <w:tcW w:w="7127" w:type="dxa"/>
            <w:noWrap w:val="0"/>
            <w:vAlign w:val="center"/>
          </w:tcPr>
          <w:p>
            <w:pPr>
              <w:widowControl/>
              <w:jc w:val="left"/>
              <w:textAlignment w:val="center"/>
              <w:rPr>
                <w:rFonts w:ascii="仿宋_GB2312" w:hAnsi="宋体"/>
                <w:sz w:val="18"/>
                <w:szCs w:val="18"/>
              </w:rPr>
            </w:pPr>
            <w:r>
              <w:rPr>
                <w:rFonts w:hint="eastAsia" w:ascii="仿宋_GB2312" w:hAnsi="宋体"/>
                <w:sz w:val="18"/>
                <w:szCs w:val="18"/>
              </w:rPr>
              <w:t>园区内含可提供多种类型服务的数据中心，包括但不限于云数据中心、边缘数据中心、智能计算中心等。</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51" w:type="dxa"/>
            <w:noWrap w:val="0"/>
            <w:vAlign w:val="center"/>
          </w:tcPr>
          <w:p>
            <w:pPr>
              <w:widowControl/>
              <w:jc w:val="center"/>
              <w:textAlignment w:val="center"/>
              <w:rPr>
                <w:rFonts w:ascii="仿宋_GB2312" w:hAnsi="仿宋_GB2312"/>
                <w:kern w:val="0"/>
                <w:sz w:val="18"/>
                <w:szCs w:val="18"/>
              </w:rPr>
            </w:pPr>
            <w:r>
              <w:rPr>
                <w:rFonts w:hint="eastAsia" w:ascii="仿宋_GB2312" w:hAnsi="仿宋_GB2312"/>
                <w:kern w:val="0"/>
                <w:sz w:val="18"/>
                <w:szCs w:val="18"/>
              </w:rPr>
              <w:t>11</w:t>
            </w:r>
          </w:p>
        </w:tc>
        <w:tc>
          <w:tcPr>
            <w:tcW w:w="396" w:type="dxa"/>
            <w:vMerge w:val="restart"/>
            <w:noWrap w:val="0"/>
            <w:vAlign w:val="center"/>
          </w:tcPr>
          <w:p>
            <w:pPr>
              <w:jc w:val="center"/>
              <w:textAlignment w:val="center"/>
              <w:rPr>
                <w:rFonts w:ascii="仿宋_GB2312" w:hAnsi="宋体"/>
                <w:kern w:val="0"/>
                <w:sz w:val="18"/>
                <w:szCs w:val="18"/>
              </w:rPr>
            </w:pPr>
          </w:p>
          <w:p>
            <w:pPr>
              <w:jc w:val="center"/>
              <w:textAlignment w:val="center"/>
              <w:rPr>
                <w:rFonts w:ascii="仿宋_GB2312" w:hAnsi="宋体"/>
                <w:kern w:val="0"/>
                <w:sz w:val="18"/>
                <w:szCs w:val="18"/>
              </w:rPr>
            </w:pPr>
          </w:p>
          <w:p>
            <w:pPr>
              <w:jc w:val="center"/>
              <w:textAlignment w:val="center"/>
              <w:rPr>
                <w:rFonts w:ascii="仿宋_GB2312" w:hAnsi="宋体"/>
                <w:kern w:val="0"/>
                <w:sz w:val="18"/>
                <w:szCs w:val="18"/>
              </w:rPr>
            </w:pPr>
            <w:r>
              <w:rPr>
                <w:rFonts w:ascii="仿宋_GB2312" w:hAnsi="宋体"/>
                <w:kern w:val="0"/>
                <w:sz w:val="18"/>
                <w:szCs w:val="18"/>
              </w:rPr>
              <w:t>高质量发展</w:t>
            </w:r>
          </w:p>
        </w:tc>
        <w:tc>
          <w:tcPr>
            <w:tcW w:w="602" w:type="dxa"/>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网络</w:t>
            </w:r>
            <w:r>
              <w:rPr>
                <w:rFonts w:ascii="仿宋_GB2312" w:hAnsi="宋体"/>
                <w:kern w:val="0"/>
                <w:sz w:val="18"/>
                <w:szCs w:val="18"/>
              </w:rPr>
              <w:t>环境</w:t>
            </w:r>
          </w:p>
        </w:tc>
        <w:tc>
          <w:tcPr>
            <w:tcW w:w="7127" w:type="dxa"/>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园区数据</w:t>
            </w:r>
            <w:r>
              <w:rPr>
                <w:rFonts w:ascii="仿宋_GB2312" w:hAnsi="宋体"/>
                <w:kern w:val="0"/>
                <w:sz w:val="18"/>
                <w:szCs w:val="18"/>
              </w:rPr>
              <w:t>中心</w:t>
            </w:r>
            <w:r>
              <w:rPr>
                <w:rFonts w:hint="eastAsia" w:ascii="仿宋_GB2312" w:hAnsi="宋体"/>
                <w:kern w:val="0"/>
                <w:sz w:val="18"/>
                <w:szCs w:val="18"/>
              </w:rPr>
              <w:t>网络接入能力能够达到平均每机架200Mbps。</w:t>
            </w:r>
          </w:p>
        </w:tc>
        <w:tc>
          <w:tcPr>
            <w:tcW w:w="0" w:type="auto"/>
            <w:noWrap/>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12</w:t>
            </w:r>
          </w:p>
        </w:tc>
        <w:tc>
          <w:tcPr>
            <w:tcW w:w="396" w:type="dxa"/>
            <w:vMerge w:val="continue"/>
            <w:noWrap w:val="0"/>
            <w:vAlign w:val="center"/>
          </w:tcPr>
          <w:p>
            <w:pPr>
              <w:widowControl/>
              <w:jc w:val="center"/>
              <w:textAlignment w:val="center"/>
              <w:rPr>
                <w:rFonts w:ascii="仿宋_GB2312" w:hAnsi="宋体"/>
                <w:sz w:val="18"/>
                <w:szCs w:val="18"/>
              </w:rPr>
            </w:pPr>
          </w:p>
        </w:tc>
        <w:tc>
          <w:tcPr>
            <w:tcW w:w="602" w:type="dxa"/>
            <w:vMerge w:val="restart"/>
            <w:noWrap w:val="0"/>
            <w:vAlign w:val="center"/>
          </w:tcPr>
          <w:p>
            <w:pPr>
              <w:widowControl/>
              <w:jc w:val="center"/>
              <w:textAlignment w:val="center"/>
              <w:rPr>
                <w:rFonts w:ascii="仿宋_GB2312" w:hAnsi="宋体"/>
                <w:sz w:val="18"/>
                <w:szCs w:val="18"/>
              </w:rPr>
            </w:pPr>
            <w:r>
              <w:rPr>
                <w:rFonts w:ascii="仿宋_GB2312" w:hAnsi="宋体"/>
                <w:kern w:val="0"/>
                <w:sz w:val="18"/>
                <w:szCs w:val="18"/>
              </w:rPr>
              <w:t>算力算效</w:t>
            </w: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园区内数据中心高密化建设，单机架功率</w:t>
            </w:r>
            <w:r>
              <w:rPr>
                <w:rFonts w:hint="eastAsia" w:ascii="仿宋_GB2312" w:hAnsi="宋体"/>
                <w:kern w:val="0"/>
                <w:sz w:val="18"/>
                <w:szCs w:val="18"/>
              </w:rPr>
              <w:t>密度</w:t>
            </w:r>
            <w:r>
              <w:rPr>
                <w:rFonts w:ascii="仿宋_GB2312" w:hAnsi="宋体"/>
                <w:kern w:val="0"/>
                <w:sz w:val="18"/>
                <w:szCs w:val="18"/>
              </w:rPr>
              <w:t>达到较高水平</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13</w:t>
            </w:r>
          </w:p>
        </w:tc>
        <w:tc>
          <w:tcPr>
            <w:tcW w:w="396" w:type="dxa"/>
            <w:vMerge w:val="continue"/>
            <w:noWrap w:val="0"/>
            <w:vAlign w:val="center"/>
          </w:tcPr>
          <w:p>
            <w:pPr>
              <w:widowControl/>
              <w:jc w:val="left"/>
              <w:rPr>
                <w:rFonts w:ascii="仿宋_GB2312" w:hAnsi="宋体"/>
                <w:sz w:val="18"/>
                <w:szCs w:val="18"/>
              </w:rPr>
            </w:pPr>
          </w:p>
        </w:tc>
        <w:tc>
          <w:tcPr>
            <w:tcW w:w="602" w:type="dxa"/>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数据中心单机架算效（总算力/IT设备的总功耗）不低于10 GFLOPS/W</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14</w:t>
            </w:r>
          </w:p>
        </w:tc>
        <w:tc>
          <w:tcPr>
            <w:tcW w:w="396" w:type="dxa"/>
            <w:vMerge w:val="continue"/>
            <w:noWrap w:val="0"/>
            <w:vAlign w:val="center"/>
          </w:tcPr>
          <w:p>
            <w:pPr>
              <w:widowControl/>
              <w:jc w:val="left"/>
              <w:rPr>
                <w:rFonts w:ascii="仿宋_GB2312" w:hAnsi="宋体"/>
                <w:sz w:val="18"/>
                <w:szCs w:val="18"/>
              </w:rPr>
            </w:pPr>
          </w:p>
        </w:tc>
        <w:tc>
          <w:tcPr>
            <w:tcW w:w="602" w:type="dxa"/>
            <w:vMerge w:val="restart"/>
            <w:noWrap w:val="0"/>
            <w:vAlign w:val="center"/>
          </w:tcPr>
          <w:p>
            <w:pPr>
              <w:widowControl/>
              <w:jc w:val="center"/>
              <w:textAlignment w:val="center"/>
              <w:rPr>
                <w:rFonts w:ascii="仿宋_GB2312" w:hAnsi="宋体"/>
                <w:sz w:val="18"/>
                <w:szCs w:val="18"/>
              </w:rPr>
            </w:pPr>
            <w:r>
              <w:rPr>
                <w:rFonts w:ascii="仿宋_GB2312" w:hAnsi="宋体"/>
                <w:kern w:val="0"/>
                <w:sz w:val="18"/>
                <w:szCs w:val="18"/>
              </w:rPr>
              <w:t>绿色低碳</w:t>
            </w: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园区内数据中心具备低碳发展战略，可高效利用清洁、可再生能源，低碳等级不低于3A级</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15</w:t>
            </w:r>
          </w:p>
        </w:tc>
        <w:tc>
          <w:tcPr>
            <w:tcW w:w="396" w:type="dxa"/>
            <w:vMerge w:val="continue"/>
            <w:noWrap w:val="0"/>
            <w:vAlign w:val="center"/>
          </w:tcPr>
          <w:p>
            <w:pPr>
              <w:widowControl/>
              <w:jc w:val="left"/>
              <w:rPr>
                <w:rFonts w:ascii="仿宋_GB2312" w:hAnsi="宋体"/>
                <w:sz w:val="18"/>
                <w:szCs w:val="18"/>
              </w:rPr>
            </w:pPr>
          </w:p>
        </w:tc>
        <w:tc>
          <w:tcPr>
            <w:tcW w:w="602" w:type="dxa"/>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园区内数据中心绿色等级不低于4A级，大型及以上数据中心运行PUE不高于1.3，中小型数据中心（含边缘数据中心）运行PUE不高于1.5</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16</w:t>
            </w:r>
          </w:p>
        </w:tc>
        <w:tc>
          <w:tcPr>
            <w:tcW w:w="396" w:type="dxa"/>
            <w:vMerge w:val="continue"/>
            <w:noWrap w:val="0"/>
            <w:vAlign w:val="center"/>
          </w:tcPr>
          <w:p>
            <w:pPr>
              <w:widowControl/>
              <w:jc w:val="left"/>
              <w:rPr>
                <w:rFonts w:ascii="仿宋_GB2312" w:hAnsi="宋体"/>
                <w:sz w:val="18"/>
                <w:szCs w:val="18"/>
              </w:rPr>
            </w:pPr>
          </w:p>
        </w:tc>
        <w:tc>
          <w:tcPr>
            <w:tcW w:w="602" w:type="dxa"/>
            <w:vMerge w:val="restart"/>
            <w:noWrap w:val="0"/>
            <w:vAlign w:val="center"/>
          </w:tcPr>
          <w:p>
            <w:pPr>
              <w:widowControl/>
              <w:jc w:val="center"/>
              <w:textAlignment w:val="center"/>
              <w:rPr>
                <w:rFonts w:ascii="仿宋_GB2312" w:hAnsi="宋体"/>
                <w:sz w:val="18"/>
                <w:szCs w:val="18"/>
              </w:rPr>
            </w:pPr>
            <w:r>
              <w:rPr>
                <w:rFonts w:ascii="仿宋_GB2312" w:hAnsi="宋体"/>
                <w:kern w:val="0"/>
                <w:sz w:val="18"/>
                <w:szCs w:val="18"/>
              </w:rPr>
              <w:t>产业链协作</w:t>
            </w:r>
          </w:p>
        </w:tc>
        <w:tc>
          <w:tcPr>
            <w:tcW w:w="7127" w:type="dxa"/>
            <w:noWrap w:val="0"/>
            <w:vAlign w:val="center"/>
          </w:tcPr>
          <w:p>
            <w:pPr>
              <w:widowControl/>
              <w:jc w:val="left"/>
              <w:textAlignment w:val="center"/>
              <w:rPr>
                <w:rFonts w:ascii="仿宋_GB2312" w:hAnsi="宋体"/>
                <w:sz w:val="18"/>
                <w:szCs w:val="18"/>
              </w:rPr>
            </w:pPr>
            <w:r>
              <w:rPr>
                <w:rFonts w:hint="eastAsia" w:ascii="仿宋_GB2312" w:hAnsi="宋体"/>
                <w:kern w:val="0"/>
                <w:sz w:val="18"/>
                <w:szCs w:val="18"/>
              </w:rPr>
              <w:t>园区企业年均技术投入费用达到所在地级市高新企业当年平均值，在数据中心预制化、液冷、定制化服务器、AI服务器、超融合网络等新技术研究和创新应用方面有一定成果。</w:t>
            </w:r>
          </w:p>
        </w:tc>
        <w:tc>
          <w:tcPr>
            <w:tcW w:w="0" w:type="auto"/>
            <w:noWrap/>
            <w:vAlign w:val="center"/>
          </w:tcPr>
          <w:p>
            <w:pPr>
              <w:widowControl/>
              <w:jc w:val="center"/>
              <w:textAlignment w:val="center"/>
              <w:rPr>
                <w:rFonts w:ascii="仿宋_GB2312" w:hAnsi="宋体"/>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17</w:t>
            </w:r>
          </w:p>
        </w:tc>
        <w:tc>
          <w:tcPr>
            <w:tcW w:w="396" w:type="dxa"/>
            <w:vMerge w:val="continue"/>
            <w:noWrap w:val="0"/>
            <w:vAlign w:val="center"/>
          </w:tcPr>
          <w:p>
            <w:pPr>
              <w:widowControl/>
              <w:jc w:val="left"/>
              <w:rPr>
                <w:rFonts w:ascii="仿宋_GB2312" w:hAnsi="宋体"/>
                <w:sz w:val="18"/>
                <w:szCs w:val="18"/>
              </w:rPr>
            </w:pPr>
          </w:p>
        </w:tc>
        <w:tc>
          <w:tcPr>
            <w:tcW w:w="602" w:type="dxa"/>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hint="eastAsia" w:ascii="仿宋_GB2312" w:hAnsi="宋体"/>
                <w:sz w:val="18"/>
                <w:szCs w:val="18"/>
              </w:rPr>
              <w:t>园区有效进行机制体制创新，具有产学研用一体化平台，提供产业信息披露、供需对接服务。</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18</w:t>
            </w:r>
          </w:p>
        </w:tc>
        <w:tc>
          <w:tcPr>
            <w:tcW w:w="396" w:type="dxa"/>
            <w:vMerge w:val="continue"/>
            <w:noWrap w:val="0"/>
            <w:vAlign w:val="center"/>
          </w:tcPr>
          <w:p>
            <w:pPr>
              <w:widowControl/>
              <w:jc w:val="left"/>
              <w:rPr>
                <w:rFonts w:ascii="仿宋_GB2312" w:hAnsi="宋体"/>
                <w:sz w:val="18"/>
                <w:szCs w:val="18"/>
              </w:rPr>
            </w:pPr>
          </w:p>
        </w:tc>
        <w:tc>
          <w:tcPr>
            <w:tcW w:w="602" w:type="dxa"/>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园区内高校（基础研究）、科研机构（关键共性技术研发）和企业（应用技术开发）三者在共性技术研发合作中形成体系，园区企业积极参与行业标准研制</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引导性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19</w:t>
            </w:r>
          </w:p>
        </w:tc>
        <w:tc>
          <w:tcPr>
            <w:tcW w:w="998" w:type="dxa"/>
            <w:gridSpan w:val="2"/>
            <w:vMerge w:val="restar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安全</w:t>
            </w:r>
            <w:r>
              <w:rPr>
                <w:rFonts w:hint="eastAsia" w:ascii="仿宋_GB2312" w:hAnsi="宋体"/>
                <w:kern w:val="0"/>
                <w:sz w:val="18"/>
                <w:szCs w:val="18"/>
              </w:rPr>
              <w:t>与</w:t>
            </w:r>
          </w:p>
          <w:p>
            <w:pPr>
              <w:widowControl/>
              <w:jc w:val="center"/>
              <w:textAlignment w:val="center"/>
              <w:rPr>
                <w:rFonts w:ascii="仿宋_GB2312" w:hAnsi="宋体"/>
                <w:sz w:val="18"/>
                <w:szCs w:val="18"/>
              </w:rPr>
            </w:pPr>
            <w:r>
              <w:rPr>
                <w:rFonts w:ascii="仿宋_GB2312" w:hAnsi="宋体"/>
                <w:kern w:val="0"/>
                <w:sz w:val="18"/>
                <w:szCs w:val="18"/>
              </w:rPr>
              <w:t>保障</w:t>
            </w: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园区内数据中心符合国家网络与信息安全的相关规定</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20</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园区内数据中心优先采用安全可靠软硬件产品，通过安全性、可靠性评估或认证，数据中心安全性及可靠性等级达到较高水平</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1" w:type="dxa"/>
            <w:noWrap w:val="0"/>
            <w:vAlign w:val="center"/>
          </w:tcPr>
          <w:p>
            <w:pPr>
              <w:widowControl/>
              <w:jc w:val="center"/>
              <w:textAlignment w:val="center"/>
              <w:rPr>
                <w:rFonts w:ascii="仿宋_GB2312" w:hAnsi="宋体"/>
                <w:kern w:val="0"/>
                <w:sz w:val="18"/>
                <w:szCs w:val="18"/>
              </w:rPr>
            </w:pPr>
            <w:r>
              <w:rPr>
                <w:rFonts w:ascii="仿宋_GB2312" w:hAnsi="仿宋_GB2312"/>
                <w:kern w:val="0"/>
                <w:sz w:val="18"/>
                <w:szCs w:val="18"/>
              </w:rPr>
              <w:t>21</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园区数据中心企业在岗运维人员取得数据中心运维工程师证书比例达到20%及以上</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1" w:type="dxa"/>
            <w:noWrap w:val="0"/>
            <w:vAlign w:val="center"/>
          </w:tcPr>
          <w:p>
            <w:pPr>
              <w:widowControl/>
              <w:jc w:val="center"/>
              <w:textAlignment w:val="center"/>
              <w:rPr>
                <w:rFonts w:ascii="仿宋_GB2312" w:hAnsi="宋体"/>
                <w:sz w:val="18"/>
                <w:szCs w:val="18"/>
              </w:rPr>
            </w:pPr>
            <w:r>
              <w:rPr>
                <w:rFonts w:ascii="仿宋_GB2312" w:hAnsi="仿宋_GB2312"/>
                <w:kern w:val="0"/>
                <w:sz w:val="18"/>
                <w:szCs w:val="18"/>
              </w:rPr>
              <w:t>22</w:t>
            </w:r>
          </w:p>
        </w:tc>
        <w:tc>
          <w:tcPr>
            <w:tcW w:w="998" w:type="dxa"/>
            <w:gridSpan w:val="2"/>
            <w:vMerge w:val="continue"/>
            <w:noWrap w:val="0"/>
            <w:vAlign w:val="center"/>
          </w:tcPr>
          <w:p>
            <w:pPr>
              <w:widowControl/>
              <w:jc w:val="left"/>
              <w:rPr>
                <w:rFonts w:ascii="仿宋_GB2312" w:hAnsi="宋体"/>
                <w:sz w:val="18"/>
                <w:szCs w:val="18"/>
              </w:rPr>
            </w:pPr>
          </w:p>
        </w:tc>
        <w:tc>
          <w:tcPr>
            <w:tcW w:w="7127" w:type="dxa"/>
            <w:noWrap w:val="0"/>
            <w:vAlign w:val="center"/>
          </w:tcPr>
          <w:p>
            <w:pPr>
              <w:widowControl/>
              <w:jc w:val="left"/>
              <w:textAlignment w:val="center"/>
              <w:rPr>
                <w:rFonts w:ascii="仿宋_GB2312" w:hAnsi="宋体"/>
                <w:sz w:val="18"/>
                <w:szCs w:val="18"/>
              </w:rPr>
            </w:pPr>
            <w:r>
              <w:rPr>
                <w:rFonts w:ascii="仿宋_GB2312" w:hAnsi="宋体"/>
                <w:kern w:val="0"/>
                <w:sz w:val="18"/>
                <w:szCs w:val="18"/>
              </w:rPr>
              <w:t>园区内数据中心通过服务能力相关评估，数据中心网络时延、抖动、丢包等通过第三方机构测评，满足相应业务需求</w:t>
            </w:r>
            <w:r>
              <w:rPr>
                <w:rFonts w:hint="eastAsia" w:ascii="仿宋_GB2312" w:hAnsi="宋体"/>
                <w:kern w:val="0"/>
                <w:sz w:val="18"/>
                <w:szCs w:val="18"/>
              </w:rPr>
              <w:t>。</w:t>
            </w:r>
          </w:p>
        </w:tc>
        <w:tc>
          <w:tcPr>
            <w:tcW w:w="0" w:type="auto"/>
            <w:noWrap/>
            <w:vAlign w:val="center"/>
          </w:tcPr>
          <w:p>
            <w:pPr>
              <w:widowControl/>
              <w:jc w:val="center"/>
              <w:textAlignment w:val="center"/>
              <w:rPr>
                <w:rFonts w:ascii="仿宋_GB2312" w:hAnsi="宋体"/>
                <w:sz w:val="18"/>
                <w:szCs w:val="18"/>
              </w:rPr>
            </w:pPr>
            <w:r>
              <w:rPr>
                <w:rFonts w:ascii="仿宋_GB2312" w:hAnsi="宋体"/>
                <w:kern w:val="0"/>
                <w:sz w:val="18"/>
                <w:szCs w:val="18"/>
              </w:rPr>
              <w:t>引导性</w:t>
            </w:r>
          </w:p>
        </w:tc>
      </w:tr>
    </w:tbl>
    <w:p>
      <w:pPr>
        <w:pStyle w:val="43"/>
        <w:rPr>
          <w:rFonts w:hint="eastAsia"/>
        </w:rPr>
      </w:pPr>
      <w:bookmarkStart w:id="40" w:name="_Toc82635379"/>
      <w:bookmarkStart w:id="41" w:name="_Toc83557988"/>
      <w:r>
        <w:rPr>
          <w:rFonts w:hint="eastAsia"/>
        </w:rPr>
        <w:t>评估申报</w:t>
      </w:r>
      <w:bookmarkEnd w:id="40"/>
      <w:bookmarkEnd w:id="41"/>
    </w:p>
    <w:p>
      <w:pPr>
        <w:pStyle w:val="40"/>
        <w:rPr>
          <w:rFonts w:ascii="Times New Roman" w:eastAsia="方正仿宋_GBK"/>
        </w:rPr>
      </w:pPr>
      <w:r>
        <w:t>申报方</w:t>
      </w:r>
      <w:r>
        <w:rPr>
          <w:rFonts w:hint="eastAsia" w:ascii="宋体" w:hAnsi="宋体" w:cs="宋体"/>
        </w:rPr>
        <w:t>式</w:t>
      </w:r>
    </w:p>
    <w:p>
      <w:pPr>
        <w:pStyle w:val="23"/>
        <w:rPr>
          <w:rFonts w:ascii="Times New Roman" w:eastAsia="方正仿宋_GBK"/>
        </w:rPr>
      </w:pPr>
      <w:r>
        <w:rPr>
          <w:rFonts w:hint="eastAsia"/>
        </w:rPr>
        <w:t>填写《江苏省数据中心产业示范基地申报书》，样式见附录A，由各设区市、省管县（市）工业和信息化局（大数据产业主管部门）依据相关标准，对申报材料进行初审并出具推荐意见，加盖公章后报送省工业和信息化厅。</w:t>
      </w:r>
    </w:p>
    <w:p>
      <w:pPr>
        <w:pStyle w:val="40"/>
        <w:rPr>
          <w:rFonts w:ascii="Times New Roman" w:eastAsia="方正仿宋_GBK"/>
        </w:rPr>
      </w:pPr>
      <w:r>
        <w:t>申报材</w:t>
      </w:r>
      <w:r>
        <w:rPr>
          <w:rFonts w:hint="eastAsia" w:ascii="宋体" w:hAnsi="宋体" w:cs="宋体"/>
        </w:rPr>
        <w:t>料</w:t>
      </w:r>
    </w:p>
    <w:p>
      <w:pPr>
        <w:pStyle w:val="61"/>
      </w:pPr>
      <w:r>
        <w:rPr>
          <w:rFonts w:hint="eastAsia"/>
        </w:rPr>
        <w:t>应</w:t>
      </w:r>
      <w:r>
        <w:t>按照表2</w:t>
      </w:r>
      <w:r>
        <w:rPr>
          <w:rFonts w:hint="eastAsia"/>
        </w:rPr>
        <w:t>的</w:t>
      </w:r>
      <w:r>
        <w:t>要求提交数据中心产业示范基地评估申报材料</w:t>
      </w:r>
      <w:r>
        <w:rPr>
          <w:rFonts w:hint="eastAsia" w:cs="宋体"/>
        </w:rPr>
        <w:t>。</w:t>
      </w:r>
    </w:p>
    <w:p>
      <w:pPr>
        <w:pStyle w:val="124"/>
        <w:rPr>
          <w:rFonts w:ascii="Calibri" w:hAnsi="Calibri" w:eastAsia="方正仿宋_GBK"/>
        </w:rPr>
      </w:pPr>
      <w:r>
        <w:rPr>
          <w:rFonts w:hint="eastAsia"/>
        </w:rPr>
        <w:t>数据中心产业示范基地评估申报材料表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93"/>
        <w:gridCol w:w="620"/>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b/>
                <w:bCs/>
                <w:sz w:val="18"/>
                <w:szCs w:val="18"/>
              </w:rPr>
            </w:pPr>
            <w:r>
              <w:rPr>
                <w:rFonts w:hint="eastAsia" w:ascii="宋体" w:hAnsi="宋体" w:eastAsia="宋体" w:cs="宋体"/>
                <w:b/>
                <w:bCs/>
                <w:sz w:val="18"/>
                <w:szCs w:val="18"/>
              </w:rPr>
              <w:t>序号</w:t>
            </w:r>
          </w:p>
        </w:tc>
        <w:tc>
          <w:tcPr>
            <w:tcW w:w="2713" w:type="pct"/>
            <w:noWrap w:val="0"/>
            <w:vAlign w:val="center"/>
          </w:tcPr>
          <w:p>
            <w:pPr>
              <w:pStyle w:val="143"/>
              <w:spacing w:line="240" w:lineRule="auto"/>
              <w:jc w:val="center"/>
              <w:rPr>
                <w:rFonts w:ascii="仿宋_GB2312" w:hAnsi="仿宋_GB2312"/>
                <w:b/>
                <w:bCs/>
                <w:sz w:val="18"/>
                <w:szCs w:val="18"/>
              </w:rPr>
            </w:pPr>
            <w:r>
              <w:rPr>
                <w:rFonts w:hint="eastAsia" w:ascii="宋体" w:hAnsi="宋体" w:eastAsia="宋体" w:cs="宋体"/>
                <w:b/>
                <w:bCs/>
                <w:sz w:val="18"/>
                <w:szCs w:val="18"/>
              </w:rPr>
              <w:t>提交材料名称</w:t>
            </w:r>
          </w:p>
        </w:tc>
        <w:tc>
          <w:tcPr>
            <w:tcW w:w="324" w:type="pct"/>
            <w:noWrap w:val="0"/>
            <w:vAlign w:val="center"/>
          </w:tcPr>
          <w:p>
            <w:pPr>
              <w:pStyle w:val="143"/>
              <w:spacing w:line="240" w:lineRule="auto"/>
              <w:jc w:val="center"/>
              <w:rPr>
                <w:rFonts w:ascii="仿宋_GB2312" w:hAnsi="仿宋_GB2312"/>
                <w:b/>
                <w:bCs/>
                <w:sz w:val="18"/>
                <w:szCs w:val="18"/>
              </w:rPr>
            </w:pPr>
            <w:r>
              <w:rPr>
                <w:rFonts w:hint="eastAsia" w:ascii="宋体" w:hAnsi="宋体" w:eastAsia="宋体" w:cs="宋体"/>
                <w:b/>
                <w:bCs/>
                <w:sz w:val="18"/>
                <w:szCs w:val="18"/>
              </w:rPr>
              <w:t>份数</w:t>
            </w:r>
          </w:p>
        </w:tc>
        <w:tc>
          <w:tcPr>
            <w:tcW w:w="1610" w:type="pct"/>
            <w:noWrap w:val="0"/>
            <w:vAlign w:val="center"/>
          </w:tcPr>
          <w:p>
            <w:pPr>
              <w:pStyle w:val="143"/>
              <w:spacing w:line="240" w:lineRule="auto"/>
              <w:jc w:val="center"/>
              <w:rPr>
                <w:rFonts w:ascii="仿宋_GB2312" w:hAnsi="仿宋_GB2312"/>
                <w:b/>
                <w:bCs/>
                <w:sz w:val="18"/>
                <w:szCs w:val="18"/>
              </w:rPr>
            </w:pPr>
            <w:r>
              <w:rPr>
                <w:rFonts w:hint="eastAsia" w:ascii="宋体" w:hAnsi="宋体" w:eastAsia="宋体" w:cs="宋体"/>
                <w:b/>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1</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江苏省数据中心产业示范基地评估申报书</w:t>
            </w:r>
          </w:p>
        </w:tc>
        <w:tc>
          <w:tcPr>
            <w:tcW w:w="324" w:type="pct"/>
            <w:noWrap w:val="0"/>
            <w:vAlign w:val="center"/>
          </w:tcPr>
          <w:p>
            <w:pPr>
              <w:widowControl/>
              <w:jc w:val="center"/>
              <w:textAlignment w:val="center"/>
              <w:rPr>
                <w:rFonts w:hint="eastAsia" w:ascii="仿宋_GB2312" w:hAnsi="宋体" w:eastAsia="宋体"/>
                <w:kern w:val="0"/>
                <w:sz w:val="18"/>
                <w:szCs w:val="18"/>
                <w:lang w:eastAsia="zh-CN"/>
              </w:rPr>
            </w:pPr>
            <w:r>
              <w:rPr>
                <w:rFonts w:hint="eastAsia" w:ascii="仿宋_GB2312" w:hAnsi="宋体"/>
                <w:kern w:val="0"/>
                <w:sz w:val="18"/>
                <w:szCs w:val="18"/>
                <w:lang w:val="en-US" w:eastAsia="zh-CN"/>
              </w:rPr>
              <w:t>2</w:t>
            </w:r>
          </w:p>
        </w:tc>
        <w:tc>
          <w:tcPr>
            <w:tcW w:w="1610" w:type="pct"/>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A4</w:t>
            </w:r>
            <w:r>
              <w:rPr>
                <w:rFonts w:hint="eastAsia" w:ascii="仿宋_GB2312" w:hAnsi="宋体"/>
                <w:kern w:val="0"/>
                <w:sz w:val="18"/>
                <w:szCs w:val="18"/>
              </w:rPr>
              <w:t>纸打印，左侧胶装，一式</w:t>
            </w:r>
            <w:r>
              <w:rPr>
                <w:rFonts w:ascii="仿宋_GB2312" w:hAnsi="宋体"/>
                <w:kern w:val="0"/>
                <w:sz w:val="18"/>
                <w:szCs w:val="18"/>
              </w:rPr>
              <w:t>2</w:t>
            </w:r>
            <w:r>
              <w:rPr>
                <w:rFonts w:hint="eastAsia" w:ascii="仿宋_GB2312" w:hAnsi="宋体"/>
                <w:kern w:val="0"/>
                <w:sz w:val="18"/>
                <w:szCs w:val="18"/>
              </w:rPr>
              <w:t>份，同时提供内容一致的电子文档，需按表中要求加盖单位公章、签字。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2</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园区运营主体营业执照、所获有效资质、近三年财务报表、近三年所获荣誉等复印件</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电子版，纸质版加盖单位公章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3</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园区制定的数据中心、大数据产业发展规划计划、支持政策、工作机构设置等文件证明，地方重点支持园区发展数据中心、大数据产业的证明，其他组织与保障机制要求的相关证明</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电子版，纸质版加盖单位公章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4</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园区数据中心产业相关企业数据中心产业核心业务收入证明材料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电子版，纸质版加盖单位公章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5</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已集聚数据中心产业核心企业、相关龙头企业名单（包括企业名称、入驻时间、主要业务领域或方向、创始人及团队成员、主要产品或服务、吸引投资情况、上年度业务收入、企业营业执照副本复印件等）</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6</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具有算力算效等级水平或园区总机架</w:t>
            </w:r>
            <w:r>
              <w:rPr>
                <w:rFonts w:ascii="仿宋_GB2312" w:hAnsi="宋体"/>
                <w:kern w:val="0"/>
                <w:sz w:val="18"/>
                <w:szCs w:val="18"/>
              </w:rPr>
              <w:t>（</w:t>
            </w:r>
            <w:r>
              <w:rPr>
                <w:rFonts w:hint="eastAsia" w:ascii="仿宋_GB2312" w:hAnsi="宋体"/>
                <w:kern w:val="0"/>
                <w:sz w:val="18"/>
                <w:szCs w:val="18"/>
              </w:rPr>
              <w:t>标准</w:t>
            </w:r>
            <w:r>
              <w:rPr>
                <w:rFonts w:ascii="仿宋_GB2312" w:hAnsi="宋体"/>
                <w:kern w:val="0"/>
                <w:sz w:val="18"/>
                <w:szCs w:val="18"/>
              </w:rPr>
              <w:t>机架）和</w:t>
            </w:r>
            <w:r>
              <w:rPr>
                <w:rFonts w:hint="eastAsia" w:ascii="仿宋_GB2312" w:hAnsi="宋体"/>
                <w:kern w:val="0"/>
                <w:sz w:val="18"/>
                <w:szCs w:val="18"/>
              </w:rPr>
              <w:t>IT设备</w:t>
            </w:r>
            <w:r>
              <w:rPr>
                <w:rFonts w:ascii="仿宋_GB2312" w:hAnsi="宋体"/>
                <w:kern w:val="0"/>
                <w:sz w:val="18"/>
                <w:szCs w:val="18"/>
              </w:rPr>
              <w:t>总</w:t>
            </w:r>
            <w:r>
              <w:rPr>
                <w:rFonts w:hint="eastAsia" w:ascii="仿宋_GB2312" w:hAnsi="宋体"/>
                <w:kern w:val="0"/>
                <w:sz w:val="18"/>
                <w:szCs w:val="18"/>
              </w:rPr>
              <w:t>功</w:t>
            </w:r>
            <w:r>
              <w:rPr>
                <w:rFonts w:ascii="仿宋_GB2312" w:hAnsi="宋体"/>
                <w:kern w:val="0"/>
                <w:sz w:val="18"/>
                <w:szCs w:val="18"/>
              </w:rPr>
              <w:t>耗</w:t>
            </w:r>
            <w:r>
              <w:rPr>
                <w:rFonts w:hint="eastAsia" w:ascii="仿宋_GB2312" w:hAnsi="宋体"/>
                <w:kern w:val="0"/>
                <w:sz w:val="18"/>
                <w:szCs w:val="18"/>
              </w:rPr>
              <w:t>材料证明材料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7</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具有绿色及低碳等级水平证明材料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8</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具有安全及可靠性水平证明材料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9</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具有服务能力水平证明材料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10</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具有产学研用一体化平台的证明材料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11</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在数据中心预制化、液冷、定制化服务器、</w:t>
            </w:r>
            <w:r>
              <w:rPr>
                <w:rFonts w:ascii="仿宋_GB2312" w:hAnsi="宋体"/>
                <w:kern w:val="0"/>
                <w:sz w:val="18"/>
                <w:szCs w:val="18"/>
              </w:rPr>
              <w:t>AI</w:t>
            </w:r>
            <w:r>
              <w:rPr>
                <w:rFonts w:hint="eastAsia" w:ascii="仿宋_GB2312" w:hAnsi="宋体"/>
                <w:kern w:val="0"/>
                <w:sz w:val="18"/>
                <w:szCs w:val="18"/>
              </w:rPr>
              <w:t>服务器、超融合网络等新技术研究和创新应用成果的案例及证明材料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12</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共性技术研发合作中形成体系，园区企业积极参与行业标准研制的证明材料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53" w:type="pct"/>
            <w:noWrap w:val="0"/>
            <w:vAlign w:val="center"/>
          </w:tcPr>
          <w:p>
            <w:pPr>
              <w:pStyle w:val="143"/>
              <w:spacing w:line="240" w:lineRule="auto"/>
              <w:jc w:val="center"/>
              <w:rPr>
                <w:rFonts w:ascii="仿宋_GB2312" w:hAnsi="仿宋_GB2312"/>
                <w:sz w:val="18"/>
                <w:szCs w:val="18"/>
              </w:rPr>
            </w:pPr>
            <w:r>
              <w:rPr>
                <w:rFonts w:ascii="仿宋_GB2312" w:hAnsi="仿宋_GB2312"/>
                <w:sz w:val="18"/>
                <w:szCs w:val="18"/>
              </w:rPr>
              <w:t>13</w:t>
            </w:r>
          </w:p>
        </w:tc>
        <w:tc>
          <w:tcPr>
            <w:tcW w:w="2713"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其他能够体现申报单位特色和发展情况的文件、材料</w:t>
            </w:r>
          </w:p>
        </w:tc>
        <w:tc>
          <w:tcPr>
            <w:tcW w:w="32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610"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bl>
    <w:p>
      <w:pPr>
        <w:pStyle w:val="61"/>
        <w:rPr>
          <w:kern w:val="2"/>
          <w:sz w:val="28"/>
          <w:szCs w:val="28"/>
        </w:rPr>
      </w:pPr>
      <w:r>
        <w:t xml:space="preserve">  申报书内容包括但不限于</w:t>
      </w:r>
      <w:r>
        <w:rPr>
          <w:rFonts w:hint="eastAsia" w:cs="宋体"/>
        </w:rPr>
        <w:t>：</w:t>
      </w:r>
    </w:p>
    <w:p>
      <w:pPr>
        <w:pStyle w:val="57"/>
      </w:pPr>
      <w:r>
        <w:t>园区基本信息，如园区位置、区域面积、行政设置、人口、产业结构、经济运行情况等</w:t>
      </w:r>
      <w:r>
        <w:rPr>
          <w:rFonts w:hint="eastAsia"/>
        </w:rPr>
        <w:t>；</w:t>
      </w:r>
    </w:p>
    <w:p>
      <w:pPr>
        <w:pStyle w:val="57"/>
      </w:pPr>
      <w:r>
        <w:t>园区发展情况，如数据中心产业</w:t>
      </w:r>
      <w:r>
        <w:rPr>
          <w:rFonts w:hint="eastAsia"/>
        </w:rPr>
        <w:t>链上下游企业</w:t>
      </w:r>
      <w:r>
        <w:t>的集聚情况，应用特色情况，算力算效水平、绿色低碳水平、产业链协同能力，创新能力，安全及服务能力，已获得的政策及财政资金支持情况等</w:t>
      </w:r>
      <w:r>
        <w:rPr>
          <w:rFonts w:hint="eastAsia"/>
        </w:rPr>
        <w:t>；</w:t>
      </w:r>
    </w:p>
    <w:p>
      <w:pPr>
        <w:pStyle w:val="57"/>
      </w:pPr>
      <w:r>
        <w:t>园区培育方案，如园区的近三年的发展目标、发展战略和规划，资金保障及预算，政策及配套服务措施，产业链上下游企业（机构）培育引进计划，项目实施风险分析及规避措施等</w:t>
      </w:r>
      <w:r>
        <w:rPr>
          <w:rFonts w:hint="eastAsia"/>
        </w:rPr>
        <w:t>。</w:t>
      </w:r>
    </w:p>
    <w:p>
      <w:pPr>
        <w:pStyle w:val="40"/>
        <w:rPr>
          <w:rFonts w:ascii="Times New Roman" w:eastAsia="方正仿宋_GBK"/>
          <w:b/>
        </w:rPr>
      </w:pPr>
      <w:r>
        <w:t>申报要</w:t>
      </w:r>
      <w:r>
        <w:rPr>
          <w:rFonts w:hint="eastAsia" w:ascii="宋体" w:hAnsi="宋体" w:cs="宋体"/>
        </w:rPr>
        <w:t>求</w:t>
      </w:r>
    </w:p>
    <w:p>
      <w:pPr>
        <w:pStyle w:val="23"/>
        <w:rPr>
          <w:rFonts w:hint="eastAsia"/>
        </w:rPr>
      </w:pPr>
      <w:r>
        <w:t>所有</w:t>
      </w:r>
      <w:r>
        <w:rPr>
          <w:rFonts w:hint="eastAsia"/>
        </w:rPr>
        <w:t>申报</w:t>
      </w:r>
      <w:r>
        <w:t>材料</w:t>
      </w:r>
      <w:r>
        <w:rPr>
          <w:rFonts w:hint="eastAsia"/>
        </w:rPr>
        <w:t>应</w:t>
      </w:r>
      <w:r>
        <w:t>确保真实，</w:t>
      </w:r>
      <w:r>
        <w:rPr>
          <w:rFonts w:hint="eastAsia"/>
        </w:rPr>
        <w:t>不得</w:t>
      </w:r>
      <w:r>
        <w:t>在</w:t>
      </w:r>
      <w:r>
        <w:rPr>
          <w:rFonts w:hint="eastAsia"/>
        </w:rPr>
        <w:t>申报</w:t>
      </w:r>
      <w:r>
        <w:t>过程中弄虚作假</w:t>
      </w:r>
      <w:r>
        <w:rPr>
          <w:rFonts w:hint="eastAsia"/>
        </w:rPr>
        <w:t>。</w:t>
      </w:r>
    </w:p>
    <w:p>
      <w:pPr>
        <w:pStyle w:val="43"/>
        <w:rPr>
          <w:rFonts w:hint="eastAsia"/>
        </w:rPr>
      </w:pPr>
      <w:bookmarkStart w:id="42" w:name="_Toc83557989"/>
      <w:bookmarkStart w:id="43" w:name="_Toc82635380"/>
      <w:r>
        <w:rPr>
          <w:rFonts w:hint="eastAsia"/>
        </w:rPr>
        <w:t>评估流程</w:t>
      </w:r>
      <w:bookmarkEnd w:id="42"/>
      <w:bookmarkEnd w:id="43"/>
    </w:p>
    <w:p>
      <w:pPr>
        <w:pStyle w:val="40"/>
        <w:rPr>
          <w:rFonts w:hint="eastAsia"/>
        </w:rPr>
      </w:pPr>
      <w:r>
        <w:rPr>
          <w:rFonts w:hint="eastAsia"/>
        </w:rPr>
        <w:t>总体要求</w:t>
      </w:r>
    </w:p>
    <w:p>
      <w:pPr>
        <w:pStyle w:val="23"/>
        <w:rPr>
          <w:rFonts w:hint="eastAsia"/>
        </w:rPr>
      </w:pPr>
      <w:r>
        <w:rPr>
          <w:rFonts w:hint="eastAsia"/>
        </w:rPr>
        <w:t>数据中心产业示范基地评估流程如图1所示。</w:t>
      </w:r>
    </w:p>
    <w:p>
      <w:pPr>
        <w:pStyle w:val="23"/>
        <w:ind w:firstLine="0" w:firstLineChars="0"/>
        <w:jc w:val="center"/>
      </w:pPr>
      <w:r>
        <w:drawing>
          <wp:inline distT="0" distB="0" distL="114300" distR="114300">
            <wp:extent cx="4272915" cy="3963670"/>
            <wp:effectExtent l="0" t="0" r="0" b="0"/>
            <wp:docPr id="7" name="图片 1" descr="C:\Users\lenovo\Desktop\b19b5c51bb7499db7a91c464bd0f1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Desktop\b19b5c51bb7499db7a91c464bd0f1e8.jpg"/>
                    <pic:cNvPicPr>
                      <a:picLocks noChangeAspect="1"/>
                    </pic:cNvPicPr>
                  </pic:nvPicPr>
                  <pic:blipFill>
                    <a:blip r:embed="rId6"/>
                    <a:stretch>
                      <a:fillRect/>
                    </a:stretch>
                  </pic:blipFill>
                  <pic:spPr>
                    <a:xfrm>
                      <a:off x="0" y="0"/>
                      <a:ext cx="4272915" cy="3963670"/>
                    </a:xfrm>
                    <a:prstGeom prst="rect">
                      <a:avLst/>
                    </a:prstGeom>
                    <a:noFill/>
                    <a:ln>
                      <a:noFill/>
                    </a:ln>
                  </pic:spPr>
                </pic:pic>
              </a:graphicData>
            </a:graphic>
          </wp:inline>
        </w:drawing>
      </w:r>
    </w:p>
    <w:p>
      <w:pPr>
        <w:pStyle w:val="55"/>
        <w:rPr>
          <w:rFonts w:hint="eastAsia"/>
        </w:rPr>
      </w:pPr>
      <w:r>
        <w:t>通过评估的单位将在江苏省工业和</w:t>
      </w:r>
      <w:r>
        <w:rPr>
          <w:rFonts w:hint="eastAsia" w:hAnsi="宋体" w:cs="宋体"/>
        </w:rPr>
        <w:t>信息化厅</w:t>
      </w:r>
      <w:r>
        <w:t>官网上进行公示，并由江苏省工业和</w:t>
      </w:r>
      <w:r>
        <w:rPr>
          <w:rFonts w:hint="eastAsia" w:hAnsi="宋体" w:cs="宋体"/>
        </w:rPr>
        <w:t>信息化厅</w:t>
      </w:r>
      <w:r>
        <w:t>发文公布，授予</w:t>
      </w:r>
      <w:r>
        <w:rPr>
          <w:rFonts w:ascii="Times New Roman"/>
        </w:rPr>
        <w:t xml:space="preserve"> </w:t>
      </w:r>
      <w:r>
        <w:t>“江苏省数据中心产业示范基地” 称号。</w:t>
      </w:r>
    </w:p>
    <w:p>
      <w:pPr>
        <w:pStyle w:val="126"/>
        <w:rPr>
          <w:rFonts w:hint="eastAsia"/>
        </w:rPr>
      </w:pPr>
      <w:r>
        <w:rPr>
          <w:rFonts w:hint="eastAsia"/>
        </w:rPr>
        <w:t>数据中心产业示范基地评估流程</w:t>
      </w:r>
    </w:p>
    <w:p>
      <w:pPr>
        <w:pStyle w:val="43"/>
        <w:rPr>
          <w:rFonts w:hint="eastAsia"/>
        </w:rPr>
      </w:pPr>
      <w:bookmarkStart w:id="44" w:name="_Toc83557990"/>
      <w:bookmarkStart w:id="45" w:name="_Toc82635381"/>
      <w:r>
        <w:rPr>
          <w:rFonts w:hint="eastAsia"/>
        </w:rPr>
        <w:t>管理与复核</w:t>
      </w:r>
      <w:bookmarkEnd w:id="44"/>
      <w:bookmarkEnd w:id="45"/>
    </w:p>
    <w:p>
      <w:pPr>
        <w:pStyle w:val="40"/>
        <w:rPr>
          <w:rFonts w:ascii="Times New Roman" w:eastAsia="方正仿宋_GBK"/>
        </w:rPr>
      </w:pPr>
      <w:r>
        <w:t>年度报</w:t>
      </w:r>
      <w:r>
        <w:rPr>
          <w:rFonts w:hint="eastAsia" w:ascii="宋体" w:hAnsi="宋体" w:cs="宋体"/>
        </w:rPr>
        <w:t>告</w:t>
      </w:r>
    </w:p>
    <w:p>
      <w:pPr>
        <w:pStyle w:val="23"/>
        <w:rPr>
          <w:rFonts w:ascii="Times New Roman" w:eastAsia="方正仿宋_GBK"/>
        </w:rPr>
      </w:pPr>
      <w:r>
        <w:rPr>
          <w:rFonts w:hint="eastAsia"/>
        </w:rPr>
        <w:t>评定为数据中心产业示范基地的园区应于每年</w:t>
      </w:r>
      <w:r>
        <w:t>1</w:t>
      </w:r>
      <w:r>
        <w:rPr>
          <w:rFonts w:hint="eastAsia"/>
        </w:rPr>
        <w:t>月</w:t>
      </w:r>
      <w:r>
        <w:t>31</w:t>
      </w:r>
      <w:r>
        <w:rPr>
          <w:rFonts w:hint="eastAsia"/>
        </w:rPr>
        <w:t>日之前将上一年度园区建设与发展情况形成《江苏省数据中心产业示范基地发展报告》（样式见附录B），经各设区市、省管县（市）工业和信息化局（大数据产业主管部门）审核后，报送省工业和信息化厅。</w:t>
      </w:r>
    </w:p>
    <w:p>
      <w:pPr>
        <w:pStyle w:val="40"/>
        <w:rPr>
          <w:rFonts w:ascii="Times New Roman" w:eastAsia="方正仿宋_GBK"/>
        </w:rPr>
      </w:pPr>
      <w:r>
        <w:t>复核评</w:t>
      </w:r>
      <w:r>
        <w:rPr>
          <w:rFonts w:hint="eastAsia" w:ascii="宋体" w:hAnsi="宋体" w:cs="宋体"/>
        </w:rPr>
        <w:t>估</w:t>
      </w:r>
    </w:p>
    <w:p>
      <w:pPr>
        <w:pStyle w:val="44"/>
        <w:spacing w:before="156" w:after="156"/>
        <w:rPr>
          <w:rFonts w:hint="eastAsia"/>
        </w:rPr>
      </w:pPr>
      <w:r>
        <w:rPr>
          <w:rFonts w:hint="eastAsia"/>
        </w:rPr>
        <w:t>总体要求</w:t>
      </w:r>
    </w:p>
    <w:p>
      <w:pPr>
        <w:pStyle w:val="23"/>
        <w:rPr>
          <w:rFonts w:ascii="Times New Roman" w:eastAsia="方正仿宋_GBK"/>
        </w:rPr>
      </w:pPr>
      <w:r>
        <w:rPr>
          <w:rFonts w:hint="eastAsia"/>
        </w:rPr>
        <w:t>数据中心产业示范基地应实施动态管理，由省工业和信息化厅每3年进行复核评估，对于不合格的数据中心产业示范基地，限期进行整改，拒绝整改或整改后仍达不到要求的，取消称号并予以公示。</w:t>
      </w:r>
    </w:p>
    <w:p>
      <w:pPr>
        <w:pStyle w:val="44"/>
        <w:spacing w:before="156" w:after="156"/>
        <w:rPr>
          <w:rFonts w:eastAsia="方正仿宋_GBK"/>
        </w:rPr>
      </w:pPr>
      <w:r>
        <w:t>复核评估材料要</w:t>
      </w:r>
      <w:r>
        <w:rPr>
          <w:rFonts w:hint="eastAsia" w:ascii="宋体" w:hAnsi="宋体" w:cs="宋体"/>
        </w:rPr>
        <w:t>求</w:t>
      </w:r>
    </w:p>
    <w:p>
      <w:pPr>
        <w:pStyle w:val="111"/>
      </w:pPr>
      <w:r>
        <w:t>数据中心产业示范基地应提交的复核评估材料如表</w:t>
      </w:r>
      <w:r>
        <w:rPr>
          <w:rFonts w:hint="eastAsia"/>
        </w:rPr>
        <w:t>3</w:t>
      </w:r>
      <w:r>
        <w:t>所示</w:t>
      </w:r>
      <w:r>
        <w:rPr>
          <w:rFonts w:hint="eastAsia" w:cs="宋体"/>
        </w:rPr>
        <w:t>。</w:t>
      </w:r>
    </w:p>
    <w:p>
      <w:pPr>
        <w:pStyle w:val="111"/>
        <w:numPr>
          <w:ilvl w:val="0"/>
          <w:numId w:val="0"/>
        </w:numPr>
      </w:pPr>
    </w:p>
    <w:p>
      <w:pPr>
        <w:pStyle w:val="111"/>
        <w:numPr>
          <w:ilvl w:val="0"/>
          <w:numId w:val="0"/>
        </w:numPr>
        <w:rPr>
          <w:rFonts w:hint="eastAsia"/>
        </w:rPr>
      </w:pPr>
    </w:p>
    <w:p>
      <w:pPr>
        <w:pStyle w:val="124"/>
        <w:rPr>
          <w:rFonts w:ascii="Calibri" w:hAnsi="Calibri" w:eastAsia="方正仿宋_GBK"/>
        </w:rPr>
      </w:pPr>
      <w:r>
        <w:rPr>
          <w:rFonts w:hint="eastAsia"/>
        </w:rPr>
        <w:t>数据中心产业示范基地复核评估材料表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736"/>
        <w:gridCol w:w="794"/>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4" w:type="pct"/>
            <w:noWrap w:val="0"/>
            <w:vAlign w:val="center"/>
          </w:tcPr>
          <w:p>
            <w:pPr>
              <w:widowControl/>
              <w:jc w:val="center"/>
              <w:textAlignment w:val="center"/>
              <w:rPr>
                <w:rFonts w:ascii="仿宋_GB2312" w:hAnsi="宋体"/>
                <w:b/>
                <w:bCs/>
                <w:kern w:val="0"/>
                <w:sz w:val="18"/>
                <w:szCs w:val="18"/>
              </w:rPr>
            </w:pPr>
            <w:r>
              <w:rPr>
                <w:rFonts w:hint="eastAsia" w:ascii="仿宋_GB2312" w:hAnsi="宋体"/>
                <w:b/>
                <w:bCs/>
                <w:kern w:val="0"/>
                <w:sz w:val="18"/>
                <w:szCs w:val="18"/>
              </w:rPr>
              <w:t>序号</w:t>
            </w:r>
          </w:p>
        </w:tc>
        <w:tc>
          <w:tcPr>
            <w:tcW w:w="2997" w:type="pct"/>
            <w:noWrap w:val="0"/>
            <w:vAlign w:val="center"/>
          </w:tcPr>
          <w:p>
            <w:pPr>
              <w:widowControl/>
              <w:jc w:val="center"/>
              <w:textAlignment w:val="center"/>
              <w:rPr>
                <w:rFonts w:ascii="仿宋_GB2312" w:hAnsi="宋体"/>
                <w:b/>
                <w:bCs/>
                <w:kern w:val="0"/>
                <w:sz w:val="18"/>
                <w:szCs w:val="18"/>
              </w:rPr>
            </w:pPr>
            <w:r>
              <w:rPr>
                <w:rFonts w:hint="eastAsia" w:ascii="仿宋_GB2312" w:hAnsi="宋体"/>
                <w:b/>
                <w:bCs/>
                <w:kern w:val="0"/>
                <w:sz w:val="18"/>
                <w:szCs w:val="18"/>
              </w:rPr>
              <w:t>提交材料名称</w:t>
            </w:r>
          </w:p>
        </w:tc>
        <w:tc>
          <w:tcPr>
            <w:tcW w:w="415" w:type="pct"/>
            <w:noWrap w:val="0"/>
            <w:vAlign w:val="center"/>
          </w:tcPr>
          <w:p>
            <w:pPr>
              <w:widowControl/>
              <w:jc w:val="center"/>
              <w:textAlignment w:val="center"/>
              <w:rPr>
                <w:rFonts w:ascii="仿宋_GB2312" w:hAnsi="宋体"/>
                <w:b/>
                <w:bCs/>
                <w:kern w:val="0"/>
                <w:sz w:val="18"/>
                <w:szCs w:val="18"/>
              </w:rPr>
            </w:pPr>
            <w:r>
              <w:rPr>
                <w:rFonts w:hint="eastAsia" w:ascii="仿宋_GB2312" w:hAnsi="宋体"/>
                <w:b/>
                <w:bCs/>
                <w:kern w:val="0"/>
                <w:sz w:val="18"/>
                <w:szCs w:val="18"/>
              </w:rPr>
              <w:t>份数</w:t>
            </w:r>
          </w:p>
        </w:tc>
        <w:tc>
          <w:tcPr>
            <w:tcW w:w="1194" w:type="pct"/>
            <w:noWrap w:val="0"/>
            <w:vAlign w:val="center"/>
          </w:tcPr>
          <w:p>
            <w:pPr>
              <w:widowControl/>
              <w:jc w:val="center"/>
              <w:textAlignment w:val="center"/>
              <w:rPr>
                <w:rFonts w:ascii="仿宋_GB2312" w:hAnsi="宋体"/>
                <w:b/>
                <w:bCs/>
                <w:kern w:val="0"/>
                <w:sz w:val="18"/>
                <w:szCs w:val="18"/>
              </w:rPr>
            </w:pPr>
            <w:r>
              <w:rPr>
                <w:rFonts w:hint="eastAsia" w:ascii="仿宋_GB2312" w:hAnsi="宋体"/>
                <w:b/>
                <w:bCs/>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2997"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数据中心产业示范基地发展报告（自上次申报（评估）通过后建设与发展情况，包括园区组织保障机制建设运行、产业集聚、算力应用、算力算效、绿色低碳、产业链协作、安全保障等情况，入驻企业发展情况以及社会经济效益等情况）</w:t>
            </w:r>
          </w:p>
        </w:tc>
        <w:tc>
          <w:tcPr>
            <w:tcW w:w="415" w:type="pct"/>
            <w:noWrap w:val="0"/>
            <w:vAlign w:val="center"/>
          </w:tcPr>
          <w:p>
            <w:pPr>
              <w:widowControl/>
              <w:jc w:val="center"/>
              <w:textAlignment w:val="center"/>
              <w:rPr>
                <w:rFonts w:hint="eastAsia" w:ascii="仿宋_GB2312" w:hAnsi="宋体" w:eastAsia="宋体"/>
                <w:kern w:val="0"/>
                <w:sz w:val="18"/>
                <w:szCs w:val="18"/>
                <w:lang w:eastAsia="zh-CN"/>
              </w:rPr>
            </w:pPr>
            <w:r>
              <w:rPr>
                <w:rFonts w:hint="eastAsia" w:ascii="仿宋_GB2312" w:hAnsi="宋体"/>
                <w:kern w:val="0"/>
                <w:sz w:val="18"/>
                <w:szCs w:val="18"/>
                <w:lang w:val="en-US" w:eastAsia="zh-CN"/>
              </w:rPr>
              <w:t>2</w:t>
            </w:r>
          </w:p>
        </w:tc>
        <w:tc>
          <w:tcPr>
            <w:tcW w:w="1194" w:type="pct"/>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A4</w:t>
            </w:r>
            <w:r>
              <w:rPr>
                <w:rFonts w:hint="eastAsia" w:ascii="仿宋_GB2312" w:hAnsi="宋体"/>
                <w:kern w:val="0"/>
                <w:sz w:val="18"/>
                <w:szCs w:val="18"/>
              </w:rPr>
              <w:t>纸打印，左侧胶装，一式2份，同时提供电子文档，需加盖单位公章、签字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2</w:t>
            </w:r>
          </w:p>
        </w:tc>
        <w:tc>
          <w:tcPr>
            <w:tcW w:w="2997"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自上次申报</w:t>
            </w:r>
            <w:r>
              <w:rPr>
                <w:rFonts w:ascii="仿宋_GB2312" w:hAnsi="宋体"/>
                <w:kern w:val="0"/>
                <w:sz w:val="18"/>
                <w:szCs w:val="18"/>
              </w:rPr>
              <w:t>(</w:t>
            </w:r>
            <w:r>
              <w:rPr>
                <w:rFonts w:hint="eastAsia" w:ascii="仿宋_GB2312" w:hAnsi="宋体"/>
                <w:kern w:val="0"/>
                <w:sz w:val="18"/>
                <w:szCs w:val="18"/>
              </w:rPr>
              <w:t>评估</w:t>
            </w:r>
            <w:r>
              <w:rPr>
                <w:rFonts w:ascii="仿宋_GB2312" w:hAnsi="宋体"/>
                <w:kern w:val="0"/>
                <w:sz w:val="18"/>
                <w:szCs w:val="18"/>
              </w:rPr>
              <w:t>)</w:t>
            </w:r>
            <w:r>
              <w:rPr>
                <w:rFonts w:hint="eastAsia" w:ascii="仿宋_GB2312" w:hAnsi="宋体"/>
                <w:kern w:val="0"/>
                <w:sz w:val="18"/>
                <w:szCs w:val="18"/>
              </w:rPr>
              <w:t>通过后新制定的园区发展规划计划、支持政策文件证明及新增有效资质和荣誉复印件</w:t>
            </w:r>
          </w:p>
        </w:tc>
        <w:tc>
          <w:tcPr>
            <w:tcW w:w="415" w:type="pct"/>
            <w:noWrap w:val="0"/>
            <w:vAlign w:val="center"/>
          </w:tcPr>
          <w:p>
            <w:pPr>
              <w:widowControl/>
              <w:jc w:val="center"/>
              <w:textAlignment w:val="center"/>
              <w:rPr>
                <w:rFonts w:hint="eastAsia" w:ascii="仿宋_GB2312" w:hAnsi="宋体" w:eastAsia="宋体"/>
                <w:kern w:val="0"/>
                <w:sz w:val="18"/>
                <w:szCs w:val="18"/>
                <w:lang w:eastAsia="zh-CN"/>
              </w:rPr>
            </w:pPr>
            <w:r>
              <w:rPr>
                <w:rFonts w:hint="eastAsia" w:ascii="仿宋_GB2312" w:hAnsi="宋体"/>
                <w:kern w:val="0"/>
                <w:sz w:val="18"/>
                <w:szCs w:val="18"/>
                <w:lang w:val="en-US" w:eastAsia="zh-CN"/>
              </w:rPr>
              <w:t>2</w:t>
            </w:r>
          </w:p>
        </w:tc>
        <w:tc>
          <w:tcPr>
            <w:tcW w:w="1194"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3</w:t>
            </w:r>
          </w:p>
        </w:tc>
        <w:tc>
          <w:tcPr>
            <w:tcW w:w="2997"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自上次申报</w:t>
            </w:r>
            <w:r>
              <w:rPr>
                <w:rFonts w:ascii="仿宋_GB2312" w:hAnsi="宋体"/>
                <w:kern w:val="0"/>
                <w:sz w:val="18"/>
                <w:szCs w:val="18"/>
              </w:rPr>
              <w:t>(</w:t>
            </w:r>
            <w:r>
              <w:rPr>
                <w:rFonts w:hint="eastAsia" w:ascii="仿宋_GB2312" w:hAnsi="宋体"/>
                <w:kern w:val="0"/>
                <w:sz w:val="18"/>
                <w:szCs w:val="18"/>
              </w:rPr>
              <w:t>评估</w:t>
            </w:r>
            <w:r>
              <w:rPr>
                <w:rFonts w:ascii="仿宋_GB2312" w:hAnsi="宋体"/>
                <w:kern w:val="0"/>
                <w:sz w:val="18"/>
                <w:szCs w:val="18"/>
              </w:rPr>
              <w:t>)</w:t>
            </w:r>
            <w:r>
              <w:rPr>
                <w:rFonts w:hint="eastAsia" w:ascii="仿宋_GB2312" w:hAnsi="宋体"/>
                <w:kern w:val="0"/>
                <w:sz w:val="18"/>
                <w:szCs w:val="18"/>
              </w:rPr>
              <w:t>通过后园区新增核心企业、相关龙头企业名单（包括企业名称、入驻时间、主要业务领域或方向、创始人及团队成员、主要产品或服务、吸引投资情况、上年度业务收入、企业营业执照副本复印件等）</w:t>
            </w:r>
          </w:p>
        </w:tc>
        <w:tc>
          <w:tcPr>
            <w:tcW w:w="415"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194"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9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4</w:t>
            </w:r>
          </w:p>
        </w:tc>
        <w:tc>
          <w:tcPr>
            <w:tcW w:w="2997"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自上次申报</w:t>
            </w:r>
            <w:r>
              <w:rPr>
                <w:rFonts w:ascii="仿宋_GB2312" w:hAnsi="宋体"/>
                <w:kern w:val="0"/>
                <w:sz w:val="18"/>
                <w:szCs w:val="18"/>
              </w:rPr>
              <w:t>(</w:t>
            </w:r>
            <w:r>
              <w:rPr>
                <w:rFonts w:hint="eastAsia" w:ascii="仿宋_GB2312" w:hAnsi="宋体"/>
                <w:kern w:val="0"/>
                <w:sz w:val="18"/>
                <w:szCs w:val="18"/>
              </w:rPr>
              <w:t>评估</w:t>
            </w:r>
            <w:r>
              <w:rPr>
                <w:rFonts w:ascii="仿宋_GB2312" w:hAnsi="宋体"/>
                <w:kern w:val="0"/>
                <w:sz w:val="18"/>
                <w:szCs w:val="18"/>
              </w:rPr>
              <w:t>)</w:t>
            </w:r>
            <w:r>
              <w:rPr>
                <w:rFonts w:hint="eastAsia" w:ascii="仿宋_GB2312" w:hAnsi="宋体"/>
                <w:kern w:val="0"/>
                <w:sz w:val="18"/>
                <w:szCs w:val="18"/>
              </w:rPr>
              <w:t>通过后园区新增与行业组织或机构进行新技术标准研制的证明材料</w:t>
            </w:r>
          </w:p>
        </w:tc>
        <w:tc>
          <w:tcPr>
            <w:tcW w:w="415"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194"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5</w:t>
            </w:r>
          </w:p>
        </w:tc>
        <w:tc>
          <w:tcPr>
            <w:tcW w:w="2997"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自上次申报</w:t>
            </w:r>
            <w:r>
              <w:rPr>
                <w:rFonts w:ascii="仿宋_GB2312" w:hAnsi="宋体"/>
                <w:kern w:val="0"/>
                <w:sz w:val="18"/>
                <w:szCs w:val="18"/>
              </w:rPr>
              <w:t>(</w:t>
            </w:r>
            <w:r>
              <w:rPr>
                <w:rFonts w:hint="eastAsia" w:ascii="仿宋_GB2312" w:hAnsi="宋体"/>
                <w:kern w:val="0"/>
                <w:sz w:val="18"/>
                <w:szCs w:val="18"/>
              </w:rPr>
              <w:t>评估</w:t>
            </w:r>
            <w:r>
              <w:rPr>
                <w:rFonts w:ascii="仿宋_GB2312" w:hAnsi="宋体"/>
                <w:kern w:val="0"/>
                <w:sz w:val="18"/>
                <w:szCs w:val="18"/>
              </w:rPr>
              <w:t>)</w:t>
            </w:r>
            <w:r>
              <w:rPr>
                <w:rFonts w:hint="eastAsia" w:ascii="仿宋_GB2312" w:hAnsi="宋体"/>
                <w:kern w:val="0"/>
                <w:sz w:val="18"/>
                <w:szCs w:val="18"/>
              </w:rPr>
              <w:t>通过后园区仍在有效期内的绿色、低碳、算力算效、安全、可靠、服务能力等方面等级或水平达标的证明材料</w:t>
            </w:r>
          </w:p>
        </w:tc>
        <w:tc>
          <w:tcPr>
            <w:tcW w:w="415"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194"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94"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6</w:t>
            </w:r>
          </w:p>
        </w:tc>
        <w:tc>
          <w:tcPr>
            <w:tcW w:w="2997"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其他能够体现园区发展情况的文件、材料</w:t>
            </w:r>
          </w:p>
        </w:tc>
        <w:tc>
          <w:tcPr>
            <w:tcW w:w="415" w:type="pct"/>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w:t>
            </w:r>
          </w:p>
        </w:tc>
        <w:tc>
          <w:tcPr>
            <w:tcW w:w="1194" w:type="pct"/>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纸质</w:t>
            </w:r>
            <w:r>
              <w:rPr>
                <w:rFonts w:ascii="仿宋_GB2312" w:hAnsi="宋体"/>
                <w:kern w:val="0"/>
                <w:sz w:val="18"/>
                <w:szCs w:val="18"/>
              </w:rPr>
              <w:t>/</w:t>
            </w:r>
            <w:r>
              <w:rPr>
                <w:rFonts w:hint="eastAsia" w:ascii="仿宋_GB2312" w:hAnsi="宋体"/>
                <w:kern w:val="0"/>
                <w:sz w:val="18"/>
                <w:szCs w:val="18"/>
              </w:rPr>
              <w:t>电子版</w:t>
            </w:r>
          </w:p>
        </w:tc>
      </w:tr>
    </w:tbl>
    <w:p>
      <w:pPr>
        <w:pStyle w:val="111"/>
        <w:rPr>
          <w:sz w:val="28"/>
          <w:szCs w:val="28"/>
        </w:rPr>
      </w:pPr>
      <w:r>
        <w:t>《江苏省数据中心产业示范基地发展报告》内容可包括但不限于</w:t>
      </w:r>
      <w:r>
        <w:rPr>
          <w:rFonts w:hint="eastAsia" w:cs="宋体"/>
        </w:rPr>
        <w:t>：</w:t>
      </w:r>
    </w:p>
    <w:p>
      <w:pPr>
        <w:pStyle w:val="57"/>
        <w:numPr>
          <w:ilvl w:val="0"/>
          <w:numId w:val="18"/>
        </w:numPr>
      </w:pPr>
      <w:r>
        <w:t>园区基本信息，园区名称及联系人、联系方式、园区概况并附相关证明材料（如营业执照、法人证</w:t>
      </w:r>
      <w:r>
        <w:rPr>
          <w:rFonts w:hint="eastAsia"/>
        </w:rPr>
        <w:t>书</w:t>
      </w:r>
      <w:r>
        <w:t>等）复印件</w:t>
      </w:r>
      <w:r>
        <w:rPr>
          <w:rFonts w:hint="eastAsia"/>
        </w:rPr>
        <w:t>；</w:t>
      </w:r>
    </w:p>
    <w:p>
      <w:pPr>
        <w:pStyle w:val="57"/>
        <w:numPr>
          <w:ilvl w:val="0"/>
          <w:numId w:val="18"/>
        </w:numPr>
      </w:pPr>
      <w:r>
        <w:t>园区发展情况，园区自上次申报（评估）通过后的发展情况，如新增数据中心产业</w:t>
      </w:r>
      <w:r>
        <w:rPr>
          <w:rFonts w:hint="eastAsia"/>
        </w:rPr>
        <w:t>链上下游企业</w:t>
      </w:r>
      <w:r>
        <w:t>的集聚情况，算力应用情况，算力算效水平、绿色低碳水平、产业链协同能力，创新能力，安全及服务能力，已获得的政策及财政资金支持情况等</w:t>
      </w:r>
      <w:r>
        <w:rPr>
          <w:rFonts w:hint="eastAsia"/>
        </w:rPr>
        <w:t>；</w:t>
      </w:r>
    </w:p>
    <w:p>
      <w:pPr>
        <w:pStyle w:val="57"/>
        <w:numPr>
          <w:ilvl w:val="0"/>
          <w:numId w:val="18"/>
        </w:numPr>
      </w:pPr>
      <w:r>
        <w:t>园区未来工作方案，如园区下一年度的发展目标、任务和计划，资金保障及预算，政策及配套服务措施，产业链上下游企业（机构）培育引进计划，项目实施风险分析及规避措施等</w:t>
      </w:r>
      <w:r>
        <w:rPr>
          <w:rFonts w:hint="eastAsia"/>
        </w:rPr>
        <w:t>。</w:t>
      </w:r>
    </w:p>
    <w:p>
      <w:pPr>
        <w:pStyle w:val="44"/>
        <w:spacing w:before="156" w:after="156"/>
        <w:rPr>
          <w:rFonts w:eastAsia="方正仿宋_GBK"/>
          <w:b/>
        </w:rPr>
      </w:pPr>
      <w:r>
        <w:t>复核评估流</w:t>
      </w:r>
      <w:r>
        <w:rPr>
          <w:rFonts w:hint="eastAsia" w:ascii="宋体" w:hAnsi="宋体" w:cs="宋体"/>
        </w:rPr>
        <w:t>程</w:t>
      </w:r>
    </w:p>
    <w:p>
      <w:pPr>
        <w:pStyle w:val="23"/>
        <w:rPr>
          <w:rFonts w:hint="eastAsia"/>
        </w:rPr>
      </w:pPr>
      <w:r>
        <w:rPr>
          <w:rFonts w:hint="eastAsia"/>
        </w:rPr>
        <w:t>数据中心产业示范基地复核评估流程如图</w:t>
      </w:r>
      <w:r>
        <w:t>2</w:t>
      </w:r>
      <w:r>
        <w:rPr>
          <w:rFonts w:hint="eastAsia"/>
        </w:rPr>
        <w:t>所示。</w:t>
      </w:r>
      <w:r>
        <w:t xml:space="preserve"> </w:t>
      </w:r>
    </w:p>
    <w:p>
      <w:pPr>
        <w:pStyle w:val="142"/>
        <w:spacing w:line="360" w:lineRule="auto"/>
        <w:ind w:firstLine="560"/>
      </w:pPr>
      <w:r>
        <w:drawing>
          <wp:inline distT="0" distB="0" distL="114300" distR="114300">
            <wp:extent cx="4616450" cy="3683000"/>
            <wp:effectExtent l="0" t="0" r="0" b="0"/>
            <wp:docPr id="8" name="图片 9" descr="C:\Users\lenovo\Desktop\c6e73819f60607fbca2f8eff403d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C:\Users\lenovo\Desktop\c6e73819f60607fbca2f8eff403d645.jpg"/>
                    <pic:cNvPicPr>
                      <a:picLocks noChangeAspect="1"/>
                    </pic:cNvPicPr>
                  </pic:nvPicPr>
                  <pic:blipFill>
                    <a:blip r:embed="rId7"/>
                    <a:stretch>
                      <a:fillRect/>
                    </a:stretch>
                  </pic:blipFill>
                  <pic:spPr>
                    <a:xfrm>
                      <a:off x="0" y="0"/>
                      <a:ext cx="4616450" cy="3683000"/>
                    </a:xfrm>
                    <a:prstGeom prst="rect">
                      <a:avLst/>
                    </a:prstGeom>
                    <a:noFill/>
                    <a:ln>
                      <a:noFill/>
                    </a:ln>
                  </pic:spPr>
                </pic:pic>
              </a:graphicData>
            </a:graphic>
          </wp:inline>
        </w:drawing>
      </w:r>
    </w:p>
    <w:p>
      <w:pPr>
        <w:pStyle w:val="126"/>
        <w:rPr>
          <w:rFonts w:eastAsia="方正仿宋_GBK"/>
        </w:rPr>
      </w:pPr>
      <w:r>
        <w:t>数据中心产业示范基地复核</w:t>
      </w:r>
      <w:r>
        <w:rPr>
          <w:rFonts w:hint="eastAsia" w:cs="宋体"/>
        </w:rPr>
        <w:t>评估流程图</w:t>
      </w:r>
    </w:p>
    <w:p>
      <w:pPr>
        <w:pStyle w:val="44"/>
        <w:spacing w:before="156" w:after="156"/>
        <w:rPr>
          <w:rFonts w:eastAsia="方正仿宋_GBK"/>
          <w:sz w:val="28"/>
          <w:szCs w:val="28"/>
        </w:rPr>
      </w:pPr>
      <w:r>
        <w:t>复核评估内</w:t>
      </w:r>
      <w:r>
        <w:rPr>
          <w:rFonts w:hint="eastAsia" w:ascii="宋体" w:hAnsi="宋体" w:cs="宋体"/>
        </w:rPr>
        <w:t>容</w:t>
      </w:r>
    </w:p>
    <w:p>
      <w:pPr>
        <w:pStyle w:val="23"/>
        <w:rPr>
          <w:rFonts w:hint="eastAsia"/>
        </w:rPr>
      </w:pPr>
      <w:r>
        <w:rPr>
          <w:rFonts w:hint="eastAsia"/>
        </w:rPr>
        <w:t>数据中心产业示范基地复核评估</w:t>
      </w:r>
      <w:r>
        <w:t>指标包括</w:t>
      </w:r>
      <w:r>
        <w:rPr>
          <w:rFonts w:hint="eastAsia"/>
        </w:rPr>
        <w:t>组织与保障机制、产业基础与企业集聚、算力应用、产业链协作</w:t>
      </w:r>
      <w:r>
        <w:t>、</w:t>
      </w:r>
      <w:r>
        <w:rPr>
          <w:rFonts w:hint="eastAsia"/>
        </w:rPr>
        <w:t>绿色低碳、产业链协作、应用成效、安全保障等情况,具体评估内容见表4</w:t>
      </w:r>
      <w:r>
        <w:t>。</w:t>
      </w:r>
    </w:p>
    <w:p>
      <w:pPr>
        <w:pStyle w:val="124"/>
        <w:ind w:firstLine="420"/>
        <w:rPr>
          <w:rFonts w:hint="eastAsia"/>
        </w:rPr>
      </w:pPr>
      <w:r>
        <w:rPr>
          <w:rFonts w:hint="eastAsia"/>
        </w:rPr>
        <w:t>数据中心产业示范基地复核评估内容</w:t>
      </w:r>
    </w:p>
    <w:tbl>
      <w:tblPr>
        <w:tblStyle w:val="31"/>
        <w:tblW w:w="0" w:type="auto"/>
        <w:jc w:val="center"/>
        <w:tblLayout w:type="autofit"/>
        <w:tblCellMar>
          <w:top w:w="0" w:type="dxa"/>
          <w:left w:w="108" w:type="dxa"/>
          <w:bottom w:w="0" w:type="dxa"/>
          <w:right w:w="108" w:type="dxa"/>
        </w:tblCellMar>
      </w:tblPr>
      <w:tblGrid>
        <w:gridCol w:w="651"/>
        <w:gridCol w:w="396"/>
        <w:gridCol w:w="602"/>
        <w:gridCol w:w="7127"/>
        <w:gridCol w:w="756"/>
      </w:tblGrid>
      <w:tr>
        <w:tblPrEx>
          <w:tblCellMar>
            <w:top w:w="0" w:type="dxa"/>
            <w:left w:w="108" w:type="dxa"/>
            <w:bottom w:w="0" w:type="dxa"/>
            <w:right w:w="108" w:type="dxa"/>
          </w:tblCellMar>
        </w:tblPrEx>
        <w:trPr>
          <w:cantSplit/>
          <w:trHeight w:val="555" w:hRule="atLeast"/>
          <w:tblHeader/>
          <w:jc w:val="center"/>
        </w:trPr>
        <w:tc>
          <w:tcPr>
            <w:tcW w:w="65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b/>
                <w:bCs/>
                <w:sz w:val="18"/>
                <w:szCs w:val="18"/>
              </w:rPr>
            </w:pPr>
            <w:r>
              <w:rPr>
                <w:rFonts w:ascii="仿宋_GB2312" w:hAnsi="宋体"/>
                <w:b/>
                <w:bCs/>
                <w:kern w:val="0"/>
                <w:sz w:val="18"/>
                <w:szCs w:val="18"/>
              </w:rPr>
              <w:t>序号</w:t>
            </w:r>
          </w:p>
        </w:tc>
        <w:tc>
          <w:tcPr>
            <w:tcW w:w="998" w:type="dxa"/>
            <w:gridSpan w:val="2"/>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仿宋_GB2312" w:hAnsi="宋体"/>
                <w:b/>
                <w:bCs/>
                <w:sz w:val="18"/>
                <w:szCs w:val="18"/>
              </w:rPr>
            </w:pPr>
            <w:r>
              <w:rPr>
                <w:rFonts w:ascii="仿宋_GB2312" w:hAnsi="宋体"/>
                <w:b/>
                <w:bCs/>
                <w:kern w:val="0"/>
                <w:sz w:val="18"/>
                <w:szCs w:val="18"/>
              </w:rPr>
              <w:t>评估指标</w:t>
            </w:r>
          </w:p>
        </w:tc>
        <w:tc>
          <w:tcPr>
            <w:tcW w:w="7127"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仿宋_GB2312" w:hAnsi="宋体"/>
                <w:b/>
                <w:bCs/>
                <w:sz w:val="18"/>
                <w:szCs w:val="18"/>
              </w:rPr>
            </w:pPr>
            <w:r>
              <w:rPr>
                <w:rFonts w:ascii="仿宋_GB2312" w:hAnsi="宋体"/>
                <w:b/>
                <w:bCs/>
                <w:kern w:val="0"/>
                <w:sz w:val="18"/>
                <w:szCs w:val="18"/>
              </w:rPr>
              <w:t>主要内容</w:t>
            </w:r>
          </w:p>
        </w:tc>
        <w:tc>
          <w:tcPr>
            <w:tcW w:w="0" w:type="auto"/>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仿宋_GB2312" w:hAnsi="宋体"/>
                <w:b/>
                <w:bCs/>
                <w:kern w:val="0"/>
                <w:sz w:val="18"/>
                <w:szCs w:val="18"/>
              </w:rPr>
            </w:pPr>
            <w:r>
              <w:rPr>
                <w:rFonts w:ascii="仿宋_GB2312" w:hAnsi="宋体"/>
                <w:b/>
                <w:bCs/>
                <w:kern w:val="0"/>
                <w:sz w:val="18"/>
                <w:szCs w:val="18"/>
              </w:rPr>
              <w:t>指标</w:t>
            </w:r>
          </w:p>
          <w:p>
            <w:pPr>
              <w:widowControl/>
              <w:jc w:val="center"/>
              <w:textAlignment w:val="center"/>
              <w:rPr>
                <w:rFonts w:ascii="仿宋_GB2312" w:hAnsi="宋体"/>
                <w:b/>
                <w:bCs/>
                <w:sz w:val="18"/>
                <w:szCs w:val="18"/>
              </w:rPr>
            </w:pPr>
            <w:r>
              <w:rPr>
                <w:rFonts w:ascii="仿宋_GB2312" w:hAnsi="宋体"/>
                <w:b/>
                <w:bCs/>
                <w:kern w:val="0"/>
                <w:sz w:val="18"/>
                <w:szCs w:val="18"/>
              </w:rPr>
              <w:t>性质</w:t>
            </w:r>
          </w:p>
        </w:tc>
      </w:tr>
      <w:tr>
        <w:tblPrEx>
          <w:tblCellMar>
            <w:top w:w="0" w:type="dxa"/>
            <w:left w:w="108" w:type="dxa"/>
            <w:bottom w:w="0" w:type="dxa"/>
            <w:right w:w="108" w:type="dxa"/>
          </w:tblCellMar>
        </w:tblPrEx>
        <w:trPr>
          <w:cantSplit/>
          <w:trHeight w:val="555"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1</w:t>
            </w:r>
          </w:p>
        </w:tc>
        <w:tc>
          <w:tcPr>
            <w:tcW w:w="998" w:type="dxa"/>
            <w:gridSpan w:val="2"/>
            <w:vMerge w:val="restart"/>
            <w:tcBorders>
              <w:top w:val="nil"/>
              <w:left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r>
              <w:rPr>
                <w:rFonts w:ascii="仿宋_GB2312" w:hAnsi="宋体"/>
                <w:kern w:val="0"/>
                <w:sz w:val="18"/>
                <w:szCs w:val="18"/>
              </w:rPr>
              <w:t>组织与保障机制</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示范基地新增制定的</w:t>
            </w:r>
            <w:r>
              <w:rPr>
                <w:rFonts w:ascii="仿宋_GB2312" w:hAnsi="宋体"/>
                <w:kern w:val="0"/>
                <w:sz w:val="18"/>
                <w:szCs w:val="18"/>
              </w:rPr>
              <w:t>数据中心或大数据产业规划、计划和配套推进机制</w:t>
            </w:r>
            <w:r>
              <w:rPr>
                <w:rFonts w:hint="eastAsia" w:ascii="仿宋_GB2312" w:hAnsi="宋体"/>
                <w:kern w:val="0"/>
                <w:sz w:val="18"/>
                <w:szCs w:val="18"/>
              </w:rPr>
              <w:t>情况</w:t>
            </w:r>
            <w:r>
              <w:rPr>
                <w:rFonts w:ascii="仿宋_GB2312" w:hAnsi="宋体"/>
                <w:kern w:val="0"/>
                <w:sz w:val="18"/>
                <w:szCs w:val="18"/>
              </w:rPr>
              <w:t>，资金配套方案与企业引进、培育计划</w:t>
            </w:r>
            <w:r>
              <w:rPr>
                <w:rFonts w:hint="eastAsia" w:ascii="仿宋_GB2312" w:hAnsi="宋体"/>
                <w:kern w:val="0"/>
                <w:sz w:val="18"/>
                <w:szCs w:val="18"/>
              </w:rPr>
              <w:t>情况及工作进展情况。</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555"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2</w:t>
            </w:r>
          </w:p>
        </w:tc>
        <w:tc>
          <w:tcPr>
            <w:tcW w:w="998" w:type="dxa"/>
            <w:gridSpan w:val="2"/>
            <w:vMerge w:val="continue"/>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r>
              <w:rPr>
                <w:rFonts w:hint="eastAsia" w:ascii="仿宋_GB2312" w:hAnsi="宋体"/>
                <w:kern w:val="0"/>
                <w:sz w:val="18"/>
                <w:szCs w:val="18"/>
              </w:rPr>
              <w:t>示范基地新增</w:t>
            </w:r>
            <w:r>
              <w:rPr>
                <w:rFonts w:ascii="仿宋_GB2312" w:hAnsi="宋体"/>
                <w:kern w:val="0"/>
                <w:sz w:val="18"/>
                <w:szCs w:val="18"/>
              </w:rPr>
              <w:t>制定促进产融合作的相关政策</w:t>
            </w:r>
            <w:r>
              <w:rPr>
                <w:rFonts w:hint="eastAsia" w:ascii="仿宋_GB2312" w:hAnsi="宋体"/>
                <w:kern w:val="0"/>
                <w:sz w:val="18"/>
                <w:szCs w:val="18"/>
              </w:rPr>
              <w:t>情况，</w:t>
            </w:r>
            <w:r>
              <w:rPr>
                <w:rFonts w:ascii="仿宋_GB2312" w:hAnsi="宋体"/>
                <w:kern w:val="0"/>
                <w:sz w:val="18"/>
                <w:szCs w:val="18"/>
              </w:rPr>
              <w:t>推动数据中心</w:t>
            </w:r>
            <w:r>
              <w:rPr>
                <w:rFonts w:hint="eastAsia" w:ascii="仿宋_GB2312" w:hAnsi="宋体"/>
                <w:kern w:val="0"/>
                <w:sz w:val="18"/>
                <w:szCs w:val="18"/>
              </w:rPr>
              <w:t>获得融资项目数量和融资额。</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引导性</w:t>
            </w:r>
          </w:p>
        </w:tc>
      </w:tr>
      <w:tr>
        <w:tblPrEx>
          <w:tblCellMar>
            <w:top w:w="0" w:type="dxa"/>
            <w:left w:w="108" w:type="dxa"/>
            <w:bottom w:w="0" w:type="dxa"/>
            <w:right w:w="108" w:type="dxa"/>
          </w:tblCellMar>
        </w:tblPrEx>
        <w:trPr>
          <w:cantSplit/>
          <w:trHeight w:val="641"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3</w:t>
            </w:r>
          </w:p>
        </w:tc>
        <w:tc>
          <w:tcPr>
            <w:tcW w:w="998" w:type="dxa"/>
            <w:gridSpan w:val="2"/>
            <w:vMerge w:val="restart"/>
            <w:tcBorders>
              <w:top w:val="nil"/>
              <w:left w:val="nil"/>
              <w:right w:val="single" w:color="000000" w:sz="8" w:space="0"/>
            </w:tcBorders>
            <w:noWrap w:val="0"/>
            <w:vAlign w:val="center"/>
          </w:tcPr>
          <w:p>
            <w:pPr>
              <w:widowControl/>
              <w:jc w:val="left"/>
              <w:textAlignment w:val="center"/>
              <w:rPr>
                <w:rFonts w:hint="eastAsia" w:ascii="仿宋_GB2312" w:hAnsi="宋体"/>
                <w:kern w:val="0"/>
                <w:sz w:val="18"/>
                <w:szCs w:val="18"/>
              </w:rPr>
            </w:pPr>
            <w:r>
              <w:rPr>
                <w:rFonts w:ascii="仿宋_GB2312" w:hAnsi="宋体"/>
                <w:kern w:val="0"/>
                <w:sz w:val="18"/>
                <w:szCs w:val="18"/>
              </w:rPr>
              <w:t>产业集聚</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示范基地新增入驻数据中心产业链上下游企业（含上游的软硬件厂商、下游的各行业及领域应用企业等）数量不少于5</w:t>
            </w:r>
            <w:r>
              <w:rPr>
                <w:rFonts w:ascii="仿宋_GB2312" w:hAnsi="宋体"/>
                <w:kern w:val="0"/>
                <w:sz w:val="18"/>
                <w:szCs w:val="18"/>
              </w:rPr>
              <w:t>0</w:t>
            </w:r>
            <w:r>
              <w:rPr>
                <w:rFonts w:hint="eastAsia" w:ascii="仿宋_GB2312" w:hAnsi="宋体"/>
                <w:kern w:val="0"/>
                <w:sz w:val="18"/>
                <w:szCs w:val="18"/>
              </w:rPr>
              <w:t>家。</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约束性</w:t>
            </w:r>
          </w:p>
        </w:tc>
      </w:tr>
      <w:tr>
        <w:tblPrEx>
          <w:tblCellMar>
            <w:top w:w="0" w:type="dxa"/>
            <w:left w:w="108" w:type="dxa"/>
            <w:bottom w:w="0" w:type="dxa"/>
            <w:right w:w="108" w:type="dxa"/>
          </w:tblCellMar>
        </w:tblPrEx>
        <w:trPr>
          <w:cantSplit/>
          <w:trHeight w:val="679"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4</w:t>
            </w:r>
          </w:p>
        </w:tc>
        <w:tc>
          <w:tcPr>
            <w:tcW w:w="998" w:type="dxa"/>
            <w:gridSpan w:val="2"/>
            <w:vMerge w:val="continue"/>
            <w:tcBorders>
              <w:left w:val="single" w:color="000000" w:sz="8" w:space="0"/>
              <w:bottom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示范基地内数据中心产业核心业务收入达到5000万元以上的新增企业数量不少于1</w:t>
            </w:r>
            <w:r>
              <w:rPr>
                <w:rFonts w:ascii="仿宋_GB2312" w:hAnsi="宋体"/>
                <w:kern w:val="0"/>
                <w:sz w:val="18"/>
                <w:szCs w:val="18"/>
              </w:rPr>
              <w:t>0</w:t>
            </w:r>
            <w:r>
              <w:rPr>
                <w:rFonts w:hint="eastAsia" w:ascii="仿宋_GB2312" w:hAnsi="宋体"/>
                <w:kern w:val="0"/>
                <w:sz w:val="18"/>
                <w:szCs w:val="18"/>
              </w:rPr>
              <w:t>家，云计算、大数据、人工智能等企业新增数量不少于3</w:t>
            </w:r>
            <w:r>
              <w:rPr>
                <w:rFonts w:ascii="仿宋_GB2312" w:hAnsi="宋体"/>
                <w:kern w:val="0"/>
                <w:sz w:val="18"/>
                <w:szCs w:val="18"/>
              </w:rPr>
              <w:t>0</w:t>
            </w:r>
            <w:r>
              <w:rPr>
                <w:rFonts w:hint="eastAsia" w:ascii="仿宋_GB2312" w:hAnsi="宋体"/>
                <w:kern w:val="0"/>
                <w:sz w:val="18"/>
                <w:szCs w:val="18"/>
              </w:rPr>
              <w:t>家。</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约束性</w:t>
            </w:r>
          </w:p>
        </w:tc>
      </w:tr>
      <w:tr>
        <w:tblPrEx>
          <w:tblCellMar>
            <w:top w:w="0" w:type="dxa"/>
            <w:left w:w="108" w:type="dxa"/>
            <w:bottom w:w="0" w:type="dxa"/>
            <w:right w:w="108" w:type="dxa"/>
          </w:tblCellMar>
        </w:tblPrEx>
        <w:trPr>
          <w:cantSplit/>
          <w:trHeight w:val="540"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5</w:t>
            </w:r>
          </w:p>
        </w:tc>
        <w:tc>
          <w:tcPr>
            <w:tcW w:w="396" w:type="dxa"/>
            <w:vMerge w:val="restart"/>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应用服务</w:t>
            </w:r>
          </w:p>
        </w:tc>
        <w:tc>
          <w:tcPr>
            <w:tcW w:w="602"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服务</w:t>
            </w:r>
            <w:r>
              <w:rPr>
                <w:rFonts w:hint="eastAsia" w:ascii="仿宋_GB2312" w:hAnsi="宋体"/>
                <w:kern w:val="0"/>
                <w:sz w:val="18"/>
                <w:szCs w:val="18"/>
              </w:rPr>
              <w:t>范围</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示范基地支撑</w:t>
            </w:r>
            <w:r>
              <w:rPr>
                <w:rFonts w:ascii="仿宋_GB2312" w:hAnsi="宋体"/>
                <w:kern w:val="0"/>
                <w:sz w:val="18"/>
                <w:szCs w:val="18"/>
              </w:rPr>
              <w:t>金融、智能制造、政务、教育、交通等重点行业数字化转型成效显著</w:t>
            </w:r>
            <w:r>
              <w:rPr>
                <w:rFonts w:hint="eastAsia" w:ascii="仿宋_GB2312" w:hAnsi="宋体"/>
                <w:kern w:val="0"/>
                <w:sz w:val="18"/>
                <w:szCs w:val="18"/>
              </w:rPr>
              <w:t>，新增典型案例不少于1</w:t>
            </w:r>
            <w:r>
              <w:rPr>
                <w:rFonts w:ascii="仿宋_GB2312" w:hAnsi="宋体"/>
                <w:kern w:val="0"/>
                <w:sz w:val="18"/>
                <w:szCs w:val="18"/>
              </w:rPr>
              <w:t>0</w:t>
            </w:r>
            <w:r>
              <w:rPr>
                <w:rFonts w:hint="eastAsia" w:ascii="仿宋_GB2312" w:hAnsi="宋体"/>
                <w:kern w:val="0"/>
                <w:sz w:val="18"/>
                <w:szCs w:val="18"/>
              </w:rPr>
              <w:t>个。</w:t>
            </w:r>
          </w:p>
        </w:tc>
        <w:tc>
          <w:tcPr>
            <w:tcW w:w="0" w:type="auto"/>
            <w:tcBorders>
              <w:top w:val="single" w:color="000000" w:sz="8" w:space="0"/>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约束性</w:t>
            </w:r>
          </w:p>
        </w:tc>
      </w:tr>
      <w:tr>
        <w:tblPrEx>
          <w:tblCellMar>
            <w:top w:w="0" w:type="dxa"/>
            <w:left w:w="108" w:type="dxa"/>
            <w:bottom w:w="0" w:type="dxa"/>
            <w:right w:w="108" w:type="dxa"/>
          </w:tblCellMar>
        </w:tblPrEx>
        <w:trPr>
          <w:cantSplit/>
          <w:trHeight w:val="555"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6</w:t>
            </w:r>
          </w:p>
        </w:tc>
        <w:tc>
          <w:tcPr>
            <w:tcW w:w="396" w:type="dxa"/>
            <w:vMerge w:val="continue"/>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p>
        </w:tc>
        <w:tc>
          <w:tcPr>
            <w:tcW w:w="602"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服务能力</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r>
              <w:rPr>
                <w:rFonts w:hint="eastAsia" w:ascii="仿宋_GB2312" w:hAnsi="宋体"/>
                <w:kern w:val="0"/>
                <w:sz w:val="18"/>
                <w:szCs w:val="18"/>
              </w:rPr>
              <w:t>示范基地内可提供多种类型服务的数据中心数量不少于3家，数据中心平均利用率力达到5</w:t>
            </w:r>
            <w:r>
              <w:rPr>
                <w:rFonts w:ascii="仿宋_GB2312" w:hAnsi="宋体"/>
                <w:kern w:val="0"/>
                <w:sz w:val="18"/>
                <w:szCs w:val="18"/>
              </w:rPr>
              <w:t>0%</w:t>
            </w:r>
            <w:r>
              <w:rPr>
                <w:rFonts w:hint="eastAsia" w:ascii="仿宋_GB2312" w:hAnsi="宋体"/>
                <w:kern w:val="0"/>
                <w:sz w:val="18"/>
                <w:szCs w:val="18"/>
              </w:rPr>
              <w:t>以上。</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约束性</w:t>
            </w:r>
          </w:p>
        </w:tc>
      </w:tr>
      <w:tr>
        <w:tblPrEx>
          <w:tblCellMar>
            <w:top w:w="0" w:type="dxa"/>
            <w:left w:w="108" w:type="dxa"/>
            <w:bottom w:w="0" w:type="dxa"/>
            <w:right w:w="108" w:type="dxa"/>
          </w:tblCellMar>
        </w:tblPrEx>
        <w:trPr>
          <w:cantSplit/>
          <w:trHeight w:val="190"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7</w:t>
            </w:r>
          </w:p>
        </w:tc>
        <w:tc>
          <w:tcPr>
            <w:tcW w:w="396" w:type="dxa"/>
            <w:vMerge w:val="restart"/>
            <w:tcBorders>
              <w:top w:val="nil"/>
              <w:left w:val="nil"/>
              <w:right w:val="single" w:color="000000" w:sz="8" w:space="0"/>
            </w:tcBorders>
            <w:noWrap w:val="0"/>
            <w:vAlign w:val="center"/>
          </w:tcPr>
          <w:p>
            <w:pPr>
              <w:jc w:val="left"/>
              <w:textAlignment w:val="center"/>
              <w:rPr>
                <w:rFonts w:ascii="仿宋_GB2312" w:hAnsi="宋体"/>
                <w:kern w:val="0"/>
                <w:sz w:val="18"/>
                <w:szCs w:val="18"/>
              </w:rPr>
            </w:pPr>
            <w:r>
              <w:rPr>
                <w:rFonts w:ascii="仿宋_GB2312" w:hAnsi="宋体"/>
                <w:kern w:val="0"/>
                <w:sz w:val="18"/>
                <w:szCs w:val="18"/>
              </w:rPr>
              <w:t>高质量发展</w:t>
            </w:r>
          </w:p>
        </w:tc>
        <w:tc>
          <w:tcPr>
            <w:tcW w:w="602"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网络</w:t>
            </w:r>
            <w:r>
              <w:rPr>
                <w:rFonts w:ascii="仿宋_GB2312" w:hAnsi="宋体"/>
                <w:kern w:val="0"/>
                <w:sz w:val="18"/>
                <w:szCs w:val="18"/>
              </w:rPr>
              <w:t>环境</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示范基地数据</w:t>
            </w:r>
            <w:r>
              <w:rPr>
                <w:rFonts w:ascii="仿宋_GB2312" w:hAnsi="宋体"/>
                <w:kern w:val="0"/>
                <w:sz w:val="18"/>
                <w:szCs w:val="18"/>
              </w:rPr>
              <w:t>中心</w:t>
            </w:r>
            <w:r>
              <w:rPr>
                <w:rFonts w:hint="eastAsia" w:ascii="仿宋_GB2312" w:hAnsi="宋体"/>
                <w:kern w:val="0"/>
                <w:sz w:val="18"/>
                <w:szCs w:val="18"/>
              </w:rPr>
              <w:t>网络接入能力（平均每机架接入带宽值不低于2</w:t>
            </w:r>
            <w:r>
              <w:rPr>
                <w:rFonts w:ascii="仿宋_GB2312" w:hAnsi="宋体"/>
                <w:kern w:val="0"/>
                <w:sz w:val="18"/>
                <w:szCs w:val="18"/>
              </w:rPr>
              <w:t>00</w:t>
            </w:r>
            <w:r>
              <w:rPr>
                <w:rFonts w:hint="eastAsia" w:ascii="仿宋_GB2312" w:hAnsi="宋体"/>
                <w:kern w:val="0"/>
                <w:sz w:val="18"/>
                <w:szCs w:val="18"/>
              </w:rPr>
              <w:t>M）。</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142"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8</w:t>
            </w:r>
          </w:p>
        </w:tc>
        <w:tc>
          <w:tcPr>
            <w:tcW w:w="396" w:type="dxa"/>
            <w:vMerge w:val="continue"/>
            <w:tcBorders>
              <w:left w:val="nil"/>
              <w:right w:val="single" w:color="000000" w:sz="8" w:space="0"/>
            </w:tcBorders>
            <w:noWrap w:val="0"/>
            <w:vAlign w:val="center"/>
          </w:tcPr>
          <w:p>
            <w:pPr>
              <w:widowControl/>
              <w:jc w:val="left"/>
              <w:textAlignment w:val="center"/>
              <w:rPr>
                <w:rFonts w:ascii="仿宋_GB2312" w:hAnsi="宋体"/>
                <w:kern w:val="0"/>
                <w:sz w:val="18"/>
                <w:szCs w:val="18"/>
              </w:rPr>
            </w:pPr>
          </w:p>
        </w:tc>
        <w:tc>
          <w:tcPr>
            <w:tcW w:w="602" w:type="dxa"/>
            <w:vMerge w:val="restart"/>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算力算效</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内数据中心单机架功率</w:t>
            </w:r>
            <w:r>
              <w:rPr>
                <w:rFonts w:hint="eastAsia" w:ascii="仿宋_GB2312" w:hAnsi="宋体"/>
                <w:kern w:val="0"/>
                <w:sz w:val="18"/>
                <w:szCs w:val="18"/>
              </w:rPr>
              <w:t>密度达到6</w:t>
            </w:r>
            <w:r>
              <w:rPr>
                <w:rFonts w:ascii="仿宋_GB2312" w:hAnsi="宋体"/>
                <w:kern w:val="0"/>
                <w:sz w:val="18"/>
                <w:szCs w:val="18"/>
              </w:rPr>
              <w:t>K</w:t>
            </w:r>
            <w:r>
              <w:rPr>
                <w:rFonts w:hint="eastAsia" w:ascii="仿宋_GB2312" w:hAnsi="宋体"/>
                <w:kern w:val="0"/>
                <w:sz w:val="18"/>
                <w:szCs w:val="18"/>
              </w:rPr>
              <w:t>W以上，</w:t>
            </w:r>
            <w:r>
              <w:rPr>
                <w:rFonts w:ascii="仿宋_GB2312" w:hAnsi="宋体"/>
                <w:kern w:val="0"/>
                <w:sz w:val="18"/>
                <w:szCs w:val="18"/>
              </w:rPr>
              <w:t>单机架算效（总算力/IT设备的总功耗）不低于10 GFLOPS/W</w:t>
            </w:r>
            <w:r>
              <w:rPr>
                <w:rFonts w:hint="eastAsia" w:ascii="仿宋_GB2312" w:hAnsi="宋体"/>
                <w:kern w:val="0"/>
                <w:sz w:val="18"/>
                <w:szCs w:val="18"/>
              </w:rPr>
              <w:t>。</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285"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9</w:t>
            </w:r>
          </w:p>
        </w:tc>
        <w:tc>
          <w:tcPr>
            <w:tcW w:w="396" w:type="dxa"/>
            <w:vMerge w:val="continue"/>
            <w:tcBorders>
              <w:left w:val="nil"/>
              <w:right w:val="single" w:color="000000" w:sz="8" w:space="0"/>
            </w:tcBorders>
            <w:noWrap w:val="0"/>
            <w:vAlign w:val="center"/>
          </w:tcPr>
          <w:p>
            <w:pPr>
              <w:widowControl/>
              <w:jc w:val="left"/>
              <w:rPr>
                <w:rFonts w:ascii="仿宋_GB2312" w:hAnsi="宋体"/>
                <w:kern w:val="0"/>
                <w:sz w:val="18"/>
                <w:szCs w:val="18"/>
              </w:rPr>
            </w:pPr>
          </w:p>
        </w:tc>
        <w:tc>
          <w:tcPr>
            <w:tcW w:w="602" w:type="dxa"/>
            <w:vMerge w:val="continue"/>
            <w:tcBorders>
              <w:top w:val="nil"/>
              <w:left w:val="nil"/>
              <w:bottom w:val="single" w:color="000000" w:sz="8" w:space="0"/>
              <w:right w:val="single" w:color="000000" w:sz="8" w:space="0"/>
            </w:tcBorders>
            <w:noWrap w:val="0"/>
            <w:vAlign w:val="center"/>
          </w:tcPr>
          <w:p>
            <w:pPr>
              <w:widowControl/>
              <w:jc w:val="left"/>
              <w:rPr>
                <w:rFonts w:ascii="仿宋_GB2312" w:hAnsi="宋体"/>
                <w:kern w:val="0"/>
                <w:sz w:val="18"/>
                <w:szCs w:val="18"/>
              </w:rPr>
            </w:pP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内数据中心</w:t>
            </w:r>
            <w:r>
              <w:rPr>
                <w:rFonts w:hint="eastAsia" w:ascii="仿宋_GB2312" w:hAnsi="宋体"/>
                <w:kern w:val="0"/>
                <w:sz w:val="18"/>
                <w:szCs w:val="18"/>
              </w:rPr>
              <w:t>高性能算力占比达到10%。</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引导性</w:t>
            </w:r>
          </w:p>
        </w:tc>
      </w:tr>
      <w:tr>
        <w:tblPrEx>
          <w:tblCellMar>
            <w:top w:w="0" w:type="dxa"/>
            <w:left w:w="108" w:type="dxa"/>
            <w:bottom w:w="0" w:type="dxa"/>
            <w:right w:w="108" w:type="dxa"/>
          </w:tblCellMar>
        </w:tblPrEx>
        <w:trPr>
          <w:cantSplit/>
          <w:trHeight w:val="321"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10</w:t>
            </w:r>
          </w:p>
        </w:tc>
        <w:tc>
          <w:tcPr>
            <w:tcW w:w="396" w:type="dxa"/>
            <w:vMerge w:val="continue"/>
            <w:tcBorders>
              <w:left w:val="nil"/>
              <w:right w:val="single" w:color="000000" w:sz="8" w:space="0"/>
            </w:tcBorders>
            <w:noWrap w:val="0"/>
            <w:vAlign w:val="center"/>
          </w:tcPr>
          <w:p>
            <w:pPr>
              <w:widowControl/>
              <w:jc w:val="left"/>
              <w:rPr>
                <w:rFonts w:ascii="仿宋_GB2312" w:hAnsi="宋体"/>
                <w:kern w:val="0"/>
                <w:sz w:val="18"/>
                <w:szCs w:val="18"/>
              </w:rPr>
            </w:pPr>
          </w:p>
        </w:tc>
        <w:tc>
          <w:tcPr>
            <w:tcW w:w="602" w:type="dxa"/>
            <w:vMerge w:val="restart"/>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绿色低碳</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内数据中心低碳等级不低于3A级</w:t>
            </w:r>
            <w:r>
              <w:rPr>
                <w:rFonts w:hint="eastAsia" w:ascii="仿宋_GB2312" w:hAnsi="宋体"/>
                <w:kern w:val="0"/>
                <w:sz w:val="18"/>
                <w:szCs w:val="18"/>
              </w:rPr>
              <w:t>。</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555"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11</w:t>
            </w:r>
          </w:p>
        </w:tc>
        <w:tc>
          <w:tcPr>
            <w:tcW w:w="396" w:type="dxa"/>
            <w:vMerge w:val="continue"/>
            <w:tcBorders>
              <w:left w:val="nil"/>
              <w:right w:val="single" w:color="000000" w:sz="8" w:space="0"/>
            </w:tcBorders>
            <w:noWrap w:val="0"/>
            <w:vAlign w:val="center"/>
          </w:tcPr>
          <w:p>
            <w:pPr>
              <w:widowControl/>
              <w:jc w:val="left"/>
              <w:rPr>
                <w:rFonts w:ascii="仿宋_GB2312" w:hAnsi="宋体"/>
                <w:kern w:val="0"/>
                <w:sz w:val="18"/>
                <w:szCs w:val="18"/>
              </w:rPr>
            </w:pPr>
          </w:p>
        </w:tc>
        <w:tc>
          <w:tcPr>
            <w:tcW w:w="602" w:type="dxa"/>
            <w:vMerge w:val="continue"/>
            <w:tcBorders>
              <w:top w:val="nil"/>
              <w:left w:val="nil"/>
              <w:bottom w:val="single" w:color="000000" w:sz="8" w:space="0"/>
              <w:right w:val="single" w:color="000000" w:sz="8" w:space="0"/>
            </w:tcBorders>
            <w:noWrap w:val="0"/>
            <w:vAlign w:val="center"/>
          </w:tcPr>
          <w:p>
            <w:pPr>
              <w:widowControl/>
              <w:jc w:val="left"/>
              <w:rPr>
                <w:rFonts w:ascii="仿宋_GB2312" w:hAnsi="宋体"/>
                <w:kern w:val="0"/>
                <w:sz w:val="18"/>
                <w:szCs w:val="18"/>
              </w:rPr>
            </w:pP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内数据中心绿色等级不低于4A级，大型及以上数据中心运行PUE不高于1.3，中小型数据中心（含边缘数据中心）运行PUE不高于1.5</w:t>
            </w:r>
            <w:r>
              <w:rPr>
                <w:rFonts w:hint="eastAsia" w:ascii="仿宋_GB2312" w:hAnsi="宋体"/>
                <w:kern w:val="0"/>
                <w:sz w:val="18"/>
                <w:szCs w:val="18"/>
              </w:rPr>
              <w:t>。</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336"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12</w:t>
            </w:r>
          </w:p>
        </w:tc>
        <w:tc>
          <w:tcPr>
            <w:tcW w:w="396" w:type="dxa"/>
            <w:vMerge w:val="continue"/>
            <w:tcBorders>
              <w:left w:val="nil"/>
              <w:right w:val="single" w:color="000000" w:sz="8" w:space="0"/>
            </w:tcBorders>
            <w:noWrap w:val="0"/>
            <w:vAlign w:val="center"/>
          </w:tcPr>
          <w:p>
            <w:pPr>
              <w:widowControl/>
              <w:jc w:val="left"/>
              <w:rPr>
                <w:rFonts w:ascii="仿宋_GB2312" w:hAnsi="宋体"/>
                <w:kern w:val="0"/>
                <w:sz w:val="18"/>
                <w:szCs w:val="18"/>
              </w:rPr>
            </w:pPr>
          </w:p>
        </w:tc>
        <w:tc>
          <w:tcPr>
            <w:tcW w:w="602" w:type="dxa"/>
            <w:vMerge w:val="restart"/>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ascii="仿宋_GB2312" w:hAnsi="宋体"/>
                <w:kern w:val="0"/>
                <w:sz w:val="18"/>
                <w:szCs w:val="18"/>
              </w:rPr>
              <w:t>产业链协作</w:t>
            </w: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w:t>
            </w:r>
            <w:r>
              <w:rPr>
                <w:rFonts w:hint="eastAsia" w:ascii="仿宋_GB2312" w:hAnsi="宋体"/>
                <w:kern w:val="0"/>
                <w:sz w:val="18"/>
                <w:szCs w:val="18"/>
              </w:rPr>
              <w:t>企业年均技术投入费用大于所在地级市高新企业当年平均值。</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495" w:hRule="atLeast"/>
          <w:jc w:val="center"/>
        </w:trPr>
        <w:tc>
          <w:tcPr>
            <w:tcW w:w="651"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13</w:t>
            </w:r>
          </w:p>
        </w:tc>
        <w:tc>
          <w:tcPr>
            <w:tcW w:w="396" w:type="dxa"/>
            <w:vMerge w:val="continue"/>
            <w:tcBorders>
              <w:left w:val="nil"/>
              <w:right w:val="single" w:color="000000" w:sz="8" w:space="0"/>
            </w:tcBorders>
            <w:noWrap w:val="0"/>
            <w:vAlign w:val="center"/>
          </w:tcPr>
          <w:p>
            <w:pPr>
              <w:widowControl/>
              <w:jc w:val="left"/>
              <w:rPr>
                <w:rFonts w:ascii="仿宋_GB2312" w:hAnsi="宋体"/>
                <w:kern w:val="0"/>
                <w:sz w:val="18"/>
                <w:szCs w:val="18"/>
              </w:rPr>
            </w:pPr>
          </w:p>
        </w:tc>
        <w:tc>
          <w:tcPr>
            <w:tcW w:w="602" w:type="dxa"/>
            <w:vMerge w:val="continue"/>
            <w:tcBorders>
              <w:top w:val="nil"/>
              <w:left w:val="nil"/>
              <w:bottom w:val="single" w:color="000000" w:sz="8" w:space="0"/>
              <w:right w:val="single" w:color="000000" w:sz="8" w:space="0"/>
            </w:tcBorders>
            <w:noWrap w:val="0"/>
            <w:vAlign w:val="center"/>
          </w:tcPr>
          <w:p>
            <w:pPr>
              <w:widowControl/>
              <w:jc w:val="left"/>
              <w:rPr>
                <w:rFonts w:ascii="仿宋_GB2312" w:hAnsi="宋体"/>
                <w:kern w:val="0"/>
                <w:sz w:val="18"/>
                <w:szCs w:val="18"/>
              </w:rPr>
            </w:pPr>
          </w:p>
        </w:tc>
        <w:tc>
          <w:tcPr>
            <w:tcW w:w="7127" w:type="dxa"/>
            <w:tcBorders>
              <w:top w:val="nil"/>
              <w:left w:val="nil"/>
              <w:bottom w:val="single" w:color="000000" w:sz="8"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w:t>
            </w:r>
            <w:r>
              <w:rPr>
                <w:rFonts w:hint="eastAsia" w:ascii="仿宋_GB2312" w:hAnsi="宋体"/>
                <w:kern w:val="0"/>
                <w:sz w:val="18"/>
                <w:szCs w:val="18"/>
              </w:rPr>
              <w:t>提供大数据产业公共服务平台数量不少于3个，提供技术、市场等供需对接数量不少于1</w:t>
            </w:r>
            <w:r>
              <w:rPr>
                <w:rFonts w:ascii="仿宋_GB2312" w:hAnsi="宋体"/>
                <w:kern w:val="0"/>
                <w:sz w:val="18"/>
                <w:szCs w:val="18"/>
              </w:rPr>
              <w:t>00</w:t>
            </w:r>
            <w:r>
              <w:rPr>
                <w:rFonts w:hint="eastAsia" w:ascii="仿宋_GB2312" w:hAnsi="宋体"/>
                <w:kern w:val="0"/>
                <w:sz w:val="18"/>
                <w:szCs w:val="18"/>
              </w:rPr>
              <w:t>个。</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引导性</w:t>
            </w:r>
          </w:p>
        </w:tc>
      </w:tr>
      <w:tr>
        <w:tblPrEx>
          <w:tblCellMar>
            <w:top w:w="0" w:type="dxa"/>
            <w:left w:w="108" w:type="dxa"/>
            <w:bottom w:w="0" w:type="dxa"/>
            <w:right w:w="108" w:type="dxa"/>
          </w:tblCellMar>
        </w:tblPrEx>
        <w:trPr>
          <w:cantSplit/>
          <w:trHeight w:val="555" w:hRule="atLeast"/>
          <w:jc w:val="center"/>
        </w:trPr>
        <w:tc>
          <w:tcPr>
            <w:tcW w:w="651" w:type="dxa"/>
            <w:tcBorders>
              <w:top w:val="nil"/>
              <w:left w:val="single" w:color="000000" w:sz="8" w:space="0"/>
              <w:bottom w:val="single" w:color="auto" w:sz="4" w:space="0"/>
              <w:right w:val="single" w:color="000000" w:sz="8" w:space="0"/>
            </w:tcBorders>
            <w:noWrap w:val="0"/>
            <w:vAlign w:val="center"/>
          </w:tcPr>
          <w:p>
            <w:pPr>
              <w:widowControl/>
              <w:jc w:val="center"/>
              <w:textAlignment w:val="center"/>
              <w:rPr>
                <w:rFonts w:ascii="仿宋_GB2312" w:hAnsi="宋体"/>
                <w:kern w:val="0"/>
                <w:sz w:val="18"/>
                <w:szCs w:val="18"/>
              </w:rPr>
            </w:pPr>
            <w:r>
              <w:rPr>
                <w:rFonts w:ascii="仿宋_GB2312" w:hAnsi="宋体"/>
                <w:kern w:val="0"/>
                <w:sz w:val="18"/>
                <w:szCs w:val="18"/>
              </w:rPr>
              <w:t>14</w:t>
            </w:r>
          </w:p>
        </w:tc>
        <w:tc>
          <w:tcPr>
            <w:tcW w:w="396" w:type="dxa"/>
            <w:vMerge w:val="continue"/>
            <w:tcBorders>
              <w:left w:val="nil"/>
              <w:bottom w:val="single" w:color="auto" w:sz="4" w:space="0"/>
              <w:right w:val="single" w:color="000000" w:sz="8" w:space="0"/>
            </w:tcBorders>
            <w:noWrap w:val="0"/>
            <w:vAlign w:val="center"/>
          </w:tcPr>
          <w:p>
            <w:pPr>
              <w:widowControl/>
              <w:jc w:val="left"/>
              <w:rPr>
                <w:rFonts w:ascii="仿宋_GB2312" w:hAnsi="宋体"/>
                <w:kern w:val="0"/>
                <w:sz w:val="18"/>
                <w:szCs w:val="18"/>
              </w:rPr>
            </w:pPr>
          </w:p>
        </w:tc>
        <w:tc>
          <w:tcPr>
            <w:tcW w:w="602" w:type="dxa"/>
            <w:vMerge w:val="continue"/>
            <w:tcBorders>
              <w:top w:val="nil"/>
              <w:left w:val="nil"/>
              <w:bottom w:val="single" w:color="auto" w:sz="4" w:space="0"/>
              <w:right w:val="single" w:color="000000" w:sz="8" w:space="0"/>
            </w:tcBorders>
            <w:noWrap w:val="0"/>
            <w:vAlign w:val="center"/>
          </w:tcPr>
          <w:p>
            <w:pPr>
              <w:widowControl/>
              <w:jc w:val="left"/>
              <w:rPr>
                <w:rFonts w:ascii="仿宋_GB2312" w:hAnsi="宋体"/>
                <w:kern w:val="0"/>
                <w:sz w:val="18"/>
                <w:szCs w:val="18"/>
              </w:rPr>
            </w:pPr>
          </w:p>
        </w:tc>
        <w:tc>
          <w:tcPr>
            <w:tcW w:w="7127" w:type="dxa"/>
            <w:tcBorders>
              <w:top w:val="nil"/>
              <w:left w:val="nil"/>
              <w:bottom w:val="single" w:color="auto" w:sz="4" w:space="0"/>
              <w:right w:val="single" w:color="000000" w:sz="8"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内高校（基础研究）、科研机构（关键共性技术研发）和企业（应用技术开发）</w:t>
            </w:r>
            <w:r>
              <w:rPr>
                <w:rFonts w:hint="eastAsia" w:ascii="仿宋_GB2312" w:hAnsi="宋体"/>
                <w:kern w:val="0"/>
                <w:sz w:val="18"/>
                <w:szCs w:val="18"/>
              </w:rPr>
              <w:t>等牵头制定的大数据相关的各类标准数量不少于1</w:t>
            </w:r>
            <w:r>
              <w:rPr>
                <w:rFonts w:ascii="仿宋_GB2312" w:hAnsi="宋体"/>
                <w:kern w:val="0"/>
                <w:sz w:val="18"/>
                <w:szCs w:val="18"/>
              </w:rPr>
              <w:t>0</w:t>
            </w:r>
            <w:r>
              <w:rPr>
                <w:rFonts w:hint="eastAsia" w:ascii="仿宋_GB2312" w:hAnsi="宋体"/>
                <w:kern w:val="0"/>
                <w:sz w:val="18"/>
                <w:szCs w:val="18"/>
              </w:rPr>
              <w:t>项。</w:t>
            </w:r>
          </w:p>
        </w:tc>
        <w:tc>
          <w:tcPr>
            <w:tcW w:w="0" w:type="auto"/>
            <w:tcBorders>
              <w:top w:val="nil"/>
              <w:left w:val="nil"/>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ascii="仿宋_GB2312" w:hAnsi="宋体"/>
                <w:kern w:val="0"/>
                <w:sz w:val="18"/>
                <w:szCs w:val="18"/>
              </w:rPr>
              <w:t>引导性</w:t>
            </w:r>
          </w:p>
        </w:tc>
      </w:tr>
      <w:tr>
        <w:tblPrEx>
          <w:tblCellMar>
            <w:top w:w="0" w:type="dxa"/>
            <w:left w:w="108" w:type="dxa"/>
            <w:bottom w:w="0" w:type="dxa"/>
            <w:right w:w="108" w:type="dxa"/>
          </w:tblCellMar>
        </w:tblPrEx>
        <w:trPr>
          <w:cantSplit/>
          <w:trHeight w:val="555"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1</w:t>
            </w:r>
            <w:r>
              <w:rPr>
                <w:rFonts w:ascii="仿宋_GB2312" w:hAnsi="宋体"/>
                <w:kern w:val="0"/>
                <w:sz w:val="18"/>
                <w:szCs w:val="18"/>
              </w:rPr>
              <w:t>5</w:t>
            </w:r>
          </w:p>
        </w:tc>
        <w:tc>
          <w:tcPr>
            <w:tcW w:w="99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宋体"/>
                <w:kern w:val="0"/>
                <w:sz w:val="18"/>
                <w:szCs w:val="18"/>
              </w:rPr>
            </w:pPr>
            <w:r>
              <w:rPr>
                <w:rFonts w:ascii="仿宋_GB2312" w:hAnsi="宋体"/>
                <w:kern w:val="0"/>
                <w:sz w:val="18"/>
                <w:szCs w:val="18"/>
              </w:rPr>
              <w:t>安全</w:t>
            </w:r>
            <w:r>
              <w:rPr>
                <w:rFonts w:hint="eastAsia" w:ascii="仿宋_GB2312" w:hAnsi="宋体"/>
                <w:kern w:val="0"/>
                <w:sz w:val="18"/>
                <w:szCs w:val="18"/>
              </w:rPr>
              <w:t>与</w:t>
            </w:r>
            <w:r>
              <w:rPr>
                <w:rFonts w:ascii="仿宋_GB2312" w:hAnsi="宋体"/>
                <w:kern w:val="0"/>
                <w:sz w:val="18"/>
                <w:szCs w:val="18"/>
              </w:rPr>
              <w:t>保障</w:t>
            </w:r>
          </w:p>
        </w:tc>
        <w:tc>
          <w:tcPr>
            <w:tcW w:w="712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内数据中心</w:t>
            </w:r>
            <w:r>
              <w:rPr>
                <w:rFonts w:hint="eastAsia" w:ascii="仿宋_GB2312" w:hAnsi="宋体"/>
                <w:kern w:val="0"/>
                <w:sz w:val="18"/>
                <w:szCs w:val="18"/>
              </w:rPr>
              <w:t>已经</w:t>
            </w:r>
            <w:r>
              <w:rPr>
                <w:rFonts w:ascii="仿宋_GB2312" w:hAnsi="宋体"/>
                <w:kern w:val="0"/>
                <w:sz w:val="18"/>
                <w:szCs w:val="18"/>
              </w:rPr>
              <w:t>采用</w:t>
            </w:r>
            <w:r>
              <w:rPr>
                <w:rFonts w:hint="eastAsia" w:ascii="仿宋_GB2312" w:hAnsi="宋体"/>
                <w:kern w:val="0"/>
                <w:sz w:val="18"/>
                <w:szCs w:val="18"/>
              </w:rPr>
              <w:t>的国产</w:t>
            </w:r>
            <w:r>
              <w:rPr>
                <w:rFonts w:ascii="仿宋_GB2312" w:hAnsi="宋体"/>
                <w:kern w:val="0"/>
                <w:sz w:val="18"/>
                <w:szCs w:val="18"/>
              </w:rPr>
              <w:t>安全可靠软硬件产品</w:t>
            </w:r>
            <w:r>
              <w:rPr>
                <w:rFonts w:hint="eastAsia" w:ascii="仿宋_GB2312" w:hAnsi="宋体"/>
                <w:kern w:val="0"/>
                <w:sz w:val="18"/>
                <w:szCs w:val="18"/>
              </w:rPr>
              <w:t>情况，</w:t>
            </w:r>
            <w:r>
              <w:rPr>
                <w:rFonts w:ascii="仿宋_GB2312" w:hAnsi="宋体"/>
                <w:kern w:val="0"/>
                <w:sz w:val="18"/>
                <w:szCs w:val="18"/>
              </w:rPr>
              <w:t>通过安全性、可靠性评估或认证</w:t>
            </w:r>
            <w:r>
              <w:rPr>
                <w:rFonts w:hint="eastAsia" w:ascii="仿宋_GB2312" w:hAnsi="宋体"/>
                <w:kern w:val="0"/>
                <w:sz w:val="18"/>
                <w:szCs w:val="18"/>
              </w:rPr>
              <w:t>情况。</w:t>
            </w:r>
          </w:p>
        </w:tc>
        <w:tc>
          <w:tcPr>
            <w:tcW w:w="0" w:type="auto"/>
            <w:tcBorders>
              <w:top w:val="nil"/>
              <w:left w:val="single" w:color="auto" w:sz="4" w:space="0"/>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r>
        <w:tblPrEx>
          <w:tblCellMar>
            <w:top w:w="0" w:type="dxa"/>
            <w:left w:w="108" w:type="dxa"/>
            <w:bottom w:w="0" w:type="dxa"/>
            <w:right w:w="108" w:type="dxa"/>
          </w:tblCellMar>
        </w:tblPrEx>
        <w:trPr>
          <w:cantSplit/>
          <w:trHeight w:val="425"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宋体"/>
                <w:kern w:val="0"/>
                <w:sz w:val="18"/>
                <w:szCs w:val="18"/>
              </w:rPr>
            </w:pPr>
            <w:r>
              <w:rPr>
                <w:rFonts w:hint="eastAsia" w:ascii="仿宋_GB2312" w:hAnsi="宋体"/>
                <w:kern w:val="0"/>
                <w:sz w:val="18"/>
                <w:szCs w:val="18"/>
              </w:rPr>
              <w:t>1</w:t>
            </w:r>
            <w:r>
              <w:rPr>
                <w:rFonts w:ascii="仿宋_GB2312" w:hAnsi="宋体"/>
                <w:kern w:val="0"/>
                <w:sz w:val="18"/>
                <w:szCs w:val="18"/>
              </w:rPr>
              <w:t>6</w:t>
            </w:r>
          </w:p>
        </w:tc>
        <w:tc>
          <w:tcPr>
            <w:tcW w:w="99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kern w:val="0"/>
                <w:sz w:val="18"/>
                <w:szCs w:val="18"/>
              </w:rPr>
            </w:pPr>
          </w:p>
        </w:tc>
        <w:tc>
          <w:tcPr>
            <w:tcW w:w="7127"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示范基地</w:t>
            </w:r>
            <w:r>
              <w:rPr>
                <w:rFonts w:ascii="仿宋_GB2312" w:hAnsi="宋体"/>
                <w:kern w:val="0"/>
                <w:sz w:val="18"/>
                <w:szCs w:val="18"/>
              </w:rPr>
              <w:t>数据中心企业在岗运维人员取得数据中心运维工程师证书比例达到20%及以上</w:t>
            </w:r>
            <w:r>
              <w:rPr>
                <w:rFonts w:hint="eastAsia" w:ascii="仿宋_GB2312" w:hAnsi="宋体"/>
                <w:kern w:val="0"/>
                <w:sz w:val="18"/>
                <w:szCs w:val="18"/>
              </w:rPr>
              <w:t>。</w:t>
            </w:r>
          </w:p>
        </w:tc>
        <w:tc>
          <w:tcPr>
            <w:tcW w:w="0" w:type="auto"/>
            <w:tcBorders>
              <w:top w:val="nil"/>
              <w:left w:val="single" w:color="auto" w:sz="4" w:space="0"/>
              <w:bottom w:val="single" w:color="000000" w:sz="8" w:space="0"/>
              <w:right w:val="single" w:color="000000" w:sz="8" w:space="0"/>
            </w:tcBorders>
            <w:noWrap/>
            <w:vAlign w:val="center"/>
          </w:tcPr>
          <w:p>
            <w:pPr>
              <w:widowControl/>
              <w:jc w:val="left"/>
              <w:textAlignment w:val="center"/>
              <w:rPr>
                <w:rFonts w:ascii="仿宋_GB2312" w:hAnsi="宋体"/>
                <w:kern w:val="0"/>
                <w:sz w:val="18"/>
                <w:szCs w:val="18"/>
              </w:rPr>
            </w:pPr>
            <w:r>
              <w:rPr>
                <w:rFonts w:hint="eastAsia" w:ascii="仿宋_GB2312" w:hAnsi="宋体"/>
                <w:kern w:val="0"/>
                <w:sz w:val="18"/>
                <w:szCs w:val="18"/>
              </w:rPr>
              <w:t>约束性</w:t>
            </w:r>
          </w:p>
        </w:tc>
      </w:tr>
    </w:tbl>
    <w:p>
      <w:pPr>
        <w:pStyle w:val="96"/>
      </w:pPr>
    </w:p>
    <w:p>
      <w:pPr>
        <w:pStyle w:val="84"/>
      </w:pPr>
    </w:p>
    <w:p>
      <w:pPr>
        <w:pStyle w:val="82"/>
        <w:rPr>
          <w:rFonts w:hint="eastAsia"/>
        </w:rPr>
      </w:pPr>
      <w:r>
        <w:br w:type="textWrapping"/>
      </w:r>
      <w:bookmarkStart w:id="46" w:name="_Toc83557991"/>
      <w:bookmarkStart w:id="47" w:name="_Toc82635382"/>
      <w:r>
        <w:rPr>
          <w:rFonts w:hint="eastAsia"/>
        </w:rPr>
        <w:t>（规范性附录）</w:t>
      </w:r>
      <w:r>
        <w:br w:type="textWrapping"/>
      </w:r>
      <w:r>
        <w:rPr>
          <w:rFonts w:hint="eastAsia"/>
        </w:rPr>
        <w:t>数据中心产业示范基地申报书</w:t>
      </w:r>
      <w:bookmarkEnd w:id="46"/>
      <w:bookmarkEnd w:id="47"/>
    </w:p>
    <w:p>
      <w:pPr>
        <w:spacing w:line="360" w:lineRule="auto"/>
        <w:rPr>
          <w:rFonts w:ascii="方正仿宋_GBK"/>
          <w:sz w:val="32"/>
          <w:szCs w:val="32"/>
        </w:rPr>
      </w:pPr>
    </w:p>
    <w:p>
      <w:pPr>
        <w:spacing w:line="360" w:lineRule="auto"/>
        <w:rPr>
          <w:rFonts w:ascii="方正仿宋_GBK"/>
          <w:sz w:val="32"/>
          <w:szCs w:val="32"/>
        </w:rPr>
      </w:pPr>
      <w:r>
        <w:rPr>
          <w:rFonts w:ascii="方正仿宋_GBK"/>
          <w:sz w:val="32"/>
          <w:szCs w:val="32"/>
        </w:rPr>
        <w:t xml:space="preserve"> </w:t>
      </w:r>
    </w:p>
    <w:p>
      <w:pPr>
        <w:spacing w:line="360" w:lineRule="auto"/>
        <w:jc w:val="center"/>
        <w:rPr>
          <w:rFonts w:ascii="方正小标宋_GBK"/>
          <w:sz w:val="52"/>
          <w:szCs w:val="52"/>
        </w:rPr>
      </w:pPr>
      <w:r>
        <w:rPr>
          <w:rFonts w:ascii="方正小标宋_GBK" w:hAnsi="方正小标宋_GBK"/>
          <w:sz w:val="52"/>
          <w:szCs w:val="52"/>
        </w:rPr>
        <w:t>江苏省数据中心产业示范基地</w:t>
      </w:r>
    </w:p>
    <w:p>
      <w:pPr>
        <w:spacing w:line="360" w:lineRule="auto"/>
        <w:jc w:val="center"/>
        <w:rPr>
          <w:rFonts w:ascii="方正小标宋_GBK"/>
          <w:sz w:val="52"/>
          <w:szCs w:val="52"/>
        </w:rPr>
      </w:pPr>
      <w:r>
        <w:rPr>
          <w:rFonts w:ascii="方正小标宋_GBK" w:hAnsi="方正小标宋_GBK"/>
          <w:sz w:val="52"/>
          <w:szCs w:val="52"/>
        </w:rPr>
        <w:t>申报书</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hAnsi="方正仿宋_GBK"/>
          <w:sz w:val="32"/>
          <w:szCs w:val="32"/>
        </w:rPr>
        <w:t>申报单位名称：______________________（盖 章）</w:t>
      </w:r>
    </w:p>
    <w:p>
      <w:pPr>
        <w:spacing w:line="360" w:lineRule="auto"/>
        <w:rPr>
          <w:rFonts w:ascii="方正仿宋_GBK"/>
          <w:sz w:val="32"/>
          <w:szCs w:val="32"/>
        </w:rPr>
      </w:pPr>
      <w:r>
        <w:rPr>
          <w:rFonts w:ascii="方正仿宋_GBK" w:hAnsi="方正仿宋_GBK"/>
          <w:sz w:val="32"/>
          <w:szCs w:val="32"/>
        </w:rPr>
        <w:t>地址及邮编：</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单位负责人：</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申报联系人：</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联系电话：</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填报日期：</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sz w:val="32"/>
          <w:szCs w:val="32"/>
        </w:rPr>
        <w:t xml:space="preserve"> </w:t>
      </w:r>
    </w:p>
    <w:p>
      <w:pPr>
        <w:spacing w:line="360" w:lineRule="auto"/>
        <w:jc w:val="center"/>
        <w:rPr>
          <w:rFonts w:ascii="方正仿宋_GBK"/>
          <w:sz w:val="32"/>
          <w:szCs w:val="32"/>
        </w:rPr>
      </w:pPr>
      <w:r>
        <w:rPr>
          <w:rFonts w:ascii="方正仿宋_GBK" w:hAnsi="方正仿宋_GBK"/>
          <w:sz w:val="32"/>
          <w:szCs w:val="32"/>
        </w:rPr>
        <w:t>江苏省工业和信息化厅</w:t>
      </w:r>
    </w:p>
    <w:p>
      <w:pPr>
        <w:spacing w:line="360" w:lineRule="auto"/>
        <w:jc w:val="center"/>
        <w:rPr>
          <w:rFonts w:hint="eastAsia" w:ascii="方正仿宋_GBK" w:eastAsia="宋体"/>
          <w:sz w:val="32"/>
          <w:szCs w:val="32"/>
          <w:lang w:eastAsia="zh-CN"/>
        </w:rPr>
      </w:pPr>
      <w:r>
        <w:rPr>
          <w:rFonts w:ascii="方正仿宋_GBK" w:hAnsi="方正仿宋_GBK"/>
          <w:sz w:val="32"/>
          <w:szCs w:val="32"/>
        </w:rPr>
        <w:t>2021年</w:t>
      </w:r>
      <w:r>
        <w:rPr>
          <w:rFonts w:hint="eastAsia" w:ascii="方正仿宋_GBK" w:hAnsi="方正仿宋_GBK"/>
          <w:sz w:val="32"/>
          <w:szCs w:val="32"/>
          <w:lang w:val="en-US" w:eastAsia="zh-CN"/>
        </w:rPr>
        <w:t>制</w:t>
      </w:r>
    </w:p>
    <w:p>
      <w:pPr>
        <w:spacing w:line="360" w:lineRule="auto"/>
        <w:rPr>
          <w:rFonts w:ascii="方正仿宋_GBK"/>
          <w:sz w:val="32"/>
          <w:szCs w:val="32"/>
        </w:rPr>
      </w:pPr>
      <w:r>
        <w:rPr>
          <w:rFonts w:ascii="方正仿宋_GBK"/>
          <w:sz w:val="32"/>
          <w:szCs w:val="32"/>
        </w:rPr>
        <w:t xml:space="preserve"> </w:t>
      </w:r>
    </w:p>
    <w:p>
      <w:pPr>
        <w:spacing w:line="360" w:lineRule="auto"/>
        <w:jc w:val="center"/>
        <w:rPr>
          <w:rFonts w:ascii="方正仿宋_GBK"/>
          <w:sz w:val="32"/>
          <w:szCs w:val="32"/>
        </w:rPr>
      </w:pPr>
      <w:r>
        <w:rPr>
          <w:rFonts w:ascii="方正仿宋_GBK"/>
          <w:sz w:val="32"/>
          <w:szCs w:val="32"/>
        </w:rPr>
        <w:t xml:space="preserve"> </w:t>
      </w:r>
    </w:p>
    <w:p>
      <w:pPr>
        <w:spacing w:line="360" w:lineRule="auto"/>
        <w:jc w:val="center"/>
        <w:rPr>
          <w:rFonts w:ascii="方正仿宋_GBK"/>
          <w:sz w:val="32"/>
          <w:szCs w:val="32"/>
        </w:rPr>
      </w:pPr>
      <w:r>
        <w:rPr>
          <w:rFonts w:ascii="方正仿宋_GBK"/>
          <w:sz w:val="32"/>
          <w:szCs w:val="32"/>
        </w:rPr>
        <w:t xml:space="preserve"> </w:t>
      </w:r>
    </w:p>
    <w:p>
      <w:pPr>
        <w:spacing w:line="360" w:lineRule="auto"/>
        <w:jc w:val="center"/>
        <w:rPr>
          <w:rFonts w:ascii="方正仿宋_GBK"/>
          <w:sz w:val="32"/>
          <w:szCs w:val="32"/>
        </w:rPr>
      </w:pPr>
      <w:r>
        <w:rPr>
          <w:rFonts w:ascii="方正仿宋_GBK"/>
          <w:sz w:val="32"/>
          <w:szCs w:val="32"/>
        </w:rPr>
        <w:t xml:space="preserve"> </w:t>
      </w:r>
    </w:p>
    <w:p>
      <w:pPr>
        <w:spacing w:line="360" w:lineRule="auto"/>
        <w:jc w:val="center"/>
        <w:rPr>
          <w:rFonts w:ascii="方正黑体_GBK"/>
          <w:sz w:val="44"/>
          <w:szCs w:val="44"/>
        </w:rPr>
      </w:pPr>
      <w:r>
        <w:rPr>
          <w:rFonts w:ascii="方正黑体_GBK" w:hAnsi="方正黑体_GBK"/>
          <w:sz w:val="44"/>
          <w:szCs w:val="44"/>
        </w:rPr>
        <w:t>填</w:t>
      </w:r>
      <w:r>
        <w:rPr>
          <w:rFonts w:ascii="方正黑体_GBK"/>
          <w:sz w:val="44"/>
          <w:szCs w:val="44"/>
        </w:rPr>
        <w:t xml:space="preserve">  </w:t>
      </w:r>
      <w:r>
        <w:rPr>
          <w:rFonts w:ascii="方正黑体_GBK" w:hAnsi="方正黑体_GBK"/>
          <w:sz w:val="44"/>
          <w:szCs w:val="44"/>
        </w:rPr>
        <w:t>报</w:t>
      </w:r>
      <w:r>
        <w:rPr>
          <w:rFonts w:ascii="方正黑体_GBK"/>
          <w:sz w:val="44"/>
          <w:szCs w:val="44"/>
        </w:rPr>
        <w:t xml:space="preserve">  </w:t>
      </w:r>
      <w:r>
        <w:rPr>
          <w:rFonts w:ascii="方正黑体_GBK" w:hAnsi="方正黑体_GBK"/>
          <w:sz w:val="44"/>
          <w:szCs w:val="44"/>
        </w:rPr>
        <w:t>说</w:t>
      </w:r>
      <w:r>
        <w:rPr>
          <w:rFonts w:ascii="方正黑体_GBK"/>
          <w:sz w:val="44"/>
          <w:szCs w:val="44"/>
        </w:rPr>
        <w:t xml:space="preserve">  </w:t>
      </w:r>
      <w:r>
        <w:rPr>
          <w:rFonts w:ascii="方正黑体_GBK" w:hAnsi="方正黑体_GBK"/>
          <w:sz w:val="44"/>
          <w:szCs w:val="44"/>
        </w:rPr>
        <w:t>明</w:t>
      </w:r>
    </w:p>
    <w:p>
      <w:pPr>
        <w:spacing w:line="360" w:lineRule="auto"/>
        <w:rPr>
          <w:rFonts w:ascii="方正仿宋_GBK"/>
          <w:sz w:val="32"/>
          <w:szCs w:val="32"/>
        </w:rPr>
      </w:pPr>
      <w:r>
        <w:rPr>
          <w:rFonts w:ascii="方正仿宋_GBK"/>
          <w:sz w:val="32"/>
          <w:szCs w:val="32"/>
        </w:rPr>
        <w:t xml:space="preserve"> </w:t>
      </w:r>
    </w:p>
    <w:p>
      <w:pPr>
        <w:numPr>
          <w:ilvl w:val="0"/>
          <w:numId w:val="19"/>
        </w:numPr>
        <w:spacing w:line="360" w:lineRule="auto"/>
        <w:rPr>
          <w:rFonts w:ascii="方正仿宋_GBK"/>
          <w:sz w:val="28"/>
          <w:szCs w:val="28"/>
        </w:rPr>
      </w:pPr>
      <w:r>
        <w:rPr>
          <w:rFonts w:ascii="方正仿宋_GBK" w:hAnsi="方正仿宋_GBK"/>
          <w:sz w:val="28"/>
          <w:szCs w:val="28"/>
        </w:rPr>
        <w:t>申报主体为本省范围内</w:t>
      </w:r>
      <w:r>
        <w:rPr>
          <w:rFonts w:hint="eastAsia" w:ascii="方正仿宋_GBK" w:hAnsi="方正仿宋_GBK"/>
          <w:sz w:val="28"/>
          <w:szCs w:val="28"/>
        </w:rPr>
        <w:t>依法设立的各类开发区</w:t>
      </w:r>
      <w:r>
        <w:rPr>
          <w:rFonts w:ascii="方正仿宋_GBK" w:hAnsi="方正仿宋_GBK"/>
          <w:sz w:val="28"/>
          <w:szCs w:val="28"/>
        </w:rPr>
        <w:t>、园区</w:t>
      </w:r>
      <w:r>
        <w:rPr>
          <w:rFonts w:hint="eastAsia" w:ascii="方正仿宋_GBK" w:hAnsi="方正仿宋_GBK"/>
          <w:sz w:val="28"/>
          <w:szCs w:val="28"/>
        </w:rPr>
        <w:t>等产业集聚区（以下简称</w:t>
      </w:r>
      <w:r>
        <w:rPr>
          <w:rFonts w:ascii="方正仿宋_GBK" w:hAnsi="方正仿宋_GBK"/>
          <w:sz w:val="28"/>
          <w:szCs w:val="28"/>
        </w:rPr>
        <w:t>“</w:t>
      </w:r>
      <w:r>
        <w:rPr>
          <w:rFonts w:hint="eastAsia" w:ascii="方正仿宋_GBK" w:hAnsi="方正仿宋_GBK"/>
          <w:sz w:val="28"/>
          <w:szCs w:val="28"/>
        </w:rPr>
        <w:t>园区</w:t>
      </w:r>
      <w:r>
        <w:rPr>
          <w:rFonts w:ascii="方正仿宋_GBK" w:hAnsi="方正仿宋_GBK"/>
          <w:sz w:val="28"/>
          <w:szCs w:val="28"/>
        </w:rPr>
        <w:t>”</w:t>
      </w:r>
      <w:r>
        <w:rPr>
          <w:rFonts w:hint="eastAsia" w:ascii="方正仿宋_GBK" w:hAnsi="方正仿宋_GBK"/>
          <w:sz w:val="28"/>
          <w:szCs w:val="28"/>
        </w:rPr>
        <w:t>）</w:t>
      </w:r>
      <w:r>
        <w:rPr>
          <w:rFonts w:ascii="方正仿宋_GBK" w:hAnsi="方正仿宋_GBK"/>
          <w:sz w:val="28"/>
          <w:szCs w:val="28"/>
        </w:rPr>
        <w:t>等。请如实、准确、完整填写申报书。</w:t>
      </w:r>
    </w:p>
    <w:p>
      <w:pPr>
        <w:numPr>
          <w:ilvl w:val="0"/>
          <w:numId w:val="19"/>
        </w:numPr>
        <w:spacing w:line="360" w:lineRule="auto"/>
        <w:ind w:left="0" w:leftChars="0" w:firstLine="0" w:firstLineChars="0"/>
        <w:rPr>
          <w:rFonts w:ascii="方正仿宋_GBK" w:hAnsi="方正仿宋_GBK"/>
          <w:sz w:val="28"/>
          <w:szCs w:val="28"/>
        </w:rPr>
      </w:pPr>
      <w:r>
        <w:rPr>
          <w:rFonts w:ascii="方正仿宋_GBK" w:hAnsi="方正仿宋_GBK"/>
          <w:sz w:val="28"/>
          <w:szCs w:val="28"/>
        </w:rPr>
        <w:t>申报书统一用A4纸打印，左侧装订，一式</w:t>
      </w:r>
      <w:r>
        <w:rPr>
          <w:rFonts w:hint="eastAsia" w:ascii="方正仿宋_GBK" w:hAnsi="方正仿宋_GBK"/>
          <w:sz w:val="28"/>
          <w:szCs w:val="28"/>
        </w:rPr>
        <w:t>2</w:t>
      </w:r>
      <w:r>
        <w:rPr>
          <w:rFonts w:ascii="方正仿宋_GBK" w:hAnsi="方正仿宋_GBK"/>
          <w:sz w:val="28"/>
          <w:szCs w:val="28"/>
        </w:rPr>
        <w:t>份，同时提供电子文档。申报材料及电子文档请报送各市大数据产业主管部门，由其对申报材料进行初审并出具推荐意见、加盖公章后报送江苏省工业和信息化厅。</w:t>
      </w:r>
    </w:p>
    <w:p>
      <w:pPr>
        <w:widowControl w:val="0"/>
        <w:numPr>
          <w:ilvl w:val="0"/>
          <w:numId w:val="0"/>
        </w:numPr>
        <w:spacing w:line="360" w:lineRule="auto"/>
        <w:jc w:val="both"/>
        <w:rPr>
          <w:rFonts w:ascii="方正仿宋_GBK" w:hAnsi="方正仿宋_GBK"/>
          <w:sz w:val="28"/>
          <w:szCs w:val="28"/>
        </w:rPr>
      </w:pP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53"/>
        <w:gridCol w:w="1369"/>
        <w:gridCol w:w="1625"/>
        <w:gridCol w:w="1809"/>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pct"/>
            <w:gridSpan w:val="2"/>
            <w:tcBorders>
              <w:top w:val="single" w:color="auto" w:sz="4" w:space="0"/>
              <w:left w:val="single" w:color="auto" w:sz="4" w:space="0"/>
              <w:bottom w:val="single" w:color="auto" w:sz="4" w:space="0"/>
              <w:right w:val="single" w:color="auto" w:sz="4" w:space="0"/>
            </w:tcBorders>
            <w:noWrap w:val="0"/>
            <w:vAlign w:val="center"/>
          </w:tcPr>
          <w:p>
            <w:r>
              <w:t>单位名称</w:t>
            </w:r>
          </w:p>
        </w:tc>
        <w:tc>
          <w:tcPr>
            <w:tcW w:w="1564" w:type="pct"/>
            <w:gridSpan w:val="2"/>
            <w:tcBorders>
              <w:top w:val="single" w:color="auto" w:sz="4" w:space="0"/>
              <w:left w:val="nil"/>
              <w:bottom w:val="single" w:color="auto" w:sz="4" w:space="0"/>
              <w:right w:val="single" w:color="auto" w:sz="4" w:space="0"/>
            </w:tcBorders>
            <w:noWrap w:val="0"/>
            <w:vAlign w:val="center"/>
          </w:tcPr>
          <w:p/>
        </w:tc>
        <w:tc>
          <w:tcPr>
            <w:tcW w:w="944" w:type="pct"/>
            <w:tcBorders>
              <w:top w:val="single" w:color="auto" w:sz="4" w:space="0"/>
              <w:left w:val="nil"/>
              <w:bottom w:val="single" w:color="auto" w:sz="4" w:space="0"/>
              <w:right w:val="single" w:color="auto" w:sz="4" w:space="0"/>
            </w:tcBorders>
            <w:noWrap w:val="0"/>
            <w:vAlign w:val="center"/>
          </w:tcPr>
          <w:p>
            <w:r>
              <w:t>所在地市</w:t>
            </w:r>
          </w:p>
        </w:tc>
        <w:tc>
          <w:tcPr>
            <w:tcW w:w="1495" w:type="pct"/>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pct"/>
            <w:gridSpan w:val="2"/>
            <w:tcBorders>
              <w:top w:val="single" w:color="auto" w:sz="4" w:space="0"/>
              <w:left w:val="single" w:color="auto" w:sz="4" w:space="0"/>
              <w:bottom w:val="single" w:color="auto" w:sz="4" w:space="0"/>
              <w:right w:val="single" w:color="auto" w:sz="4" w:space="0"/>
            </w:tcBorders>
            <w:noWrap w:val="0"/>
            <w:vAlign w:val="center"/>
          </w:tcPr>
          <w:p>
            <w:r>
              <w:t>主体类型</w:t>
            </w:r>
          </w:p>
        </w:tc>
        <w:tc>
          <w:tcPr>
            <w:tcW w:w="1564" w:type="pct"/>
            <w:gridSpan w:val="2"/>
            <w:tcBorders>
              <w:top w:val="single" w:color="auto" w:sz="4" w:space="0"/>
              <w:left w:val="nil"/>
              <w:bottom w:val="single" w:color="auto" w:sz="4" w:space="0"/>
              <w:right w:val="single" w:color="auto" w:sz="4" w:space="0"/>
            </w:tcBorders>
            <w:noWrap w:val="0"/>
            <w:vAlign w:val="center"/>
          </w:tcPr>
          <w:p/>
        </w:tc>
        <w:tc>
          <w:tcPr>
            <w:tcW w:w="944" w:type="pct"/>
            <w:tcBorders>
              <w:top w:val="single" w:color="auto" w:sz="4" w:space="0"/>
              <w:left w:val="nil"/>
              <w:bottom w:val="single" w:color="auto" w:sz="4" w:space="0"/>
              <w:right w:val="single" w:color="auto" w:sz="4" w:space="0"/>
            </w:tcBorders>
            <w:noWrap w:val="0"/>
            <w:vAlign w:val="center"/>
          </w:tcPr>
          <w:p>
            <w:r>
              <w:t>单位网址</w:t>
            </w:r>
          </w:p>
        </w:tc>
        <w:tc>
          <w:tcPr>
            <w:tcW w:w="1495" w:type="pct"/>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504" w:type="pct"/>
            <w:gridSpan w:val="5"/>
            <w:tcBorders>
              <w:top w:val="single" w:color="auto" w:sz="4" w:space="0"/>
              <w:left w:val="single" w:color="auto" w:sz="4" w:space="0"/>
              <w:bottom w:val="single" w:color="auto" w:sz="4" w:space="0"/>
              <w:right w:val="single" w:color="auto" w:sz="4" w:space="0"/>
            </w:tcBorders>
            <w:noWrap w:val="0"/>
            <w:vAlign w:val="center"/>
          </w:tcPr>
          <w:p>
            <w:r>
              <w:t>是否为</w:t>
            </w:r>
            <w:r>
              <w:rPr>
                <w:rFonts w:hint="eastAsia"/>
              </w:rPr>
              <w:t>国家级、省级产业园区或新型工业化示范基地</w:t>
            </w:r>
          </w:p>
        </w:tc>
        <w:tc>
          <w:tcPr>
            <w:tcW w:w="1495" w:type="pct"/>
            <w:tcBorders>
              <w:top w:val="single" w:color="auto" w:sz="4" w:space="0"/>
              <w:left w:val="nil"/>
              <w:bottom w:val="single" w:color="auto" w:sz="4" w:space="0"/>
              <w:right w:val="single" w:color="auto" w:sz="4" w:space="0"/>
            </w:tcBorders>
            <w:noWrap w:val="0"/>
            <w:vAlign w:val="center"/>
          </w:tcPr>
          <w:p>
            <w: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5" w:type="pct"/>
            <w:gridSpan w:val="2"/>
            <w:vMerge w:val="restart"/>
            <w:tcBorders>
              <w:top w:val="nil"/>
              <w:left w:val="single" w:color="auto" w:sz="4" w:space="0"/>
              <w:bottom w:val="single" w:color="auto" w:sz="4" w:space="0"/>
              <w:right w:val="single" w:color="auto" w:sz="4" w:space="0"/>
            </w:tcBorders>
            <w:noWrap w:val="0"/>
            <w:vAlign w:val="center"/>
          </w:tcPr>
          <w:p>
            <w:r>
              <w:t>负责人</w:t>
            </w:r>
          </w:p>
        </w:tc>
        <w:tc>
          <w:tcPr>
            <w:tcW w:w="715" w:type="pct"/>
            <w:tcBorders>
              <w:top w:val="single" w:color="auto" w:sz="4" w:space="0"/>
              <w:left w:val="nil"/>
              <w:bottom w:val="single" w:color="auto" w:sz="4" w:space="0"/>
              <w:right w:val="single" w:color="auto" w:sz="4" w:space="0"/>
            </w:tcBorders>
            <w:noWrap w:val="0"/>
            <w:vAlign w:val="center"/>
          </w:tcPr>
          <w:p>
            <w:r>
              <w:t>姓名</w:t>
            </w:r>
          </w:p>
        </w:tc>
        <w:tc>
          <w:tcPr>
            <w:tcW w:w="849" w:type="pct"/>
            <w:tcBorders>
              <w:top w:val="single" w:color="auto" w:sz="4" w:space="0"/>
              <w:left w:val="nil"/>
              <w:bottom w:val="single" w:color="auto" w:sz="4" w:space="0"/>
              <w:right w:val="single" w:color="auto" w:sz="4" w:space="0"/>
            </w:tcBorders>
            <w:noWrap w:val="0"/>
            <w:vAlign w:val="center"/>
          </w:tcPr>
          <w:p>
            <w:r>
              <w:t>职务</w:t>
            </w:r>
          </w:p>
        </w:tc>
        <w:tc>
          <w:tcPr>
            <w:tcW w:w="944" w:type="pct"/>
            <w:tcBorders>
              <w:top w:val="single" w:color="auto" w:sz="4" w:space="0"/>
              <w:left w:val="nil"/>
              <w:bottom w:val="single" w:color="auto" w:sz="4" w:space="0"/>
              <w:right w:val="single" w:color="auto" w:sz="4" w:space="0"/>
            </w:tcBorders>
            <w:noWrap w:val="0"/>
            <w:vAlign w:val="center"/>
          </w:tcPr>
          <w:p>
            <w:r>
              <w:t>手机</w:t>
            </w:r>
          </w:p>
        </w:tc>
        <w:tc>
          <w:tcPr>
            <w:tcW w:w="1495" w:type="pct"/>
            <w:tcBorders>
              <w:top w:val="single" w:color="auto" w:sz="4" w:space="0"/>
              <w:left w:val="nil"/>
              <w:bottom w:val="single" w:color="auto" w:sz="4" w:space="0"/>
              <w:right w:val="single" w:color="auto" w:sz="4" w:space="0"/>
            </w:tcBorders>
            <w:noWrap w:val="0"/>
            <w:vAlign w:val="center"/>
          </w:tcPr>
          <w:p>
            <w: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2"/>
            <w:vMerge w:val="continue"/>
            <w:tcBorders>
              <w:top w:val="nil"/>
              <w:left w:val="single" w:color="auto" w:sz="4" w:space="0"/>
              <w:bottom w:val="single" w:color="auto" w:sz="4" w:space="0"/>
              <w:right w:val="single" w:color="auto" w:sz="4" w:space="0"/>
            </w:tcBorders>
            <w:noWrap w:val="0"/>
            <w:vAlign w:val="center"/>
          </w:tcPr>
          <w:p/>
        </w:tc>
        <w:tc>
          <w:tcPr>
            <w:tcW w:w="715" w:type="pct"/>
            <w:tcBorders>
              <w:top w:val="single" w:color="auto" w:sz="4" w:space="0"/>
              <w:left w:val="nil"/>
              <w:bottom w:val="single" w:color="auto" w:sz="4" w:space="0"/>
              <w:right w:val="single" w:color="auto" w:sz="4" w:space="0"/>
            </w:tcBorders>
            <w:noWrap w:val="0"/>
            <w:vAlign w:val="center"/>
          </w:tcPr>
          <w:p/>
        </w:tc>
        <w:tc>
          <w:tcPr>
            <w:tcW w:w="849" w:type="pct"/>
            <w:tcBorders>
              <w:top w:val="single" w:color="auto" w:sz="4" w:space="0"/>
              <w:left w:val="nil"/>
              <w:bottom w:val="single" w:color="auto" w:sz="4" w:space="0"/>
              <w:right w:val="single" w:color="auto" w:sz="4" w:space="0"/>
            </w:tcBorders>
            <w:noWrap w:val="0"/>
            <w:vAlign w:val="center"/>
          </w:tcPr>
          <w:p/>
        </w:tc>
        <w:tc>
          <w:tcPr>
            <w:tcW w:w="944" w:type="pct"/>
            <w:tcBorders>
              <w:top w:val="single" w:color="auto" w:sz="4" w:space="0"/>
              <w:left w:val="nil"/>
              <w:bottom w:val="single" w:color="auto" w:sz="4" w:space="0"/>
              <w:right w:val="single" w:color="auto" w:sz="4" w:space="0"/>
            </w:tcBorders>
            <w:noWrap w:val="0"/>
            <w:vAlign w:val="center"/>
          </w:tcPr>
          <w:p/>
        </w:tc>
        <w:tc>
          <w:tcPr>
            <w:tcW w:w="1495" w:type="pct"/>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5" w:type="pct"/>
            <w:gridSpan w:val="2"/>
            <w:vMerge w:val="restart"/>
            <w:tcBorders>
              <w:top w:val="nil"/>
              <w:left w:val="single" w:color="auto" w:sz="4" w:space="0"/>
              <w:bottom w:val="single" w:color="auto" w:sz="4" w:space="0"/>
              <w:right w:val="single" w:color="auto" w:sz="4" w:space="0"/>
            </w:tcBorders>
            <w:noWrap w:val="0"/>
            <w:vAlign w:val="center"/>
          </w:tcPr>
          <w:p>
            <w:r>
              <w:t>联系人</w:t>
            </w:r>
          </w:p>
        </w:tc>
        <w:tc>
          <w:tcPr>
            <w:tcW w:w="715" w:type="pct"/>
            <w:tcBorders>
              <w:top w:val="single" w:color="auto" w:sz="4" w:space="0"/>
              <w:left w:val="nil"/>
              <w:bottom w:val="single" w:color="auto" w:sz="4" w:space="0"/>
              <w:right w:val="single" w:color="auto" w:sz="4" w:space="0"/>
            </w:tcBorders>
            <w:noWrap w:val="0"/>
            <w:vAlign w:val="center"/>
          </w:tcPr>
          <w:p>
            <w:r>
              <w:t>姓名</w:t>
            </w:r>
          </w:p>
        </w:tc>
        <w:tc>
          <w:tcPr>
            <w:tcW w:w="849" w:type="pct"/>
            <w:tcBorders>
              <w:top w:val="single" w:color="auto" w:sz="4" w:space="0"/>
              <w:left w:val="nil"/>
              <w:bottom w:val="single" w:color="auto" w:sz="4" w:space="0"/>
              <w:right w:val="single" w:color="auto" w:sz="4" w:space="0"/>
            </w:tcBorders>
            <w:noWrap w:val="0"/>
            <w:vAlign w:val="center"/>
          </w:tcPr>
          <w:p>
            <w:r>
              <w:t>职务</w:t>
            </w:r>
          </w:p>
        </w:tc>
        <w:tc>
          <w:tcPr>
            <w:tcW w:w="944" w:type="pct"/>
            <w:tcBorders>
              <w:top w:val="single" w:color="auto" w:sz="4" w:space="0"/>
              <w:left w:val="nil"/>
              <w:bottom w:val="single" w:color="auto" w:sz="4" w:space="0"/>
              <w:right w:val="single" w:color="auto" w:sz="4" w:space="0"/>
            </w:tcBorders>
            <w:noWrap w:val="0"/>
            <w:vAlign w:val="center"/>
          </w:tcPr>
          <w:p>
            <w:r>
              <w:t>手机</w:t>
            </w:r>
          </w:p>
        </w:tc>
        <w:tc>
          <w:tcPr>
            <w:tcW w:w="1495" w:type="pct"/>
            <w:tcBorders>
              <w:top w:val="single" w:color="auto" w:sz="4" w:space="0"/>
              <w:left w:val="nil"/>
              <w:bottom w:val="single" w:color="auto" w:sz="4" w:space="0"/>
              <w:right w:val="single" w:color="auto" w:sz="4" w:space="0"/>
            </w:tcBorders>
            <w:noWrap w:val="0"/>
            <w:vAlign w:val="center"/>
          </w:tcPr>
          <w:p>
            <w: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2"/>
            <w:vMerge w:val="continue"/>
            <w:tcBorders>
              <w:top w:val="nil"/>
              <w:left w:val="single" w:color="auto" w:sz="4" w:space="0"/>
              <w:bottom w:val="single" w:color="auto" w:sz="4" w:space="0"/>
              <w:right w:val="single" w:color="auto" w:sz="4" w:space="0"/>
            </w:tcBorders>
            <w:noWrap w:val="0"/>
            <w:vAlign w:val="center"/>
          </w:tcPr>
          <w:p/>
        </w:tc>
        <w:tc>
          <w:tcPr>
            <w:tcW w:w="715" w:type="pct"/>
            <w:tcBorders>
              <w:top w:val="single" w:color="auto" w:sz="4" w:space="0"/>
              <w:left w:val="nil"/>
              <w:bottom w:val="single" w:color="auto" w:sz="4" w:space="0"/>
              <w:right w:val="single" w:color="auto" w:sz="4" w:space="0"/>
            </w:tcBorders>
            <w:noWrap w:val="0"/>
            <w:vAlign w:val="center"/>
          </w:tcPr>
          <w:p/>
        </w:tc>
        <w:tc>
          <w:tcPr>
            <w:tcW w:w="849" w:type="pct"/>
            <w:tcBorders>
              <w:top w:val="single" w:color="auto" w:sz="4" w:space="0"/>
              <w:left w:val="nil"/>
              <w:bottom w:val="single" w:color="auto" w:sz="4" w:space="0"/>
              <w:right w:val="single" w:color="auto" w:sz="4" w:space="0"/>
            </w:tcBorders>
            <w:noWrap w:val="0"/>
            <w:vAlign w:val="center"/>
          </w:tcPr>
          <w:p/>
        </w:tc>
        <w:tc>
          <w:tcPr>
            <w:tcW w:w="944" w:type="pct"/>
            <w:tcBorders>
              <w:top w:val="single" w:color="auto" w:sz="4" w:space="0"/>
              <w:left w:val="nil"/>
              <w:bottom w:val="single" w:color="auto" w:sz="4" w:space="0"/>
              <w:right w:val="single" w:color="auto" w:sz="4" w:space="0"/>
            </w:tcBorders>
            <w:noWrap w:val="0"/>
            <w:vAlign w:val="center"/>
          </w:tcPr>
          <w:p/>
        </w:tc>
        <w:tc>
          <w:tcPr>
            <w:tcW w:w="1495" w:type="pct"/>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95" w:type="pct"/>
            <w:gridSpan w:val="2"/>
            <w:tcBorders>
              <w:top w:val="single" w:color="auto" w:sz="4" w:space="0"/>
              <w:left w:val="single" w:color="auto" w:sz="4" w:space="0"/>
              <w:bottom w:val="single" w:color="auto" w:sz="4" w:space="0"/>
              <w:right w:val="single" w:color="auto" w:sz="4" w:space="0"/>
            </w:tcBorders>
            <w:noWrap w:val="0"/>
            <w:vAlign w:val="center"/>
          </w:tcPr>
          <w:p>
            <w:r>
              <w:t>联系地址</w:t>
            </w:r>
          </w:p>
        </w:tc>
        <w:tc>
          <w:tcPr>
            <w:tcW w:w="4004" w:type="pct"/>
            <w:gridSpan w:val="4"/>
            <w:tcBorders>
              <w:top w:val="single" w:color="auto" w:sz="4" w:space="0"/>
              <w:left w:val="nil"/>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995" w:type="pct"/>
            <w:gridSpan w:val="2"/>
            <w:tcBorders>
              <w:top w:val="single" w:color="auto" w:sz="4" w:space="0"/>
              <w:left w:val="single" w:color="auto" w:sz="4" w:space="0"/>
              <w:bottom w:val="single" w:color="auto" w:sz="4" w:space="0"/>
              <w:right w:val="single" w:color="auto" w:sz="4" w:space="0"/>
            </w:tcBorders>
            <w:noWrap w:val="0"/>
            <w:vAlign w:val="center"/>
          </w:tcPr>
          <w:p>
            <w:r>
              <w:t>园区</w:t>
            </w:r>
          </w:p>
          <w:p>
            <w:r>
              <w:t>概况</w:t>
            </w:r>
          </w:p>
        </w:tc>
        <w:tc>
          <w:tcPr>
            <w:tcW w:w="4004" w:type="pct"/>
            <w:gridSpan w:val="4"/>
            <w:tcBorders>
              <w:top w:val="single" w:color="auto" w:sz="4" w:space="0"/>
              <w:left w:val="nil"/>
              <w:bottom w:val="single" w:color="auto" w:sz="4" w:space="0"/>
              <w:right w:val="single" w:color="auto" w:sz="4" w:space="0"/>
            </w:tcBorders>
            <w:noWrap w:val="0"/>
            <w:vAlign w:val="center"/>
          </w:tcPr>
          <w:p>
            <w:r>
              <w:t>（主要填写园区位置、区域面积、行政设置、人口、产业结构、经济运行情况等）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445" w:type="pct"/>
            <w:vMerge w:val="restart"/>
            <w:tcBorders>
              <w:top w:val="nil"/>
              <w:left w:val="single" w:color="auto" w:sz="4" w:space="0"/>
              <w:bottom w:val="single" w:color="auto" w:sz="4" w:space="0"/>
              <w:right w:val="single" w:color="auto" w:sz="4" w:space="0"/>
            </w:tcBorders>
            <w:noWrap w:val="0"/>
            <w:vAlign w:val="center"/>
          </w:tcPr>
          <w:p>
            <w:r>
              <w:t>申报条件具备情况</w:t>
            </w:r>
          </w:p>
        </w:tc>
        <w:tc>
          <w:tcPr>
            <w:tcW w:w="550" w:type="pct"/>
            <w:tcBorders>
              <w:top w:val="single" w:color="auto" w:sz="4" w:space="0"/>
              <w:left w:val="nil"/>
              <w:bottom w:val="single" w:color="auto" w:sz="4" w:space="0"/>
              <w:right w:val="single" w:color="auto" w:sz="4" w:space="0"/>
            </w:tcBorders>
            <w:noWrap w:val="0"/>
            <w:vAlign w:val="center"/>
          </w:tcPr>
          <w:p>
            <w:r>
              <w:t>组织与保障机制</w:t>
            </w:r>
          </w:p>
        </w:tc>
        <w:tc>
          <w:tcPr>
            <w:tcW w:w="4004" w:type="pct"/>
            <w:gridSpan w:val="4"/>
            <w:tcBorders>
              <w:top w:val="single" w:color="auto" w:sz="4" w:space="0"/>
              <w:left w:val="nil"/>
              <w:bottom w:val="single" w:color="auto" w:sz="4" w:space="0"/>
              <w:right w:val="single" w:color="auto" w:sz="4" w:space="0"/>
            </w:tcBorders>
            <w:noWrap w:val="0"/>
            <w:vAlign w:val="center"/>
          </w:tcPr>
          <w:p>
            <w:r>
              <w:t>包括：1、符合国家有关法律和产业政策的规定情况；2、园区所在地市或县（市）政府将数据中心及大数据产业发展纳入本地区中长期发展规划和年度重点任务情况；3、园区有数据中心或大数据产业规划、计划和配套推进机制情况；4、园区制定的促进产融合作的相关政策情况； 5、园区在当地制定了促进产业发展的相关资源配套规划政策情况。</w:t>
            </w:r>
          </w:p>
          <w:p>
            <w:r>
              <w:t>（须附相关证明材料）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tc>
        <w:tc>
          <w:tcPr>
            <w:tcW w:w="550" w:type="pct"/>
            <w:tcBorders>
              <w:top w:val="single" w:color="auto" w:sz="4" w:space="0"/>
              <w:left w:val="nil"/>
              <w:bottom w:val="single" w:color="auto" w:sz="4" w:space="0"/>
              <w:right w:val="single" w:color="auto" w:sz="4" w:space="0"/>
            </w:tcBorders>
            <w:noWrap w:val="0"/>
            <w:vAlign w:val="center"/>
          </w:tcPr>
          <w:p>
            <w:r>
              <w:t>企业集聚</w:t>
            </w:r>
          </w:p>
        </w:tc>
        <w:tc>
          <w:tcPr>
            <w:tcW w:w="4004" w:type="pct"/>
            <w:gridSpan w:val="4"/>
            <w:tcBorders>
              <w:top w:val="single" w:color="auto" w:sz="4" w:space="0"/>
              <w:left w:val="nil"/>
              <w:bottom w:val="single" w:color="auto" w:sz="4" w:space="0"/>
              <w:right w:val="single" w:color="auto" w:sz="4" w:space="0"/>
            </w:tcBorders>
            <w:noWrap w:val="0"/>
            <w:vAlign w:val="center"/>
          </w:tcPr>
          <w:p>
            <w:r>
              <w:t>包括：1、园区内入驻数据中心产业链上下游企业（含上游的软硬件厂商、下游的各行业及领域应用企业等）情况；2、园区亩均效益情况；3、园区企业各类主体情况及数据中心产业核心业务收入达到5000万元以上的企业情况。</w:t>
            </w:r>
          </w:p>
          <w:p>
            <w:r>
              <w:t>（须附相关证明材料）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tc>
        <w:tc>
          <w:tcPr>
            <w:tcW w:w="550" w:type="pct"/>
            <w:tcBorders>
              <w:top w:val="single" w:color="auto" w:sz="4" w:space="0"/>
              <w:left w:val="nil"/>
              <w:bottom w:val="single" w:color="auto" w:sz="4" w:space="0"/>
              <w:right w:val="single" w:color="auto" w:sz="4" w:space="0"/>
            </w:tcBorders>
            <w:noWrap w:val="0"/>
            <w:vAlign w:val="center"/>
          </w:tcPr>
          <w:p>
            <w:r>
              <w:t>应用服务</w:t>
            </w:r>
          </w:p>
        </w:tc>
        <w:tc>
          <w:tcPr>
            <w:tcW w:w="4004" w:type="pct"/>
            <w:gridSpan w:val="4"/>
            <w:tcBorders>
              <w:top w:val="single" w:color="auto" w:sz="4" w:space="0"/>
              <w:left w:val="nil"/>
              <w:bottom w:val="single" w:color="auto" w:sz="4" w:space="0"/>
              <w:right w:val="single" w:color="auto" w:sz="4" w:space="0"/>
            </w:tcBorders>
            <w:noWrap w:val="0"/>
            <w:vAlign w:val="center"/>
          </w:tcPr>
          <w:p/>
          <w:p>
            <w:r>
              <w:t>包括：园区应用符合导向性的情况说明（须附相关证明材料）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tc>
        <w:tc>
          <w:tcPr>
            <w:tcW w:w="550" w:type="pct"/>
            <w:vMerge w:val="restart"/>
            <w:tcBorders>
              <w:top w:val="nil"/>
              <w:left w:val="nil"/>
              <w:right w:val="single" w:color="auto" w:sz="4" w:space="0"/>
            </w:tcBorders>
            <w:noWrap w:val="0"/>
            <w:vAlign w:val="center"/>
          </w:tcPr>
          <w:p>
            <w:r>
              <w:t>高质量发</w:t>
            </w:r>
            <w:r>
              <w:rPr>
                <w:rFonts w:hint="eastAsia"/>
                <w:lang w:val="en-US" w:eastAsia="zh-CN"/>
              </w:rPr>
              <w:t xml:space="preserve"> </w:t>
            </w:r>
            <w:r>
              <w:t>展</w:t>
            </w:r>
          </w:p>
        </w:tc>
        <w:tc>
          <w:tcPr>
            <w:tcW w:w="4004" w:type="pct"/>
            <w:gridSpan w:val="4"/>
            <w:tcBorders>
              <w:top w:val="single" w:color="auto" w:sz="4" w:space="0"/>
              <w:left w:val="nil"/>
              <w:bottom w:val="single" w:color="auto" w:sz="4" w:space="0"/>
              <w:right w:val="single" w:color="auto" w:sz="4" w:space="0"/>
            </w:tcBorders>
            <w:noWrap w:val="0"/>
            <w:vAlign w:val="center"/>
          </w:tcPr>
          <w:p>
            <w:r>
              <w:t>算力算效包括：园区数据中心算力算效等级水平的情况说明（须附相关证明材料）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tc>
        <w:tc>
          <w:tcPr>
            <w:tcW w:w="550" w:type="pct"/>
            <w:vMerge w:val="continue"/>
            <w:tcBorders>
              <w:left w:val="nil"/>
              <w:right w:val="single" w:color="auto" w:sz="4" w:space="0"/>
            </w:tcBorders>
            <w:noWrap w:val="0"/>
            <w:vAlign w:val="center"/>
          </w:tcPr>
          <w:p/>
        </w:tc>
        <w:tc>
          <w:tcPr>
            <w:tcW w:w="4004" w:type="pct"/>
            <w:gridSpan w:val="4"/>
            <w:tcBorders>
              <w:top w:val="single" w:color="auto" w:sz="4" w:space="0"/>
              <w:left w:val="nil"/>
              <w:bottom w:val="single" w:color="auto" w:sz="4" w:space="0"/>
              <w:right w:val="single" w:color="auto" w:sz="4" w:space="0"/>
            </w:tcBorders>
            <w:noWrap w:val="0"/>
            <w:vAlign w:val="center"/>
          </w:tcPr>
          <w:p>
            <w:r>
              <w:t>绿色低碳包括：园区数据中心绿色低碳等级水平的情况说明（须附相关证明材料）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tc>
        <w:tc>
          <w:tcPr>
            <w:tcW w:w="550" w:type="pct"/>
            <w:vMerge w:val="continue"/>
            <w:tcBorders>
              <w:left w:val="nil"/>
              <w:bottom w:val="single" w:color="auto" w:sz="4" w:space="0"/>
              <w:right w:val="single" w:color="auto" w:sz="4" w:space="0"/>
            </w:tcBorders>
            <w:noWrap w:val="0"/>
            <w:vAlign w:val="center"/>
          </w:tcPr>
          <w:p/>
        </w:tc>
        <w:tc>
          <w:tcPr>
            <w:tcW w:w="4004" w:type="pct"/>
            <w:gridSpan w:val="4"/>
            <w:tcBorders>
              <w:top w:val="single" w:color="auto" w:sz="4" w:space="0"/>
              <w:left w:val="nil"/>
              <w:bottom w:val="single" w:color="auto" w:sz="4" w:space="0"/>
              <w:right w:val="single" w:color="auto" w:sz="4" w:space="0"/>
            </w:tcBorders>
            <w:noWrap w:val="0"/>
            <w:vAlign w:val="center"/>
          </w:tcPr>
          <w:p>
            <w:r>
              <w:t>产业链协作包括：1、园区具备产学研用一体化平台情况；2、园区企业年均技术投入费用情况，在新技术研究和创新应用方面成效情况；3、园区在共性技术研发合作情况。</w:t>
            </w:r>
          </w:p>
          <w:p>
            <w:r>
              <w:t>（须附相关证明材料）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tc>
        <w:tc>
          <w:tcPr>
            <w:tcW w:w="550" w:type="pct"/>
            <w:tcBorders>
              <w:top w:val="single" w:color="auto" w:sz="4" w:space="0"/>
              <w:left w:val="nil"/>
              <w:bottom w:val="single" w:color="auto" w:sz="4" w:space="0"/>
              <w:right w:val="single" w:color="auto" w:sz="4" w:space="0"/>
            </w:tcBorders>
            <w:noWrap w:val="0"/>
            <w:vAlign w:val="center"/>
          </w:tcPr>
          <w:p>
            <w:r>
              <w:t>安全</w:t>
            </w:r>
            <w:r>
              <w:rPr>
                <w:rFonts w:hint="eastAsia"/>
              </w:rPr>
              <w:t>与</w:t>
            </w:r>
            <w:r>
              <w:t>保</w:t>
            </w:r>
            <w:r>
              <w:rPr>
                <w:rFonts w:hint="eastAsia"/>
                <w:lang w:val="en-US" w:eastAsia="zh-CN"/>
              </w:rPr>
              <w:t xml:space="preserve"> </w:t>
            </w:r>
            <w:r>
              <w:t>障</w:t>
            </w:r>
          </w:p>
        </w:tc>
        <w:tc>
          <w:tcPr>
            <w:tcW w:w="4004" w:type="pct"/>
            <w:gridSpan w:val="4"/>
            <w:tcBorders>
              <w:top w:val="single" w:color="auto" w:sz="4" w:space="0"/>
              <w:left w:val="nil"/>
              <w:bottom w:val="single" w:color="auto" w:sz="4" w:space="0"/>
              <w:right w:val="single" w:color="auto" w:sz="4" w:space="0"/>
            </w:tcBorders>
            <w:noWrap w:val="0"/>
            <w:vAlign w:val="center"/>
          </w:tcPr>
          <w:p/>
          <w:p/>
          <w:p>
            <w:r>
              <w:t>包括：园区数据中心安全、可靠、服务能力等级水平的情况说明；园区数据中心企业在岗运维人员取得数据中心运维工程师情况；</w:t>
            </w:r>
          </w:p>
          <w:p>
            <w:r>
              <w:t>（须附相关证明材料）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r>
              <w:t>数据中心产业链上下游企业名录</w:t>
            </w:r>
          </w:p>
        </w:tc>
        <w:tc>
          <w:tcPr>
            <w:tcW w:w="4554" w:type="pct"/>
            <w:gridSpan w:val="5"/>
            <w:tcBorders>
              <w:top w:val="single" w:color="auto" w:sz="4" w:space="0"/>
              <w:left w:val="nil"/>
              <w:bottom w:val="single" w:color="auto" w:sz="4" w:space="0"/>
              <w:right w:val="single" w:color="auto" w:sz="4" w:space="0"/>
            </w:tcBorders>
            <w:noWrap w:val="0"/>
            <w:vAlign w:val="center"/>
          </w:tcPr>
          <w:p/>
          <w:p/>
          <w:p/>
          <w:p>
            <w:r>
              <w:t>附页说明（包括企业名称、入驻时间、创始人及团队成员、主要业务领域或方向、主要产品或服务、吸引投资情况、20XX年业务收入、联系方式、企业营业执照副本复印件等）</w:t>
            </w:r>
          </w:p>
          <w:p>
            <w:r>
              <w:t>（须附相关证明材料）</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445" w:type="pct"/>
            <w:tcBorders>
              <w:top w:val="single" w:color="auto" w:sz="4" w:space="0"/>
              <w:left w:val="single" w:color="auto" w:sz="4" w:space="0"/>
              <w:bottom w:val="single" w:color="auto" w:sz="4" w:space="0"/>
              <w:right w:val="single" w:color="auto" w:sz="4" w:space="0"/>
            </w:tcBorders>
            <w:noWrap w:val="0"/>
            <w:vAlign w:val="center"/>
          </w:tcPr>
          <w:p>
            <w:r>
              <w:t>市（省管县）大数据产业主管部门审核意 见</w:t>
            </w:r>
          </w:p>
        </w:tc>
        <w:tc>
          <w:tcPr>
            <w:tcW w:w="4554" w:type="pct"/>
            <w:gridSpan w:val="5"/>
            <w:tcBorders>
              <w:top w:val="single" w:color="auto" w:sz="4" w:space="0"/>
              <w:left w:val="nil"/>
              <w:bottom w:val="single" w:color="auto" w:sz="4" w:space="0"/>
              <w:right w:val="single" w:color="auto" w:sz="4" w:space="0"/>
            </w:tcBorders>
            <w:noWrap w:val="0"/>
            <w:vAlign w:val="center"/>
          </w:tcPr>
          <w:p/>
          <w:p/>
          <w:p/>
          <w:p/>
          <w:p>
            <w:r>
              <w:t xml:space="preserve">     推荐意见：□推荐    □不推荐</w:t>
            </w:r>
          </w:p>
          <w:p/>
          <w:p>
            <w:r>
              <w:t xml:space="preserve">                      年    月    日</w:t>
            </w:r>
          </w:p>
          <w:p>
            <w:r>
              <w:t>（印章）</w:t>
            </w:r>
          </w:p>
        </w:tc>
      </w:tr>
    </w:tbl>
    <w:p>
      <w:pPr>
        <w:pStyle w:val="23"/>
      </w:pPr>
    </w:p>
    <w:p>
      <w:pPr>
        <w:pStyle w:val="96"/>
      </w:pPr>
    </w:p>
    <w:p>
      <w:pPr>
        <w:pStyle w:val="84"/>
      </w:pPr>
    </w:p>
    <w:p>
      <w:pPr>
        <w:pStyle w:val="82"/>
        <w:rPr>
          <w:rFonts w:hint="eastAsia"/>
        </w:rPr>
      </w:pPr>
      <w:r>
        <w:br w:type="textWrapping"/>
      </w:r>
      <w:bookmarkStart w:id="48" w:name="_Toc82635383"/>
      <w:bookmarkStart w:id="49" w:name="_Toc83557992"/>
      <w:r>
        <w:rPr>
          <w:rFonts w:hint="eastAsia"/>
        </w:rPr>
        <w:t>（规范性附录）</w:t>
      </w:r>
      <w:r>
        <w:br w:type="textWrapping"/>
      </w:r>
      <w:r>
        <w:rPr>
          <w:rFonts w:hint="eastAsia"/>
        </w:rPr>
        <w:t>数据中心产业示范基地发展报告</w:t>
      </w:r>
      <w:bookmarkEnd w:id="48"/>
      <w:bookmarkEnd w:id="49"/>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jc w:val="center"/>
        <w:rPr>
          <w:rFonts w:ascii="方正小标宋_GBK"/>
          <w:sz w:val="52"/>
          <w:szCs w:val="52"/>
        </w:rPr>
      </w:pPr>
      <w:r>
        <w:rPr>
          <w:rFonts w:ascii="方正小标宋_GBK" w:hAnsi="方正小标宋_GBK"/>
          <w:sz w:val="52"/>
          <w:szCs w:val="52"/>
        </w:rPr>
        <w:t>江苏省数据中心产业示范基地</w:t>
      </w:r>
    </w:p>
    <w:p>
      <w:pPr>
        <w:spacing w:line="360" w:lineRule="auto"/>
        <w:jc w:val="center"/>
        <w:rPr>
          <w:rFonts w:ascii="方正小标宋_GBK"/>
          <w:sz w:val="52"/>
          <w:szCs w:val="52"/>
        </w:rPr>
      </w:pPr>
      <w:r>
        <w:rPr>
          <w:rFonts w:ascii="方正小标宋_GBK" w:hAnsi="方正小标宋_GBK"/>
          <w:sz w:val="52"/>
          <w:szCs w:val="52"/>
        </w:rPr>
        <w:t>发展报告</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hAnsi="方正仿宋_GBK"/>
          <w:sz w:val="32"/>
          <w:szCs w:val="32"/>
        </w:rPr>
        <w:t>单位名称：</w:t>
      </w:r>
      <w:r>
        <w:rPr>
          <w:rFonts w:ascii="方正仿宋_GBK"/>
          <w:sz w:val="32"/>
          <w:szCs w:val="32"/>
        </w:rPr>
        <w:t xml:space="preserve">   </w:t>
      </w:r>
      <w:r>
        <w:rPr>
          <w:rFonts w:ascii="方正仿宋_GBK" w:hAnsi="方正仿宋_GBK"/>
          <w:sz w:val="32"/>
          <w:szCs w:val="32"/>
        </w:rPr>
        <w:t>______________________（盖 章）</w:t>
      </w:r>
    </w:p>
    <w:p>
      <w:pPr>
        <w:spacing w:line="360" w:lineRule="auto"/>
        <w:rPr>
          <w:rFonts w:ascii="方正仿宋_GBK"/>
          <w:sz w:val="32"/>
          <w:szCs w:val="32"/>
        </w:rPr>
      </w:pPr>
      <w:r>
        <w:rPr>
          <w:rFonts w:ascii="方正仿宋_GBK" w:hAnsi="方正仿宋_GBK"/>
          <w:sz w:val="32"/>
          <w:szCs w:val="32"/>
        </w:rPr>
        <w:t>地址及邮编：</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单位负责人：</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申报联系人：</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联系电话：</w:t>
      </w:r>
      <w:r>
        <w:rPr>
          <w:rFonts w:ascii="方正仿宋_GBK"/>
          <w:sz w:val="32"/>
          <w:szCs w:val="32"/>
        </w:rPr>
        <w:t xml:space="preserve">    </w:t>
      </w:r>
      <w:r>
        <w:rPr>
          <w:rFonts w:ascii="方正仿宋_GBK" w:hAnsi="方正仿宋_GBK"/>
          <w:sz w:val="32"/>
          <w:szCs w:val="32"/>
        </w:rPr>
        <w:t xml:space="preserve">_____________________________ </w:t>
      </w:r>
    </w:p>
    <w:p>
      <w:pPr>
        <w:spacing w:line="360" w:lineRule="auto"/>
        <w:rPr>
          <w:rFonts w:ascii="方正仿宋_GBK"/>
          <w:sz w:val="32"/>
          <w:szCs w:val="32"/>
        </w:rPr>
      </w:pPr>
      <w:r>
        <w:rPr>
          <w:rFonts w:ascii="方正仿宋_GBK" w:hAnsi="方正仿宋_GBK"/>
          <w:sz w:val="32"/>
          <w:szCs w:val="32"/>
        </w:rPr>
        <w:t>填报日期：</w:t>
      </w:r>
      <w:r>
        <w:rPr>
          <w:rFonts w:ascii="方正仿宋_GBK"/>
          <w:sz w:val="32"/>
          <w:szCs w:val="32"/>
        </w:rPr>
        <w:t xml:space="preserve">    </w:t>
      </w:r>
      <w:r>
        <w:rPr>
          <w:rFonts w:ascii="方正仿宋_GBK" w:hAnsi="方正仿宋_GBK"/>
          <w:sz w:val="32"/>
          <w:szCs w:val="32"/>
        </w:rPr>
        <w:t>_____________________________</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rPr>
          <w:rFonts w:ascii="方正仿宋_GBK"/>
          <w:sz w:val="32"/>
          <w:szCs w:val="32"/>
        </w:rPr>
      </w:pPr>
      <w:r>
        <w:rPr>
          <w:rFonts w:ascii="方正仿宋_GBK"/>
          <w:sz w:val="32"/>
          <w:szCs w:val="32"/>
        </w:rPr>
        <w:t xml:space="preserve"> </w:t>
      </w:r>
    </w:p>
    <w:p>
      <w:pPr>
        <w:spacing w:line="360" w:lineRule="auto"/>
        <w:jc w:val="center"/>
        <w:rPr>
          <w:rFonts w:ascii="方正仿宋_GBK"/>
          <w:sz w:val="32"/>
          <w:szCs w:val="32"/>
        </w:rPr>
      </w:pPr>
      <w:r>
        <w:rPr>
          <w:rFonts w:ascii="方正仿宋_GBK" w:hAnsi="方正仿宋_GBK"/>
          <w:sz w:val="32"/>
          <w:szCs w:val="32"/>
        </w:rPr>
        <w:t>江苏省工业和信息化厅</w:t>
      </w:r>
    </w:p>
    <w:p>
      <w:pPr>
        <w:spacing w:line="360" w:lineRule="auto"/>
        <w:jc w:val="center"/>
        <w:rPr>
          <w:rFonts w:hint="eastAsia" w:ascii="方正仿宋_GBK" w:eastAsia="宋体"/>
          <w:sz w:val="32"/>
          <w:szCs w:val="32"/>
          <w:lang w:val="en-US" w:eastAsia="zh-CN"/>
        </w:rPr>
      </w:pPr>
      <w:r>
        <w:rPr>
          <w:rFonts w:ascii="方正仿宋_GBK"/>
          <w:sz w:val="32"/>
          <w:szCs w:val="32"/>
        </w:rPr>
        <w:t xml:space="preserve"> </w:t>
      </w:r>
      <w:r>
        <w:rPr>
          <w:rFonts w:ascii="方正仿宋_GBK" w:hAnsi="方正仿宋_GBK"/>
          <w:sz w:val="32"/>
          <w:szCs w:val="32"/>
        </w:rPr>
        <w:t>202</w:t>
      </w:r>
      <w:r>
        <w:rPr>
          <w:rFonts w:hint="eastAsia" w:ascii="方正仿宋_GBK" w:hAnsi="方正仿宋_GBK"/>
          <w:sz w:val="32"/>
          <w:szCs w:val="32"/>
          <w:lang w:val="en-US" w:eastAsia="zh-CN"/>
        </w:rPr>
        <w:t>1</w:t>
      </w:r>
      <w:r>
        <w:rPr>
          <w:rFonts w:ascii="方正仿宋_GBK" w:hAnsi="方正仿宋_GBK"/>
          <w:sz w:val="32"/>
          <w:szCs w:val="32"/>
        </w:rPr>
        <w:t>年</w:t>
      </w:r>
      <w:r>
        <w:rPr>
          <w:rFonts w:hint="eastAsia" w:ascii="方正仿宋_GBK" w:hAnsi="方正仿宋_GBK"/>
          <w:sz w:val="32"/>
          <w:szCs w:val="32"/>
          <w:lang w:val="en-US" w:eastAsia="zh-CN"/>
        </w:rPr>
        <w:t>制</w:t>
      </w:r>
    </w:p>
    <w:p>
      <w:pPr>
        <w:spacing w:line="360" w:lineRule="auto"/>
        <w:rPr>
          <w:rFonts w:ascii="方正仿宋_GBK"/>
          <w:sz w:val="32"/>
          <w:szCs w:val="32"/>
        </w:rPr>
      </w:pPr>
      <w:r>
        <w:rPr>
          <w:rFonts w:ascii="方正仿宋_GBK"/>
          <w:sz w:val="32"/>
          <w:szCs w:val="32"/>
        </w:rPr>
        <w:t xml:space="preserve"> </w:t>
      </w:r>
    </w:p>
    <w:p>
      <w:pPr>
        <w:spacing w:line="360" w:lineRule="auto"/>
        <w:ind w:firstLine="640"/>
        <w:jc w:val="center"/>
        <w:rPr>
          <w:rFonts w:ascii="方正仿宋_GBK"/>
          <w:sz w:val="32"/>
          <w:szCs w:val="32"/>
        </w:rPr>
      </w:pPr>
      <w:r>
        <w:rPr>
          <w:rFonts w:ascii="方正仿宋_GBK"/>
          <w:sz w:val="32"/>
          <w:szCs w:val="32"/>
        </w:rPr>
        <w:t xml:space="preserve"> </w:t>
      </w:r>
    </w:p>
    <w:p>
      <w:pPr>
        <w:spacing w:line="360" w:lineRule="auto"/>
        <w:ind w:firstLine="640"/>
        <w:jc w:val="center"/>
        <w:rPr>
          <w:rFonts w:ascii="方正仿宋_GBK"/>
          <w:sz w:val="32"/>
          <w:szCs w:val="32"/>
        </w:rPr>
      </w:pPr>
      <w:r>
        <w:rPr>
          <w:rFonts w:ascii="方正仿宋_GBK"/>
          <w:sz w:val="32"/>
          <w:szCs w:val="32"/>
        </w:rPr>
        <w:t xml:space="preserve"> </w:t>
      </w:r>
    </w:p>
    <w:p>
      <w:pPr>
        <w:spacing w:line="360" w:lineRule="auto"/>
        <w:ind w:firstLine="640"/>
        <w:jc w:val="center"/>
        <w:rPr>
          <w:rFonts w:ascii="方正仿宋_GBK"/>
          <w:sz w:val="32"/>
          <w:szCs w:val="32"/>
        </w:rPr>
      </w:pPr>
      <w:r>
        <w:rPr>
          <w:rFonts w:ascii="方正仿宋_GBK"/>
          <w:sz w:val="32"/>
          <w:szCs w:val="32"/>
        </w:rPr>
        <w:t xml:space="preserve"> </w:t>
      </w:r>
    </w:p>
    <w:p>
      <w:pPr>
        <w:spacing w:line="360" w:lineRule="auto"/>
        <w:jc w:val="center"/>
        <w:rPr>
          <w:rFonts w:ascii="方正黑体_GBK"/>
          <w:sz w:val="44"/>
          <w:szCs w:val="44"/>
        </w:rPr>
      </w:pPr>
      <w:r>
        <w:rPr>
          <w:rFonts w:ascii="方正黑体_GBK" w:hAnsi="方正黑体_GBK"/>
          <w:sz w:val="44"/>
          <w:szCs w:val="44"/>
        </w:rPr>
        <w:t>填</w:t>
      </w:r>
      <w:r>
        <w:rPr>
          <w:rFonts w:ascii="方正黑体_GBK"/>
          <w:sz w:val="44"/>
          <w:szCs w:val="44"/>
        </w:rPr>
        <w:t xml:space="preserve">  </w:t>
      </w:r>
      <w:r>
        <w:rPr>
          <w:rFonts w:ascii="方正黑体_GBK" w:hAnsi="方正黑体_GBK"/>
          <w:sz w:val="44"/>
          <w:szCs w:val="44"/>
        </w:rPr>
        <w:t>表</w:t>
      </w:r>
      <w:r>
        <w:rPr>
          <w:rFonts w:ascii="方正黑体_GBK"/>
          <w:sz w:val="44"/>
          <w:szCs w:val="44"/>
        </w:rPr>
        <w:t xml:space="preserve">  </w:t>
      </w:r>
      <w:r>
        <w:rPr>
          <w:rFonts w:ascii="方正黑体_GBK" w:hAnsi="方正黑体_GBK"/>
          <w:sz w:val="44"/>
          <w:szCs w:val="44"/>
        </w:rPr>
        <w:t>说</w:t>
      </w:r>
      <w:r>
        <w:rPr>
          <w:rFonts w:ascii="方正黑体_GBK"/>
          <w:sz w:val="44"/>
          <w:szCs w:val="44"/>
        </w:rPr>
        <w:t xml:space="preserve">  </w:t>
      </w:r>
      <w:r>
        <w:rPr>
          <w:rFonts w:ascii="方正黑体_GBK" w:hAnsi="方正黑体_GBK"/>
          <w:sz w:val="44"/>
          <w:szCs w:val="44"/>
        </w:rPr>
        <w:t>明</w:t>
      </w:r>
    </w:p>
    <w:p>
      <w:pPr>
        <w:spacing w:line="360" w:lineRule="auto"/>
        <w:ind w:firstLine="640"/>
        <w:rPr>
          <w:rFonts w:ascii="方正仿宋_GBK"/>
          <w:sz w:val="32"/>
          <w:szCs w:val="32"/>
        </w:rPr>
      </w:pPr>
      <w:r>
        <w:rPr>
          <w:rFonts w:ascii="方正仿宋_GBK"/>
          <w:sz w:val="32"/>
          <w:szCs w:val="32"/>
        </w:rPr>
        <w:t xml:space="preserve"> </w:t>
      </w:r>
    </w:p>
    <w:p>
      <w:pPr>
        <w:spacing w:line="360" w:lineRule="auto"/>
        <w:ind w:firstLine="560"/>
        <w:rPr>
          <w:rFonts w:ascii="方正仿宋_GBK"/>
          <w:sz w:val="28"/>
          <w:szCs w:val="28"/>
        </w:rPr>
      </w:pPr>
      <w:r>
        <w:rPr>
          <w:rFonts w:ascii="方正仿宋_GBK" w:hAnsi="方正仿宋_GBK"/>
          <w:sz w:val="28"/>
          <w:szCs w:val="28"/>
        </w:rPr>
        <w:t>一、填报主体为20XX年度获批的江苏省数据中心产业示范基地。请如实、准确、完整填写本表。</w:t>
      </w:r>
    </w:p>
    <w:p>
      <w:pPr>
        <w:spacing w:line="360" w:lineRule="auto"/>
        <w:ind w:firstLine="560"/>
        <w:rPr>
          <w:rFonts w:ascii="方正仿宋_GBK"/>
          <w:sz w:val="28"/>
          <w:szCs w:val="28"/>
        </w:rPr>
      </w:pPr>
      <w:r>
        <w:rPr>
          <w:rFonts w:hint="eastAsia" w:ascii="方正仿宋_GBK" w:hAnsi="方正仿宋_GBK"/>
          <w:sz w:val="28"/>
          <w:szCs w:val="28"/>
          <w:lang w:val="en-US" w:eastAsia="zh-CN"/>
        </w:rPr>
        <w:t>二</w:t>
      </w:r>
      <w:r>
        <w:rPr>
          <w:rFonts w:ascii="方正仿宋_GBK" w:hAnsi="方正仿宋_GBK"/>
          <w:sz w:val="28"/>
          <w:szCs w:val="28"/>
        </w:rPr>
        <w:t>、报告统一用A4纸打印，左侧装订，一式2份，同时提供电子文档（发邮箱xxx@xxx.com），于xx月xx日前经园区及所在市（县）大数据产业主管部门确认盖章后，报省工业和信息化厅大数据产业处。</w:t>
      </w:r>
    </w:p>
    <w:p>
      <w:pPr>
        <w:spacing w:line="360" w:lineRule="auto"/>
        <w:ind w:firstLine="560"/>
        <w:rPr>
          <w:rFonts w:ascii="方正仿宋_GBK"/>
          <w:sz w:val="28"/>
          <w:szCs w:val="28"/>
        </w:rPr>
      </w:pPr>
      <w:r>
        <w:rPr>
          <w:rFonts w:hint="eastAsia" w:ascii="方正仿宋_GBK" w:hAnsi="方正仿宋_GBK"/>
          <w:sz w:val="28"/>
          <w:szCs w:val="28"/>
          <w:lang w:val="en-US" w:eastAsia="zh-CN"/>
        </w:rPr>
        <w:t>三</w:t>
      </w:r>
      <w:r>
        <w:rPr>
          <w:rFonts w:ascii="方正仿宋_GBK" w:hAnsi="方正仿宋_GBK"/>
          <w:sz w:val="28"/>
          <w:szCs w:val="28"/>
        </w:rPr>
        <w:t>、各栏目表格不够可自行增补填写，园区发展报告相关情况说明须附证明材料。</w:t>
      </w:r>
    </w:p>
    <w:p>
      <w:pPr>
        <w:spacing w:line="360" w:lineRule="auto"/>
        <w:ind w:firstLine="640"/>
        <w:rPr>
          <w:rFonts w:ascii="方正仿宋_GBK"/>
          <w:sz w:val="32"/>
          <w:szCs w:val="32"/>
        </w:rPr>
      </w:pPr>
      <w:r>
        <w:rPr>
          <w:rFonts w:ascii="方正仿宋_GBK"/>
          <w:sz w:val="32"/>
          <w:szCs w:val="32"/>
        </w:rPr>
        <w:t xml:space="preserve"> </w:t>
      </w:r>
    </w:p>
    <w:p>
      <w:pPr>
        <w:spacing w:line="360" w:lineRule="auto"/>
        <w:ind w:firstLine="640"/>
        <w:rPr>
          <w:rFonts w:ascii="方正仿宋_GBK"/>
          <w:sz w:val="32"/>
          <w:szCs w:val="32"/>
        </w:rPr>
      </w:pPr>
    </w:p>
    <w:p>
      <w:pPr>
        <w:spacing w:line="360" w:lineRule="auto"/>
        <w:ind w:firstLine="640"/>
        <w:rPr>
          <w:rFonts w:ascii="方正仿宋_GBK"/>
          <w:sz w:val="32"/>
          <w:szCs w:val="32"/>
        </w:rPr>
      </w:pPr>
      <w:r>
        <w:rPr>
          <w:rFonts w:ascii="方正仿宋_GBK"/>
          <w:sz w:val="32"/>
          <w:szCs w:val="32"/>
        </w:rPr>
        <w:t xml:space="preserve"> </w:t>
      </w:r>
    </w:p>
    <w:p>
      <w:pPr>
        <w:spacing w:line="360" w:lineRule="auto"/>
        <w:ind w:firstLine="640"/>
        <w:rPr>
          <w:rFonts w:ascii="方正仿宋_GBK"/>
          <w:sz w:val="32"/>
          <w:szCs w:val="32"/>
        </w:rPr>
      </w:pPr>
      <w:r>
        <w:rPr>
          <w:rFonts w:ascii="方正仿宋_GBK"/>
          <w:sz w:val="32"/>
          <w:szCs w:val="32"/>
        </w:rPr>
        <w:t xml:space="preserve"> </w:t>
      </w:r>
    </w:p>
    <w:p>
      <w:pPr>
        <w:spacing w:line="360" w:lineRule="auto"/>
        <w:ind w:firstLine="640"/>
        <w:rPr>
          <w:rFonts w:ascii="方正仿宋_GBK"/>
          <w:sz w:val="32"/>
          <w:szCs w:val="32"/>
        </w:rPr>
      </w:pPr>
      <w:r>
        <w:rPr>
          <w:rFonts w:ascii="方正仿宋_GBK"/>
          <w:sz w:val="32"/>
          <w:szCs w:val="32"/>
        </w:rPr>
        <w:t xml:space="preserve"> </w:t>
      </w:r>
    </w:p>
    <w:p>
      <w:pPr>
        <w:spacing w:line="360" w:lineRule="auto"/>
        <w:ind w:firstLine="640"/>
        <w:rPr>
          <w:rFonts w:ascii="方正仿宋_GBK"/>
          <w:sz w:val="24"/>
        </w:rPr>
      </w:pPr>
      <w:r>
        <w:rPr>
          <w:rFonts w:ascii="方正仿宋_GBK"/>
          <w:sz w:val="24"/>
        </w:rPr>
        <w:t xml:space="preserve"> </w:t>
      </w:r>
    </w:p>
    <w:p>
      <w:pPr>
        <w:spacing w:line="360" w:lineRule="auto"/>
        <w:ind w:firstLine="640"/>
        <w:rPr>
          <w:rFonts w:ascii="方正仿宋_GBK"/>
          <w:sz w:val="24"/>
        </w:rPr>
      </w:pPr>
      <w:r>
        <w:rPr>
          <w:rFonts w:ascii="方正仿宋_GBK"/>
          <w:sz w:val="24"/>
        </w:rPr>
        <w:t xml:space="preserve"> </w:t>
      </w:r>
    </w:p>
    <w:p>
      <w:pPr>
        <w:spacing w:line="360" w:lineRule="auto"/>
        <w:ind w:firstLine="640"/>
        <w:rPr>
          <w:rFonts w:ascii="方正仿宋_GBK"/>
          <w:sz w:val="24"/>
        </w:rPr>
      </w:pPr>
      <w:r>
        <w:rPr>
          <w:rFonts w:ascii="方正仿宋_GBK"/>
          <w:sz w:val="24"/>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783"/>
        <w:gridCol w:w="1061"/>
        <w:gridCol w:w="1047"/>
        <w:gridCol w:w="88"/>
        <w:gridCol w:w="909"/>
        <w:gridCol w:w="341"/>
        <w:gridCol w:w="96"/>
        <w:gridCol w:w="412"/>
        <w:gridCol w:w="825"/>
        <w:gridCol w:w="167"/>
        <w:gridCol w:w="94"/>
        <w:gridCol w:w="1062"/>
        <w:gridCol w:w="176"/>
        <w:gridCol w:w="153"/>
        <w:gridCol w:w="32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6" w:type="pct"/>
            <w:gridSpan w:val="3"/>
            <w:noWrap w:val="0"/>
            <w:vAlign w:val="center"/>
          </w:tcPr>
          <w:p>
            <w:r>
              <w:t>单位名称</w:t>
            </w:r>
          </w:p>
        </w:tc>
        <w:tc>
          <w:tcPr>
            <w:tcW w:w="1296" w:type="pct"/>
            <w:gridSpan w:val="5"/>
            <w:noWrap w:val="0"/>
            <w:vAlign w:val="center"/>
          </w:tcPr>
          <w:p/>
        </w:tc>
        <w:tc>
          <w:tcPr>
            <w:tcW w:w="782" w:type="pct"/>
            <w:gridSpan w:val="4"/>
            <w:noWrap w:val="0"/>
            <w:vAlign w:val="center"/>
          </w:tcPr>
          <w:p>
            <w:r>
              <w:t>所在地市</w:t>
            </w:r>
          </w:p>
        </w:tc>
        <w:tc>
          <w:tcPr>
            <w:tcW w:w="1655" w:type="pct"/>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6" w:type="pct"/>
            <w:gridSpan w:val="3"/>
            <w:noWrap w:val="0"/>
            <w:vAlign w:val="center"/>
          </w:tcPr>
          <w:p>
            <w:r>
              <w:t>主体类型</w:t>
            </w:r>
          </w:p>
        </w:tc>
        <w:tc>
          <w:tcPr>
            <w:tcW w:w="1296" w:type="pct"/>
            <w:gridSpan w:val="5"/>
            <w:noWrap w:val="0"/>
            <w:vAlign w:val="center"/>
          </w:tcPr>
          <w:p/>
        </w:tc>
        <w:tc>
          <w:tcPr>
            <w:tcW w:w="782" w:type="pct"/>
            <w:gridSpan w:val="4"/>
            <w:noWrap w:val="0"/>
            <w:vAlign w:val="center"/>
          </w:tcPr>
          <w:p>
            <w:r>
              <w:t>单位网址</w:t>
            </w:r>
          </w:p>
        </w:tc>
        <w:tc>
          <w:tcPr>
            <w:tcW w:w="1655" w:type="pct"/>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6" w:type="pct"/>
            <w:gridSpan w:val="3"/>
            <w:vMerge w:val="restart"/>
            <w:noWrap w:val="0"/>
            <w:vAlign w:val="center"/>
          </w:tcPr>
          <w:p>
            <w:r>
              <w:t>负责人</w:t>
            </w:r>
          </w:p>
        </w:tc>
        <w:tc>
          <w:tcPr>
            <w:tcW w:w="593" w:type="pct"/>
            <w:gridSpan w:val="2"/>
            <w:noWrap w:val="0"/>
            <w:vAlign w:val="center"/>
          </w:tcPr>
          <w:p>
            <w:r>
              <w:t>姓名</w:t>
            </w:r>
          </w:p>
        </w:tc>
        <w:tc>
          <w:tcPr>
            <w:tcW w:w="702" w:type="pct"/>
            <w:gridSpan w:val="3"/>
            <w:noWrap w:val="0"/>
            <w:vAlign w:val="center"/>
          </w:tcPr>
          <w:p>
            <w:r>
              <w:t>职务</w:t>
            </w:r>
          </w:p>
        </w:tc>
        <w:tc>
          <w:tcPr>
            <w:tcW w:w="782" w:type="pct"/>
            <w:gridSpan w:val="4"/>
            <w:noWrap w:val="0"/>
            <w:vAlign w:val="center"/>
          </w:tcPr>
          <w:p>
            <w:r>
              <w:t>手机</w:t>
            </w:r>
          </w:p>
        </w:tc>
        <w:tc>
          <w:tcPr>
            <w:tcW w:w="1655" w:type="pct"/>
            <w:gridSpan w:val="5"/>
            <w:noWrap w:val="0"/>
            <w:vAlign w:val="center"/>
          </w:tcPr>
          <w:p>
            <w: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3"/>
            <w:vMerge w:val="continue"/>
            <w:noWrap w:val="0"/>
            <w:vAlign w:val="center"/>
          </w:tcPr>
          <w:p/>
        </w:tc>
        <w:tc>
          <w:tcPr>
            <w:tcW w:w="593" w:type="pct"/>
            <w:gridSpan w:val="2"/>
            <w:noWrap w:val="0"/>
            <w:vAlign w:val="center"/>
          </w:tcPr>
          <w:p/>
        </w:tc>
        <w:tc>
          <w:tcPr>
            <w:tcW w:w="702" w:type="pct"/>
            <w:gridSpan w:val="3"/>
            <w:noWrap w:val="0"/>
            <w:vAlign w:val="center"/>
          </w:tcPr>
          <w:p/>
        </w:tc>
        <w:tc>
          <w:tcPr>
            <w:tcW w:w="782" w:type="pct"/>
            <w:gridSpan w:val="4"/>
            <w:noWrap w:val="0"/>
            <w:vAlign w:val="center"/>
          </w:tcPr>
          <w:p/>
        </w:tc>
        <w:tc>
          <w:tcPr>
            <w:tcW w:w="1655" w:type="pct"/>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6" w:type="pct"/>
            <w:gridSpan w:val="3"/>
            <w:vMerge w:val="restart"/>
            <w:noWrap w:val="0"/>
            <w:vAlign w:val="center"/>
          </w:tcPr>
          <w:p>
            <w:r>
              <w:t>联系人</w:t>
            </w:r>
          </w:p>
        </w:tc>
        <w:tc>
          <w:tcPr>
            <w:tcW w:w="593" w:type="pct"/>
            <w:gridSpan w:val="2"/>
            <w:noWrap w:val="0"/>
            <w:vAlign w:val="center"/>
          </w:tcPr>
          <w:p>
            <w:r>
              <w:t>姓名</w:t>
            </w:r>
          </w:p>
        </w:tc>
        <w:tc>
          <w:tcPr>
            <w:tcW w:w="702" w:type="pct"/>
            <w:gridSpan w:val="3"/>
            <w:noWrap w:val="0"/>
            <w:vAlign w:val="center"/>
          </w:tcPr>
          <w:p>
            <w:r>
              <w:t>职务</w:t>
            </w:r>
          </w:p>
        </w:tc>
        <w:tc>
          <w:tcPr>
            <w:tcW w:w="782" w:type="pct"/>
            <w:gridSpan w:val="4"/>
            <w:noWrap w:val="0"/>
            <w:vAlign w:val="center"/>
          </w:tcPr>
          <w:p>
            <w:r>
              <w:t>手机</w:t>
            </w:r>
          </w:p>
        </w:tc>
        <w:tc>
          <w:tcPr>
            <w:tcW w:w="1655" w:type="pct"/>
            <w:gridSpan w:val="5"/>
            <w:noWrap w:val="0"/>
            <w:vAlign w:val="center"/>
          </w:tcPr>
          <w:p>
            <w: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0" w:type="auto"/>
            <w:gridSpan w:val="3"/>
            <w:vMerge w:val="continue"/>
            <w:noWrap w:val="0"/>
            <w:vAlign w:val="center"/>
          </w:tcPr>
          <w:p/>
        </w:tc>
        <w:tc>
          <w:tcPr>
            <w:tcW w:w="593" w:type="pct"/>
            <w:gridSpan w:val="2"/>
            <w:noWrap w:val="0"/>
            <w:vAlign w:val="center"/>
          </w:tcPr>
          <w:p/>
        </w:tc>
        <w:tc>
          <w:tcPr>
            <w:tcW w:w="702" w:type="pct"/>
            <w:gridSpan w:val="3"/>
            <w:noWrap w:val="0"/>
            <w:vAlign w:val="center"/>
          </w:tcPr>
          <w:p/>
        </w:tc>
        <w:tc>
          <w:tcPr>
            <w:tcW w:w="782" w:type="pct"/>
            <w:gridSpan w:val="4"/>
            <w:noWrap w:val="0"/>
            <w:vAlign w:val="center"/>
          </w:tcPr>
          <w:p/>
        </w:tc>
        <w:tc>
          <w:tcPr>
            <w:tcW w:w="1655" w:type="pct"/>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6" w:type="pct"/>
            <w:gridSpan w:val="3"/>
            <w:noWrap w:val="0"/>
            <w:vAlign w:val="center"/>
          </w:tcPr>
          <w:p>
            <w:r>
              <w:t>联系地址</w:t>
            </w:r>
          </w:p>
        </w:tc>
        <w:tc>
          <w:tcPr>
            <w:tcW w:w="3733" w:type="pct"/>
            <w:gridSpan w:val="1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03" w:type="pct"/>
            <w:vMerge w:val="restart"/>
            <w:noWrap w:val="0"/>
            <w:vAlign w:val="center"/>
          </w:tcPr>
          <w:p>
            <w:r>
              <w:t>组织与保障机制</w:t>
            </w:r>
          </w:p>
        </w:tc>
        <w:tc>
          <w:tcPr>
            <w:tcW w:w="4696" w:type="pct"/>
            <w:gridSpan w:val="16"/>
            <w:noWrap w:val="0"/>
            <w:vAlign w:val="center"/>
          </w:tcPr>
          <w:p>
            <w:r>
              <w:t>有无新制定的数据中心或大数据产业示范基地发展规划、计划及支持政策</w:t>
            </w:r>
          </w:p>
          <w:p>
            <w:r>
              <w:t xml:space="preserve">  □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Merge w:val="continue"/>
            <w:noWrap w:val="0"/>
            <w:vAlign w:val="center"/>
          </w:tcPr>
          <w:p/>
        </w:tc>
        <w:tc>
          <w:tcPr>
            <w:tcW w:w="408" w:type="pct"/>
            <w:noWrap w:val="0"/>
            <w:vAlign w:val="center"/>
          </w:tcPr>
          <w:p>
            <w:r>
              <w:t>序号</w:t>
            </w:r>
          </w:p>
        </w:tc>
        <w:tc>
          <w:tcPr>
            <w:tcW w:w="1800" w:type="pct"/>
            <w:gridSpan w:val="5"/>
            <w:noWrap w:val="0"/>
            <w:vAlign w:val="center"/>
          </w:tcPr>
          <w:p>
            <w:r>
              <w:t>文件名</w:t>
            </w:r>
          </w:p>
        </w:tc>
        <w:tc>
          <w:tcPr>
            <w:tcW w:w="1479" w:type="pct"/>
            <w:gridSpan w:val="7"/>
            <w:noWrap w:val="0"/>
            <w:vAlign w:val="center"/>
          </w:tcPr>
          <w:p>
            <w:r>
              <w:t>文号</w:t>
            </w:r>
          </w:p>
        </w:tc>
        <w:tc>
          <w:tcPr>
            <w:tcW w:w="1007" w:type="pct"/>
            <w:gridSpan w:val="3"/>
            <w:noWrap w:val="0"/>
            <w:vAlign w:val="center"/>
          </w:tcPr>
          <w:p>
            <w: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800" w:type="pct"/>
            <w:gridSpan w:val="5"/>
            <w:noWrap w:val="0"/>
            <w:vAlign w:val="center"/>
          </w:tcPr>
          <w:p>
            <w:r>
              <w:t>　</w:t>
            </w:r>
          </w:p>
        </w:tc>
        <w:tc>
          <w:tcPr>
            <w:tcW w:w="1479" w:type="pct"/>
            <w:gridSpan w:val="7"/>
            <w:noWrap w:val="0"/>
            <w:vAlign w:val="center"/>
          </w:tcPr>
          <w:p>
            <w:r>
              <w:t>　</w:t>
            </w:r>
          </w:p>
        </w:tc>
        <w:tc>
          <w:tcPr>
            <w:tcW w:w="1007" w:type="pct"/>
            <w:gridSpan w:val="3"/>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800" w:type="pct"/>
            <w:gridSpan w:val="5"/>
            <w:noWrap w:val="0"/>
            <w:vAlign w:val="center"/>
          </w:tcPr>
          <w:p/>
        </w:tc>
        <w:tc>
          <w:tcPr>
            <w:tcW w:w="1479" w:type="pct"/>
            <w:gridSpan w:val="7"/>
            <w:noWrap w:val="0"/>
            <w:vAlign w:val="center"/>
          </w:tcPr>
          <w:p/>
        </w:tc>
        <w:tc>
          <w:tcPr>
            <w:tcW w:w="1007" w:type="pct"/>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800" w:type="pct"/>
            <w:gridSpan w:val="5"/>
            <w:noWrap w:val="0"/>
            <w:vAlign w:val="center"/>
          </w:tcPr>
          <w:p>
            <w:r>
              <w:t>　</w:t>
            </w:r>
          </w:p>
        </w:tc>
        <w:tc>
          <w:tcPr>
            <w:tcW w:w="1479" w:type="pct"/>
            <w:gridSpan w:val="7"/>
            <w:noWrap w:val="0"/>
            <w:vAlign w:val="center"/>
          </w:tcPr>
          <w:p>
            <w:r>
              <w:t>　</w:t>
            </w:r>
          </w:p>
        </w:tc>
        <w:tc>
          <w:tcPr>
            <w:tcW w:w="1007" w:type="pct"/>
            <w:gridSpan w:val="3"/>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vMerge w:val="continue"/>
            <w:noWrap w:val="0"/>
            <w:vAlign w:val="center"/>
          </w:tcPr>
          <w:p/>
        </w:tc>
        <w:tc>
          <w:tcPr>
            <w:tcW w:w="4696" w:type="pct"/>
            <w:gridSpan w:val="16"/>
            <w:noWrap w:val="0"/>
            <w:vAlign w:val="top"/>
          </w:tcPr>
          <w:p>
            <w:r>
              <w:t>组织机制建设完善情况：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0" w:type="auto"/>
            <w:vMerge w:val="continue"/>
            <w:noWrap w:val="0"/>
            <w:vAlign w:val="center"/>
          </w:tcPr>
          <w:p/>
        </w:tc>
        <w:tc>
          <w:tcPr>
            <w:tcW w:w="4696" w:type="pct"/>
            <w:gridSpan w:val="16"/>
            <w:noWrap w:val="0"/>
            <w:vAlign w:val="top"/>
          </w:tcPr>
          <w:p>
            <w:r>
              <w:t>新增有效资质和荣誉情况：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03" w:type="pct"/>
            <w:vMerge w:val="restart"/>
            <w:noWrap w:val="0"/>
            <w:vAlign w:val="center"/>
          </w:tcPr>
          <w:p>
            <w:r>
              <w:t>应用特色</w:t>
            </w:r>
          </w:p>
        </w:tc>
        <w:tc>
          <w:tcPr>
            <w:tcW w:w="4696" w:type="pct"/>
            <w:gridSpan w:val="16"/>
            <w:noWrap w:val="0"/>
            <w:vAlign w:val="top"/>
          </w:tcPr>
          <w:p>
            <w:pPr>
              <w:rPr>
                <w:rFonts w:hint="eastAsia"/>
              </w:rPr>
            </w:pPr>
            <w:r>
              <w:t>新增与相关部门或单位关于政务、行业应用的合作情况：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0" w:type="auto"/>
            <w:vMerge w:val="continue"/>
            <w:noWrap w:val="0"/>
            <w:vAlign w:val="center"/>
          </w:tcPr>
          <w:p/>
        </w:tc>
        <w:tc>
          <w:tcPr>
            <w:tcW w:w="4696" w:type="pct"/>
            <w:gridSpan w:val="16"/>
            <w:noWrap w:val="0"/>
            <w:vAlign w:val="top"/>
          </w:tcPr>
          <w:p>
            <w:r>
              <w:t>园区应用赋能新增案例与成效等情况：</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303" w:type="pct"/>
            <w:noWrap w:val="0"/>
            <w:vAlign w:val="center"/>
          </w:tcPr>
          <w:p>
            <w:r>
              <w:t>配套服务</w:t>
            </w:r>
          </w:p>
        </w:tc>
        <w:tc>
          <w:tcPr>
            <w:tcW w:w="4696" w:type="pct"/>
            <w:gridSpan w:val="16"/>
            <w:noWrap w:val="0"/>
            <w:vAlign w:val="center"/>
          </w:tcPr>
          <w:p>
            <w:r>
              <w:t>人才引进与培养工作情况：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3" w:type="pct"/>
            <w:vMerge w:val="restart"/>
            <w:noWrap w:val="0"/>
            <w:vAlign w:val="center"/>
          </w:tcPr>
          <w:p/>
          <w:p/>
          <w:p/>
          <w:p/>
          <w:p/>
          <w:p>
            <w:bookmarkStart w:id="50" w:name="_GoBack"/>
            <w:bookmarkEnd w:id="50"/>
            <w:r>
              <w:t>产业链协作</w:t>
            </w:r>
          </w:p>
        </w:tc>
        <w:tc>
          <w:tcPr>
            <w:tcW w:w="4696" w:type="pct"/>
            <w:gridSpan w:val="16"/>
            <w:noWrap w:val="0"/>
            <w:vAlign w:val="center"/>
          </w:tcPr>
          <w:p>
            <w:r>
              <w:t>新增软</w:t>
            </w:r>
            <w:r>
              <w:rPr>
                <w:rFonts w:hint="eastAsia"/>
              </w:rPr>
              <w:t>件</w:t>
            </w:r>
            <w:r>
              <w:t>著作权或专利情况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noWrap w:val="0"/>
            <w:vAlign w:val="center"/>
          </w:tcPr>
          <w:p/>
        </w:tc>
        <w:tc>
          <w:tcPr>
            <w:tcW w:w="408" w:type="pct"/>
            <w:noWrap w:val="0"/>
            <w:vAlign w:val="center"/>
          </w:tcPr>
          <w:p>
            <w:r>
              <w:t>序号</w:t>
            </w:r>
          </w:p>
        </w:tc>
        <w:tc>
          <w:tcPr>
            <w:tcW w:w="1622" w:type="pct"/>
            <w:gridSpan w:val="4"/>
            <w:noWrap w:val="0"/>
            <w:vAlign w:val="center"/>
          </w:tcPr>
          <w:p>
            <w:r>
              <w:t>软</w:t>
            </w:r>
            <w:r>
              <w:rPr>
                <w:rFonts w:hint="eastAsia"/>
              </w:rPr>
              <w:t>件</w:t>
            </w:r>
            <w:r>
              <w:t>著作权或专利名称</w:t>
            </w:r>
          </w:p>
        </w:tc>
        <w:tc>
          <w:tcPr>
            <w:tcW w:w="443" w:type="pct"/>
            <w:gridSpan w:val="3"/>
            <w:noWrap w:val="0"/>
            <w:vAlign w:val="center"/>
          </w:tcPr>
          <w:p>
            <w:r>
              <w:t>对应企业</w:t>
            </w:r>
          </w:p>
        </w:tc>
        <w:tc>
          <w:tcPr>
            <w:tcW w:w="518" w:type="pct"/>
            <w:gridSpan w:val="2"/>
            <w:noWrap w:val="0"/>
            <w:vAlign w:val="center"/>
          </w:tcPr>
          <w:p>
            <w:r>
              <w:t>申请人</w:t>
            </w:r>
          </w:p>
        </w:tc>
        <w:tc>
          <w:tcPr>
            <w:tcW w:w="776" w:type="pct"/>
            <w:gridSpan w:val="4"/>
            <w:noWrap w:val="0"/>
            <w:vAlign w:val="center"/>
          </w:tcPr>
          <w:p>
            <w:r>
              <w:t>申请日期</w:t>
            </w:r>
          </w:p>
        </w:tc>
        <w:tc>
          <w:tcPr>
            <w:tcW w:w="927" w:type="pct"/>
            <w:gridSpan w:val="2"/>
            <w:noWrap w:val="0"/>
            <w:vAlign w:val="center"/>
          </w:tcPr>
          <w:p>
            <w:r>
              <w:t>申请结果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622" w:type="pct"/>
            <w:gridSpan w:val="4"/>
            <w:noWrap w:val="0"/>
            <w:vAlign w:val="center"/>
          </w:tcPr>
          <w:p>
            <w:r>
              <w:t>　</w:t>
            </w:r>
          </w:p>
        </w:tc>
        <w:tc>
          <w:tcPr>
            <w:tcW w:w="443" w:type="pct"/>
            <w:gridSpan w:val="3"/>
            <w:noWrap w:val="0"/>
            <w:vAlign w:val="center"/>
          </w:tcPr>
          <w:p>
            <w:r>
              <w:t>　</w:t>
            </w:r>
          </w:p>
        </w:tc>
        <w:tc>
          <w:tcPr>
            <w:tcW w:w="518" w:type="pct"/>
            <w:gridSpan w:val="2"/>
            <w:noWrap w:val="0"/>
            <w:vAlign w:val="center"/>
          </w:tcPr>
          <w:p>
            <w:r>
              <w:t>　</w:t>
            </w:r>
          </w:p>
        </w:tc>
        <w:tc>
          <w:tcPr>
            <w:tcW w:w="776" w:type="pct"/>
            <w:gridSpan w:val="4"/>
            <w:noWrap w:val="0"/>
            <w:vAlign w:val="center"/>
          </w:tcPr>
          <w:p>
            <w:r>
              <w:t>　</w:t>
            </w:r>
          </w:p>
        </w:tc>
        <w:tc>
          <w:tcPr>
            <w:tcW w:w="927" w:type="pct"/>
            <w:gridSpan w:val="2"/>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622" w:type="pct"/>
            <w:gridSpan w:val="4"/>
            <w:noWrap w:val="0"/>
            <w:vAlign w:val="center"/>
          </w:tcPr>
          <w:p>
            <w:r>
              <w:t>　</w:t>
            </w:r>
          </w:p>
        </w:tc>
        <w:tc>
          <w:tcPr>
            <w:tcW w:w="443" w:type="pct"/>
            <w:gridSpan w:val="3"/>
            <w:noWrap w:val="0"/>
            <w:vAlign w:val="center"/>
          </w:tcPr>
          <w:p>
            <w:r>
              <w:t>　</w:t>
            </w:r>
          </w:p>
        </w:tc>
        <w:tc>
          <w:tcPr>
            <w:tcW w:w="518" w:type="pct"/>
            <w:gridSpan w:val="2"/>
            <w:noWrap w:val="0"/>
            <w:vAlign w:val="center"/>
          </w:tcPr>
          <w:p>
            <w:r>
              <w:t>　</w:t>
            </w:r>
          </w:p>
        </w:tc>
        <w:tc>
          <w:tcPr>
            <w:tcW w:w="776" w:type="pct"/>
            <w:gridSpan w:val="4"/>
            <w:noWrap w:val="0"/>
            <w:vAlign w:val="center"/>
          </w:tcPr>
          <w:p>
            <w:r>
              <w:t>　</w:t>
            </w:r>
          </w:p>
        </w:tc>
        <w:tc>
          <w:tcPr>
            <w:tcW w:w="927" w:type="pct"/>
            <w:gridSpan w:val="2"/>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622" w:type="pct"/>
            <w:gridSpan w:val="4"/>
            <w:noWrap w:val="0"/>
            <w:vAlign w:val="center"/>
          </w:tcPr>
          <w:p>
            <w:r>
              <w:t>　</w:t>
            </w:r>
          </w:p>
        </w:tc>
        <w:tc>
          <w:tcPr>
            <w:tcW w:w="443" w:type="pct"/>
            <w:gridSpan w:val="3"/>
            <w:noWrap w:val="0"/>
            <w:vAlign w:val="center"/>
          </w:tcPr>
          <w:p>
            <w:r>
              <w:t>　</w:t>
            </w:r>
          </w:p>
        </w:tc>
        <w:tc>
          <w:tcPr>
            <w:tcW w:w="518" w:type="pct"/>
            <w:gridSpan w:val="2"/>
            <w:noWrap w:val="0"/>
            <w:vAlign w:val="center"/>
          </w:tcPr>
          <w:p>
            <w:r>
              <w:t>　</w:t>
            </w:r>
          </w:p>
        </w:tc>
        <w:tc>
          <w:tcPr>
            <w:tcW w:w="776" w:type="pct"/>
            <w:gridSpan w:val="4"/>
            <w:noWrap w:val="0"/>
            <w:vAlign w:val="center"/>
          </w:tcPr>
          <w:p>
            <w:r>
              <w:t>　</w:t>
            </w:r>
          </w:p>
        </w:tc>
        <w:tc>
          <w:tcPr>
            <w:tcW w:w="927" w:type="pct"/>
            <w:gridSpan w:val="2"/>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622" w:type="pct"/>
            <w:gridSpan w:val="4"/>
            <w:noWrap w:val="0"/>
            <w:vAlign w:val="center"/>
          </w:tcPr>
          <w:p>
            <w:r>
              <w:t>　</w:t>
            </w:r>
          </w:p>
        </w:tc>
        <w:tc>
          <w:tcPr>
            <w:tcW w:w="443" w:type="pct"/>
            <w:gridSpan w:val="3"/>
            <w:noWrap w:val="0"/>
            <w:vAlign w:val="center"/>
          </w:tcPr>
          <w:p>
            <w:r>
              <w:t>　</w:t>
            </w:r>
          </w:p>
        </w:tc>
        <w:tc>
          <w:tcPr>
            <w:tcW w:w="518" w:type="pct"/>
            <w:gridSpan w:val="2"/>
            <w:noWrap w:val="0"/>
            <w:vAlign w:val="center"/>
          </w:tcPr>
          <w:p>
            <w:r>
              <w:t>　</w:t>
            </w:r>
          </w:p>
        </w:tc>
        <w:tc>
          <w:tcPr>
            <w:tcW w:w="776" w:type="pct"/>
            <w:gridSpan w:val="4"/>
            <w:noWrap w:val="0"/>
            <w:vAlign w:val="center"/>
          </w:tcPr>
          <w:p>
            <w:r>
              <w:t>　</w:t>
            </w:r>
          </w:p>
        </w:tc>
        <w:tc>
          <w:tcPr>
            <w:tcW w:w="927" w:type="pct"/>
            <w:gridSpan w:val="2"/>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443" w:type="pct"/>
            <w:gridSpan w:val="3"/>
            <w:noWrap w:val="0"/>
            <w:vAlign w:val="center"/>
          </w:tcPr>
          <w:p/>
        </w:tc>
        <w:tc>
          <w:tcPr>
            <w:tcW w:w="518" w:type="pct"/>
            <w:gridSpan w:val="2"/>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696" w:type="pct"/>
            <w:gridSpan w:val="16"/>
            <w:noWrap w:val="0"/>
            <w:vAlign w:val="center"/>
          </w:tcPr>
          <w:p>
            <w:r>
              <w:t>参与制定标准情况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序号</w:t>
            </w:r>
          </w:p>
        </w:tc>
        <w:tc>
          <w:tcPr>
            <w:tcW w:w="1622" w:type="pct"/>
            <w:gridSpan w:val="4"/>
            <w:noWrap w:val="0"/>
            <w:vAlign w:val="center"/>
          </w:tcPr>
          <w:p>
            <w:r>
              <w:t>标准名称</w:t>
            </w:r>
          </w:p>
        </w:tc>
        <w:tc>
          <w:tcPr>
            <w:tcW w:w="961" w:type="pct"/>
            <w:gridSpan w:val="5"/>
            <w:noWrap w:val="0"/>
            <w:vAlign w:val="center"/>
          </w:tcPr>
          <w:p>
            <w:r>
              <w:t>标准编号</w:t>
            </w:r>
          </w:p>
        </w:tc>
        <w:tc>
          <w:tcPr>
            <w:tcW w:w="776" w:type="pct"/>
            <w:gridSpan w:val="4"/>
            <w:noWrap w:val="0"/>
            <w:vAlign w:val="center"/>
          </w:tcPr>
          <w:p>
            <w:r>
              <w:t>参与单位</w:t>
            </w:r>
          </w:p>
        </w:tc>
        <w:tc>
          <w:tcPr>
            <w:tcW w:w="927" w:type="pct"/>
            <w:gridSpan w:val="2"/>
            <w:noWrap w:val="0"/>
            <w:vAlign w:val="center"/>
          </w:tcPr>
          <w:p>
            <w:r>
              <w:t>标准简介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961" w:type="pct"/>
            <w:gridSpan w:val="5"/>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961" w:type="pct"/>
            <w:gridSpan w:val="5"/>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696" w:type="pct"/>
            <w:gridSpan w:val="16"/>
            <w:noWrap w:val="0"/>
            <w:vAlign w:val="center"/>
          </w:tcPr>
          <w:p>
            <w:r>
              <w:t>建设国家级或省级实验室、技术创新中心情况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序号</w:t>
            </w:r>
          </w:p>
        </w:tc>
        <w:tc>
          <w:tcPr>
            <w:tcW w:w="1622" w:type="pct"/>
            <w:gridSpan w:val="4"/>
            <w:noWrap w:val="0"/>
            <w:vAlign w:val="center"/>
          </w:tcPr>
          <w:p>
            <w:r>
              <w:t>实验室、中心名称</w:t>
            </w:r>
          </w:p>
        </w:tc>
        <w:tc>
          <w:tcPr>
            <w:tcW w:w="961" w:type="pct"/>
            <w:gridSpan w:val="5"/>
            <w:noWrap w:val="0"/>
            <w:vAlign w:val="center"/>
          </w:tcPr>
          <w:p>
            <w:r>
              <w:t>依托单位</w:t>
            </w:r>
          </w:p>
        </w:tc>
        <w:tc>
          <w:tcPr>
            <w:tcW w:w="776" w:type="pct"/>
            <w:gridSpan w:val="4"/>
            <w:noWrap w:val="0"/>
            <w:vAlign w:val="center"/>
          </w:tcPr>
          <w:p>
            <w:r>
              <w:t>主管部门</w:t>
            </w:r>
          </w:p>
        </w:tc>
        <w:tc>
          <w:tcPr>
            <w:tcW w:w="927" w:type="pct"/>
            <w:gridSpan w:val="2"/>
            <w:noWrap w:val="0"/>
            <w:vAlign w:val="center"/>
          </w:tcPr>
          <w:p>
            <w: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961" w:type="pct"/>
            <w:gridSpan w:val="5"/>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961" w:type="pct"/>
            <w:gridSpan w:val="5"/>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696" w:type="pct"/>
            <w:gridSpan w:val="16"/>
            <w:noWrap w:val="0"/>
            <w:vAlign w:val="center"/>
          </w:tcPr>
          <w:p>
            <w:r>
              <w:t>承担政府项目情况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序号</w:t>
            </w:r>
          </w:p>
        </w:tc>
        <w:tc>
          <w:tcPr>
            <w:tcW w:w="1622" w:type="pct"/>
            <w:gridSpan w:val="4"/>
            <w:noWrap w:val="0"/>
            <w:vAlign w:val="center"/>
          </w:tcPr>
          <w:p>
            <w:r>
              <w:t>项目名称</w:t>
            </w:r>
          </w:p>
        </w:tc>
        <w:tc>
          <w:tcPr>
            <w:tcW w:w="961" w:type="pct"/>
            <w:gridSpan w:val="5"/>
            <w:noWrap w:val="0"/>
            <w:vAlign w:val="center"/>
          </w:tcPr>
          <w:p>
            <w:r>
              <w:t>申报单位</w:t>
            </w:r>
          </w:p>
        </w:tc>
        <w:tc>
          <w:tcPr>
            <w:tcW w:w="776" w:type="pct"/>
            <w:gridSpan w:val="4"/>
            <w:noWrap w:val="0"/>
            <w:vAlign w:val="center"/>
          </w:tcPr>
          <w:p>
            <w:r>
              <w:t>申报年度</w:t>
            </w:r>
          </w:p>
        </w:tc>
        <w:tc>
          <w:tcPr>
            <w:tcW w:w="927" w:type="pct"/>
            <w:gridSpan w:val="2"/>
            <w:noWrap w:val="0"/>
            <w:vAlign w:val="center"/>
          </w:tcPr>
          <w:p>
            <w: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961" w:type="pct"/>
            <w:gridSpan w:val="5"/>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622" w:type="pct"/>
            <w:gridSpan w:val="4"/>
            <w:noWrap w:val="0"/>
            <w:vAlign w:val="center"/>
          </w:tcPr>
          <w:p/>
        </w:tc>
        <w:tc>
          <w:tcPr>
            <w:tcW w:w="961" w:type="pct"/>
            <w:gridSpan w:val="5"/>
            <w:noWrap w:val="0"/>
            <w:vAlign w:val="center"/>
          </w:tcPr>
          <w:p/>
        </w:tc>
        <w:tc>
          <w:tcPr>
            <w:tcW w:w="776" w:type="pct"/>
            <w:gridSpan w:val="4"/>
            <w:noWrap w:val="0"/>
            <w:vAlign w:val="center"/>
          </w:tcPr>
          <w:p/>
        </w:tc>
        <w:tc>
          <w:tcPr>
            <w:tcW w:w="927" w:type="pct"/>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696" w:type="pct"/>
            <w:gridSpan w:val="16"/>
            <w:noWrap w:val="0"/>
            <w:vAlign w:val="center"/>
          </w:tcPr>
          <w:p>
            <w:r>
              <w:t>设立数据中心发展专项基金或资金情况：</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3" w:type="pct"/>
            <w:vMerge w:val="restart"/>
            <w:noWrap w:val="0"/>
            <w:vAlign w:val="center"/>
          </w:tcPr>
          <w:p/>
          <w:p/>
          <w:p>
            <w:r>
              <w:t>产业集聚情况</w:t>
            </w:r>
          </w:p>
        </w:tc>
        <w:tc>
          <w:tcPr>
            <w:tcW w:w="4696" w:type="pct"/>
            <w:gridSpan w:val="16"/>
            <w:noWrap w:val="0"/>
            <w:vAlign w:val="center"/>
          </w:tcPr>
          <w:p>
            <w:r>
              <w:t>新增数据中心企业    个，共计     个；数据中心产业链相关企业核心业务收入总额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noWrap w:val="0"/>
            <w:vAlign w:val="center"/>
          </w:tcPr>
          <w:p/>
        </w:tc>
        <w:tc>
          <w:tcPr>
            <w:tcW w:w="4696" w:type="pct"/>
            <w:gridSpan w:val="16"/>
            <w:noWrap w:val="0"/>
            <w:vAlign w:val="center"/>
          </w:tcPr>
          <w:p>
            <w:r>
              <w:t>新增数据中心产业链上下游企业名单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0" w:type="auto"/>
            <w:vMerge w:val="continue"/>
            <w:noWrap w:val="0"/>
            <w:vAlign w:val="center"/>
          </w:tcPr>
          <w:p/>
        </w:tc>
        <w:tc>
          <w:tcPr>
            <w:tcW w:w="408" w:type="pct"/>
            <w:noWrap w:val="0"/>
            <w:vAlign w:val="center"/>
          </w:tcPr>
          <w:p>
            <w:r>
              <w:t>序号</w:t>
            </w:r>
          </w:p>
        </w:tc>
        <w:tc>
          <w:tcPr>
            <w:tcW w:w="1101" w:type="pct"/>
            <w:gridSpan w:val="2"/>
            <w:noWrap w:val="0"/>
            <w:vAlign w:val="center"/>
          </w:tcPr>
          <w:p>
            <w:r>
              <w:t>企业/项目名称</w:t>
            </w:r>
          </w:p>
        </w:tc>
        <w:tc>
          <w:tcPr>
            <w:tcW w:w="521" w:type="pct"/>
            <w:gridSpan w:val="2"/>
            <w:noWrap w:val="0"/>
            <w:vAlign w:val="center"/>
          </w:tcPr>
          <w:p>
            <w:r>
              <w:t>入驻时间</w:t>
            </w:r>
          </w:p>
        </w:tc>
        <w:tc>
          <w:tcPr>
            <w:tcW w:w="874" w:type="pct"/>
            <w:gridSpan w:val="4"/>
            <w:noWrap w:val="0"/>
            <w:vAlign w:val="center"/>
          </w:tcPr>
          <w:p>
            <w:r>
              <w:t>主要产品或服务</w:t>
            </w:r>
          </w:p>
        </w:tc>
        <w:tc>
          <w:tcPr>
            <w:tcW w:w="691" w:type="pct"/>
            <w:gridSpan w:val="3"/>
            <w:noWrap w:val="0"/>
            <w:vAlign w:val="center"/>
          </w:tcPr>
          <w:p>
            <w:r>
              <w:t>20XX年业务收入（万元）</w:t>
            </w:r>
          </w:p>
        </w:tc>
        <w:tc>
          <w:tcPr>
            <w:tcW w:w="339" w:type="pct"/>
            <w:gridSpan w:val="3"/>
            <w:noWrap w:val="0"/>
            <w:vAlign w:val="center"/>
          </w:tcPr>
          <w:p>
            <w:r>
              <w:t>联系人</w:t>
            </w:r>
          </w:p>
        </w:tc>
        <w:tc>
          <w:tcPr>
            <w:tcW w:w="759" w:type="pct"/>
            <w:noWrap w:val="0"/>
            <w:vAlign w:val="center"/>
          </w:tcPr>
          <w:p>
            <w: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101" w:type="pct"/>
            <w:gridSpan w:val="2"/>
            <w:noWrap w:val="0"/>
            <w:vAlign w:val="center"/>
          </w:tcPr>
          <w:p/>
        </w:tc>
        <w:tc>
          <w:tcPr>
            <w:tcW w:w="521" w:type="pct"/>
            <w:gridSpan w:val="2"/>
            <w:noWrap w:val="0"/>
            <w:vAlign w:val="center"/>
          </w:tcPr>
          <w:p/>
        </w:tc>
        <w:tc>
          <w:tcPr>
            <w:tcW w:w="874" w:type="pct"/>
            <w:gridSpan w:val="4"/>
            <w:noWrap w:val="0"/>
            <w:vAlign w:val="center"/>
          </w:tcPr>
          <w:p/>
        </w:tc>
        <w:tc>
          <w:tcPr>
            <w:tcW w:w="691" w:type="pct"/>
            <w:gridSpan w:val="3"/>
            <w:noWrap w:val="0"/>
            <w:vAlign w:val="center"/>
          </w:tcPr>
          <w:p/>
        </w:tc>
        <w:tc>
          <w:tcPr>
            <w:tcW w:w="339" w:type="pct"/>
            <w:gridSpan w:val="3"/>
            <w:noWrap w:val="0"/>
            <w:vAlign w:val="center"/>
          </w:tcPr>
          <w:p/>
        </w:tc>
        <w:tc>
          <w:tcPr>
            <w:tcW w:w="759"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101" w:type="pct"/>
            <w:gridSpan w:val="2"/>
            <w:noWrap w:val="0"/>
            <w:vAlign w:val="center"/>
          </w:tcPr>
          <w:p/>
        </w:tc>
        <w:tc>
          <w:tcPr>
            <w:tcW w:w="521" w:type="pct"/>
            <w:gridSpan w:val="2"/>
            <w:noWrap w:val="0"/>
            <w:vAlign w:val="center"/>
          </w:tcPr>
          <w:p/>
        </w:tc>
        <w:tc>
          <w:tcPr>
            <w:tcW w:w="874" w:type="pct"/>
            <w:gridSpan w:val="4"/>
            <w:noWrap w:val="0"/>
            <w:vAlign w:val="center"/>
          </w:tcPr>
          <w:p/>
        </w:tc>
        <w:tc>
          <w:tcPr>
            <w:tcW w:w="691" w:type="pct"/>
            <w:gridSpan w:val="3"/>
            <w:noWrap w:val="0"/>
            <w:vAlign w:val="center"/>
          </w:tcPr>
          <w:p/>
        </w:tc>
        <w:tc>
          <w:tcPr>
            <w:tcW w:w="339" w:type="pct"/>
            <w:gridSpan w:val="3"/>
            <w:noWrap w:val="0"/>
            <w:vAlign w:val="center"/>
          </w:tcPr>
          <w:p/>
        </w:tc>
        <w:tc>
          <w:tcPr>
            <w:tcW w:w="759"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noWrap w:val="0"/>
            <w:vAlign w:val="center"/>
          </w:tcPr>
          <w:p/>
        </w:tc>
        <w:tc>
          <w:tcPr>
            <w:tcW w:w="4696" w:type="pct"/>
            <w:gridSpan w:val="16"/>
            <w:noWrap w:val="0"/>
            <w:vAlign w:val="center"/>
          </w:tcPr>
          <w:p>
            <w:r>
              <w:t>原有数据中心产业链上下游企业名单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0" w:type="auto"/>
            <w:vMerge w:val="continue"/>
            <w:noWrap w:val="0"/>
            <w:vAlign w:val="center"/>
          </w:tcPr>
          <w:p/>
        </w:tc>
        <w:tc>
          <w:tcPr>
            <w:tcW w:w="408" w:type="pct"/>
            <w:noWrap w:val="0"/>
            <w:vAlign w:val="center"/>
          </w:tcPr>
          <w:p>
            <w:r>
              <w:t>序号</w:t>
            </w:r>
          </w:p>
        </w:tc>
        <w:tc>
          <w:tcPr>
            <w:tcW w:w="1101" w:type="pct"/>
            <w:gridSpan w:val="2"/>
            <w:noWrap w:val="0"/>
            <w:vAlign w:val="center"/>
          </w:tcPr>
          <w:p>
            <w:r>
              <w:t>企业/项目名称</w:t>
            </w:r>
          </w:p>
        </w:tc>
        <w:tc>
          <w:tcPr>
            <w:tcW w:w="521" w:type="pct"/>
            <w:gridSpan w:val="2"/>
            <w:noWrap w:val="0"/>
            <w:vAlign w:val="center"/>
          </w:tcPr>
          <w:p>
            <w:r>
              <w:t>入驻时间</w:t>
            </w:r>
          </w:p>
        </w:tc>
        <w:tc>
          <w:tcPr>
            <w:tcW w:w="874" w:type="pct"/>
            <w:gridSpan w:val="4"/>
            <w:noWrap w:val="0"/>
            <w:vAlign w:val="center"/>
          </w:tcPr>
          <w:p>
            <w:r>
              <w:t>主要产品或服务</w:t>
            </w:r>
          </w:p>
        </w:tc>
        <w:tc>
          <w:tcPr>
            <w:tcW w:w="691" w:type="pct"/>
            <w:gridSpan w:val="3"/>
            <w:noWrap w:val="0"/>
            <w:vAlign w:val="center"/>
          </w:tcPr>
          <w:p>
            <w:r>
              <w:t>20XX年业务收入（万元）</w:t>
            </w:r>
          </w:p>
        </w:tc>
        <w:tc>
          <w:tcPr>
            <w:tcW w:w="339" w:type="pct"/>
            <w:gridSpan w:val="3"/>
            <w:noWrap w:val="0"/>
            <w:vAlign w:val="center"/>
          </w:tcPr>
          <w:p>
            <w:r>
              <w:t>联系人</w:t>
            </w:r>
          </w:p>
        </w:tc>
        <w:tc>
          <w:tcPr>
            <w:tcW w:w="759" w:type="pct"/>
            <w:noWrap w:val="0"/>
            <w:vAlign w:val="center"/>
          </w:tcPr>
          <w:p>
            <w: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r>
              <w:t>　</w:t>
            </w:r>
          </w:p>
        </w:tc>
        <w:tc>
          <w:tcPr>
            <w:tcW w:w="1101" w:type="pct"/>
            <w:gridSpan w:val="2"/>
            <w:noWrap w:val="0"/>
            <w:vAlign w:val="center"/>
          </w:tcPr>
          <w:p>
            <w:r>
              <w:t>　</w:t>
            </w:r>
          </w:p>
        </w:tc>
        <w:tc>
          <w:tcPr>
            <w:tcW w:w="521" w:type="pct"/>
            <w:gridSpan w:val="2"/>
            <w:noWrap w:val="0"/>
            <w:vAlign w:val="center"/>
          </w:tcPr>
          <w:p>
            <w:r>
              <w:t>　</w:t>
            </w:r>
          </w:p>
        </w:tc>
        <w:tc>
          <w:tcPr>
            <w:tcW w:w="874" w:type="pct"/>
            <w:gridSpan w:val="4"/>
            <w:noWrap w:val="0"/>
            <w:vAlign w:val="center"/>
          </w:tcPr>
          <w:p>
            <w:r>
              <w:t>　</w:t>
            </w:r>
          </w:p>
        </w:tc>
        <w:tc>
          <w:tcPr>
            <w:tcW w:w="691" w:type="pct"/>
            <w:gridSpan w:val="3"/>
            <w:noWrap w:val="0"/>
            <w:vAlign w:val="center"/>
          </w:tcPr>
          <w:p>
            <w:r>
              <w:t>　</w:t>
            </w:r>
          </w:p>
        </w:tc>
        <w:tc>
          <w:tcPr>
            <w:tcW w:w="339" w:type="pct"/>
            <w:gridSpan w:val="3"/>
            <w:noWrap w:val="0"/>
            <w:vAlign w:val="center"/>
          </w:tcPr>
          <w:p>
            <w:r>
              <w:t>　</w:t>
            </w:r>
          </w:p>
        </w:tc>
        <w:tc>
          <w:tcPr>
            <w:tcW w:w="759" w:type="pct"/>
            <w:noWrap w:val="0"/>
            <w:vAlign w:val="center"/>
          </w:tcPr>
          <w:p>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101" w:type="pct"/>
            <w:gridSpan w:val="2"/>
            <w:noWrap w:val="0"/>
            <w:vAlign w:val="center"/>
          </w:tcPr>
          <w:p/>
        </w:tc>
        <w:tc>
          <w:tcPr>
            <w:tcW w:w="521" w:type="pct"/>
            <w:gridSpan w:val="2"/>
            <w:noWrap w:val="0"/>
            <w:vAlign w:val="center"/>
          </w:tcPr>
          <w:p/>
        </w:tc>
        <w:tc>
          <w:tcPr>
            <w:tcW w:w="874" w:type="pct"/>
            <w:gridSpan w:val="4"/>
            <w:noWrap w:val="0"/>
            <w:vAlign w:val="center"/>
          </w:tcPr>
          <w:p/>
        </w:tc>
        <w:tc>
          <w:tcPr>
            <w:tcW w:w="691" w:type="pct"/>
            <w:gridSpan w:val="3"/>
            <w:noWrap w:val="0"/>
            <w:vAlign w:val="center"/>
          </w:tcPr>
          <w:p/>
        </w:tc>
        <w:tc>
          <w:tcPr>
            <w:tcW w:w="339" w:type="pct"/>
            <w:gridSpan w:val="3"/>
            <w:noWrap w:val="0"/>
            <w:vAlign w:val="center"/>
          </w:tcPr>
          <w:p/>
        </w:tc>
        <w:tc>
          <w:tcPr>
            <w:tcW w:w="759"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vMerge w:val="continue"/>
            <w:noWrap w:val="0"/>
            <w:vAlign w:val="center"/>
          </w:tcPr>
          <w:p/>
        </w:tc>
        <w:tc>
          <w:tcPr>
            <w:tcW w:w="408" w:type="pct"/>
            <w:noWrap w:val="0"/>
            <w:vAlign w:val="center"/>
          </w:tcPr>
          <w:p/>
        </w:tc>
        <w:tc>
          <w:tcPr>
            <w:tcW w:w="1101" w:type="pct"/>
            <w:gridSpan w:val="2"/>
            <w:noWrap w:val="0"/>
            <w:vAlign w:val="center"/>
          </w:tcPr>
          <w:p/>
        </w:tc>
        <w:tc>
          <w:tcPr>
            <w:tcW w:w="521" w:type="pct"/>
            <w:gridSpan w:val="2"/>
            <w:noWrap w:val="0"/>
            <w:vAlign w:val="center"/>
          </w:tcPr>
          <w:p/>
        </w:tc>
        <w:tc>
          <w:tcPr>
            <w:tcW w:w="874" w:type="pct"/>
            <w:gridSpan w:val="4"/>
            <w:noWrap w:val="0"/>
            <w:vAlign w:val="center"/>
          </w:tcPr>
          <w:p/>
        </w:tc>
        <w:tc>
          <w:tcPr>
            <w:tcW w:w="691" w:type="pct"/>
            <w:gridSpan w:val="3"/>
            <w:noWrap w:val="0"/>
            <w:vAlign w:val="center"/>
          </w:tcPr>
          <w:p/>
        </w:tc>
        <w:tc>
          <w:tcPr>
            <w:tcW w:w="339" w:type="pct"/>
            <w:gridSpan w:val="3"/>
            <w:noWrap w:val="0"/>
            <w:vAlign w:val="center"/>
          </w:tcPr>
          <w:p/>
        </w:tc>
        <w:tc>
          <w:tcPr>
            <w:tcW w:w="759" w:type="pct"/>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3" w:type="pct"/>
            <w:vMerge w:val="restart"/>
            <w:noWrap w:val="0"/>
            <w:vAlign w:val="center"/>
          </w:tcPr>
          <w:p>
            <w:r>
              <w:t>其它</w:t>
            </w:r>
          </w:p>
        </w:tc>
        <w:tc>
          <w:tcPr>
            <w:tcW w:w="4696" w:type="pct"/>
            <w:gridSpan w:val="16"/>
            <w:vMerge w:val="restart"/>
            <w:noWrap w:val="0"/>
            <w:vAlign w:val="top"/>
          </w:tcPr>
          <w:p>
            <w:r>
              <w:t>园区开展的其他创新性工作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Merge w:val="continue"/>
            <w:noWrap w:val="0"/>
            <w:vAlign w:val="center"/>
          </w:tcPr>
          <w:p/>
        </w:tc>
        <w:tc>
          <w:tcPr>
            <w:tcW w:w="0" w:type="auto"/>
            <w:gridSpan w:val="16"/>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Merge w:val="continue"/>
            <w:noWrap w:val="0"/>
            <w:vAlign w:val="center"/>
          </w:tcPr>
          <w:p/>
        </w:tc>
        <w:tc>
          <w:tcPr>
            <w:tcW w:w="0" w:type="auto"/>
            <w:gridSpan w:val="16"/>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Merge w:val="continue"/>
            <w:noWrap w:val="0"/>
            <w:vAlign w:val="center"/>
          </w:tcPr>
          <w:p/>
        </w:tc>
        <w:tc>
          <w:tcPr>
            <w:tcW w:w="0" w:type="auto"/>
            <w:gridSpan w:val="16"/>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12" w:type="pct"/>
            <w:gridSpan w:val="2"/>
            <w:noWrap w:val="0"/>
            <w:vAlign w:val="center"/>
          </w:tcPr>
          <w:p>
            <w:r>
              <w:t>所在市大数据产业主管部门盖章</w:t>
            </w:r>
          </w:p>
        </w:tc>
        <w:tc>
          <w:tcPr>
            <w:tcW w:w="4287" w:type="pct"/>
            <w:gridSpan w:val="15"/>
            <w:noWrap w:val="0"/>
            <w:vAlign w:val="center"/>
          </w:tcPr>
          <w:p/>
        </w:tc>
      </w:tr>
    </w:tbl>
    <w:p>
      <w:pPr>
        <w:pStyle w:val="43"/>
        <w:numPr>
          <w:ilvl w:val="0"/>
          <w:numId w:val="0"/>
        </w:numPr>
        <w:rPr>
          <w:rFonts w:hint="eastAsia"/>
        </w:rPr>
      </w:pPr>
    </w:p>
    <w:p>
      <w:pPr>
        <w:pStyle w:val="127"/>
        <w:rPr>
          <w:rFonts w:hint="eastAsia"/>
        </w:rP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T</w:t>
    </w:r>
    <w:r>
      <w:t>/JSAI 009—2021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2E60BB8"/>
    <w:multiLevelType w:val="multilevel"/>
    <w:tmpl w:val="52E60BB8"/>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7C2AF5"/>
    <w:multiLevelType w:val="multilevel"/>
    <w:tmpl w:val="557C2AF5"/>
    <w:lvl w:ilvl="0" w:tentative="0">
      <w:start w:val="1"/>
      <w:numFmt w:val="decimal"/>
      <w:pStyle w:val="1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5"/>
  </w:num>
  <w:num w:numId="11">
    <w:abstractNumId w:val="13"/>
  </w:num>
  <w:num w:numId="12">
    <w:abstractNumId w:val="16"/>
  </w:num>
  <w:num w:numId="13">
    <w:abstractNumId w:val="6"/>
  </w:num>
  <w:num w:numId="14">
    <w:abstractNumId w:val="1"/>
  </w:num>
  <w:num w:numId="15">
    <w:abstractNumId w:val="3"/>
  </w:num>
  <w:num w:numId="16">
    <w:abstractNumId w:val="1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4161"/>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1F8A"/>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11FA"/>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09B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52F9"/>
    <w:rsid w:val="00301F39"/>
    <w:rsid w:val="00325926"/>
    <w:rsid w:val="00327A8A"/>
    <w:rsid w:val="00336610"/>
    <w:rsid w:val="00343F73"/>
    <w:rsid w:val="00345060"/>
    <w:rsid w:val="0035323B"/>
    <w:rsid w:val="003609D2"/>
    <w:rsid w:val="00363F22"/>
    <w:rsid w:val="00375564"/>
    <w:rsid w:val="00383191"/>
    <w:rsid w:val="00385FC0"/>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92636"/>
    <w:rsid w:val="004A35F9"/>
    <w:rsid w:val="004B24C1"/>
    <w:rsid w:val="004C292F"/>
    <w:rsid w:val="004D5894"/>
    <w:rsid w:val="00510280"/>
    <w:rsid w:val="00513D73"/>
    <w:rsid w:val="00514A43"/>
    <w:rsid w:val="005174E5"/>
    <w:rsid w:val="00522393"/>
    <w:rsid w:val="00522620"/>
    <w:rsid w:val="00525656"/>
    <w:rsid w:val="00534C02"/>
    <w:rsid w:val="0054264B"/>
    <w:rsid w:val="00543786"/>
    <w:rsid w:val="005533D7"/>
    <w:rsid w:val="005703DE"/>
    <w:rsid w:val="00574875"/>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95585"/>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63648"/>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64F7"/>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C2B16"/>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B882A85"/>
    <w:rsid w:val="11F55C85"/>
    <w:rsid w:val="12245F57"/>
    <w:rsid w:val="1D5B5ECB"/>
    <w:rsid w:val="207C507A"/>
    <w:rsid w:val="20A65C9E"/>
    <w:rsid w:val="2ACF16A7"/>
    <w:rsid w:val="2C952DA3"/>
    <w:rsid w:val="31C13AC5"/>
    <w:rsid w:val="41934C5F"/>
    <w:rsid w:val="443941EB"/>
    <w:rsid w:val="455125C7"/>
    <w:rsid w:val="59FC4091"/>
    <w:rsid w:val="60D0204F"/>
    <w:rsid w:val="657A4A6F"/>
    <w:rsid w:val="69AD1D15"/>
    <w:rsid w:val="6B546CC9"/>
    <w:rsid w:val="77696A7C"/>
    <w:rsid w:val="7AA65C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36"/>
    <w:qFormat/>
    <w:uiPriority w:val="0"/>
    <w:pPr>
      <w:keepNext/>
      <w:keepLines/>
      <w:spacing w:before="260" w:after="260" w:line="416" w:lineRule="auto"/>
      <w:outlineLvl w:val="2"/>
    </w:pPr>
    <w:rPr>
      <w:b/>
      <w:bCs/>
      <w:sz w:val="32"/>
      <w:szCs w:val="32"/>
    </w:rPr>
  </w:style>
  <w:style w:type="character" w:default="1" w:styleId="33">
    <w:name w:val="Default Paragraph Font"/>
    <w:semiHidden/>
    <w:uiPriority w:val="0"/>
  </w:style>
  <w:style w:type="table" w:default="1" w:styleId="31">
    <w:name w:val="Normal Table"/>
    <w:semiHidden/>
    <w:uiPriority w:val="0"/>
    <w:tblPr>
      <w:tblCellMar>
        <w:top w:w="0" w:type="dxa"/>
        <w:left w:w="108" w:type="dxa"/>
        <w:bottom w:w="0" w:type="dxa"/>
        <w:right w:w="108" w:type="dxa"/>
      </w:tblCellMar>
    </w:tblPr>
  </w:style>
  <w:style w:type="paragraph" w:styleId="4">
    <w:name w:val="toc 7"/>
    <w:basedOn w:val="1"/>
    <w:next w:val="1"/>
    <w:semiHidden/>
    <w:uiPriority w:val="0"/>
    <w:pPr>
      <w:tabs>
        <w:tab w:val="right" w:leader="dot" w:pos="9241"/>
      </w:tabs>
      <w:ind w:firstLine="505" w:firstLineChars="500"/>
      <w:jc w:val="left"/>
    </w:pPr>
    <w:rPr>
      <w:rFonts w:ascii="宋体"/>
      <w:szCs w:val="21"/>
    </w:rPr>
  </w:style>
  <w:style w:type="paragraph" w:styleId="5">
    <w:name w:val="index 8"/>
    <w:basedOn w:val="1"/>
    <w:next w:val="1"/>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uiPriority w:val="0"/>
    <w:pPr>
      <w:ind w:left="1050" w:hanging="210"/>
      <w:jc w:val="left"/>
    </w:pPr>
    <w:rPr>
      <w:rFonts w:ascii="Calibri" w:hAnsi="Calibri"/>
      <w:sz w:val="20"/>
      <w:szCs w:val="20"/>
    </w:rPr>
  </w:style>
  <w:style w:type="paragraph" w:styleId="8">
    <w:name w:val="Document Map"/>
    <w:basedOn w:val="1"/>
    <w:semiHidden/>
    <w:uiPriority w:val="0"/>
    <w:pPr>
      <w:shd w:val="clear" w:color="auto" w:fill="000080"/>
    </w:pPr>
  </w:style>
  <w:style w:type="paragraph" w:styleId="9">
    <w:name w:val="index 6"/>
    <w:basedOn w:val="1"/>
    <w:next w:val="1"/>
    <w:uiPriority w:val="0"/>
    <w:pPr>
      <w:ind w:left="1260" w:hanging="210"/>
      <w:jc w:val="left"/>
    </w:pPr>
    <w:rPr>
      <w:rFonts w:ascii="Calibri" w:hAnsi="Calibri"/>
      <w:sz w:val="20"/>
      <w:szCs w:val="20"/>
    </w:rPr>
  </w:style>
  <w:style w:type="paragraph" w:styleId="10">
    <w:name w:val="Body Text"/>
    <w:basedOn w:val="1"/>
    <w:link w:val="137"/>
    <w:unhideWhenUsed/>
    <w:uiPriority w:val="99"/>
    <w:pPr>
      <w:spacing w:before="34" w:after="100" w:afterAutospacing="1"/>
      <w:ind w:left="120"/>
      <w:jc w:val="left"/>
    </w:pPr>
    <w:rPr>
      <w:rFonts w:ascii="宋体" w:hAnsi="宋体"/>
      <w:kern w:val="0"/>
      <w:szCs w:val="21"/>
    </w:rPr>
  </w:style>
  <w:style w:type="paragraph" w:styleId="11">
    <w:name w:val="index 4"/>
    <w:basedOn w:val="1"/>
    <w:next w:val="1"/>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uiPriority w:val="0"/>
    <w:pPr>
      <w:tabs>
        <w:tab w:val="right" w:leader="dot" w:pos="9241"/>
      </w:tabs>
      <w:ind w:firstLine="607" w:firstLineChars="600"/>
      <w:jc w:val="left"/>
    </w:pPr>
    <w:rPr>
      <w:rFonts w:ascii="宋体"/>
      <w:szCs w:val="21"/>
    </w:rPr>
  </w:style>
  <w:style w:type="paragraph" w:styleId="15">
    <w:name w:val="index 3"/>
    <w:basedOn w:val="1"/>
    <w:next w:val="1"/>
    <w:uiPriority w:val="0"/>
    <w:pPr>
      <w:ind w:left="630" w:hanging="210"/>
      <w:jc w:val="left"/>
    </w:pPr>
    <w:rPr>
      <w:rFonts w:ascii="Calibri" w:hAnsi="Calibri"/>
      <w:sz w:val="20"/>
      <w:szCs w:val="20"/>
    </w:rPr>
  </w:style>
  <w:style w:type="paragraph" w:styleId="16">
    <w:name w:val="endnote text"/>
    <w:basedOn w:val="1"/>
    <w:semiHidden/>
    <w:uiPriority w:val="0"/>
    <w:pPr>
      <w:snapToGrid w:val="0"/>
      <w:jc w:val="left"/>
    </w:pPr>
  </w:style>
  <w:style w:type="paragraph" w:styleId="17">
    <w:name w:val="footer"/>
    <w:basedOn w:val="1"/>
    <w:uiPriority w:val="0"/>
    <w:pPr>
      <w:snapToGrid w:val="0"/>
      <w:ind w:right="210" w:rightChars="100"/>
      <w:jc w:val="right"/>
    </w:pPr>
    <w:rPr>
      <w:sz w:val="18"/>
      <w:szCs w:val="18"/>
    </w:rPr>
  </w:style>
  <w:style w:type="paragraph" w:styleId="18">
    <w:name w:val="header"/>
    <w:basedOn w:val="1"/>
    <w:uiPriority w:val="0"/>
    <w:pPr>
      <w:snapToGrid w:val="0"/>
      <w:jc w:val="left"/>
    </w:pPr>
    <w:rPr>
      <w:sz w:val="18"/>
      <w:szCs w:val="18"/>
    </w:rPr>
  </w:style>
  <w:style w:type="paragraph" w:styleId="19">
    <w:name w:val="toc 1"/>
    <w:basedOn w:val="1"/>
    <w:next w:val="1"/>
    <w:uiPriority w:val="39"/>
    <w:pPr>
      <w:tabs>
        <w:tab w:val="right" w:leader="dot" w:pos="9241"/>
      </w:tabs>
      <w:spacing w:before="25" w:beforeLines="25" w:after="25" w:afterLines="25"/>
      <w:jc w:val="left"/>
    </w:pPr>
    <w:rPr>
      <w:rFonts w:ascii="宋体"/>
      <w:szCs w:val="21"/>
    </w:rPr>
  </w:style>
  <w:style w:type="paragraph" w:styleId="20">
    <w:name w:val="toc 4"/>
    <w:basedOn w:val="1"/>
    <w:next w:val="1"/>
    <w:semiHidden/>
    <w:uiPriority w:val="0"/>
    <w:pPr>
      <w:tabs>
        <w:tab w:val="right" w:leader="dot" w:pos="9241"/>
      </w:tabs>
      <w:ind w:firstLine="198" w:firstLineChars="200"/>
      <w:jc w:val="left"/>
    </w:pPr>
    <w:rPr>
      <w:rFonts w:ascii="宋体"/>
      <w:szCs w:val="21"/>
    </w:rPr>
  </w:style>
  <w:style w:type="paragraph" w:styleId="21">
    <w:name w:val="index heading"/>
    <w:basedOn w:val="1"/>
    <w:next w:val="22"/>
    <w:uiPriority w:val="0"/>
    <w:pPr>
      <w:spacing w:before="120" w:after="120"/>
      <w:jc w:val="center"/>
    </w:pPr>
    <w:rPr>
      <w:rFonts w:ascii="Calibri" w:hAnsi="Calibri"/>
      <w:b/>
      <w:bCs/>
      <w:iCs/>
      <w:szCs w:val="20"/>
    </w:rPr>
  </w:style>
  <w:style w:type="paragraph" w:styleId="22">
    <w:name w:val="index 1"/>
    <w:basedOn w:val="1"/>
    <w:next w:val="23"/>
    <w:uiPriority w:val="0"/>
    <w:pPr>
      <w:tabs>
        <w:tab w:val="right" w:leader="dot" w:pos="9299"/>
      </w:tabs>
      <w:jc w:val="left"/>
    </w:pPr>
    <w:rPr>
      <w:rFonts w:ascii="宋体"/>
      <w:szCs w:val="21"/>
    </w:rPr>
  </w:style>
  <w:style w:type="paragraph" w:customStyle="1" w:styleId="23">
    <w:name w:val="段"/>
    <w:link w:val="39"/>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uiPriority w:val="0"/>
    <w:pPr>
      <w:numPr>
        <w:ilvl w:val="0"/>
        <w:numId w:val="1"/>
      </w:numPr>
      <w:snapToGrid w:val="0"/>
      <w:jc w:val="left"/>
    </w:pPr>
    <w:rPr>
      <w:rFonts w:ascii="宋体"/>
      <w:sz w:val="18"/>
      <w:szCs w:val="18"/>
    </w:rPr>
  </w:style>
  <w:style w:type="paragraph" w:styleId="25">
    <w:name w:val="toc 6"/>
    <w:basedOn w:val="1"/>
    <w:next w:val="1"/>
    <w:semiHidden/>
    <w:uiPriority w:val="0"/>
    <w:pPr>
      <w:tabs>
        <w:tab w:val="right" w:leader="dot" w:pos="9241"/>
      </w:tabs>
      <w:ind w:firstLine="403" w:firstLineChars="400"/>
      <w:jc w:val="left"/>
    </w:pPr>
    <w:rPr>
      <w:rFonts w:ascii="宋体"/>
      <w:szCs w:val="21"/>
    </w:rPr>
  </w:style>
  <w:style w:type="paragraph" w:styleId="26">
    <w:name w:val="index 7"/>
    <w:basedOn w:val="1"/>
    <w:next w:val="1"/>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semiHidden/>
    <w:uiPriority w:val="0"/>
    <w:pPr>
      <w:tabs>
        <w:tab w:val="right" w:leader="dot" w:pos="9241"/>
      </w:tabs>
    </w:pPr>
    <w:rPr>
      <w:rFonts w:ascii="宋体"/>
      <w:szCs w:val="21"/>
    </w:rPr>
  </w:style>
  <w:style w:type="paragraph" w:styleId="29">
    <w:name w:val="toc 9"/>
    <w:basedOn w:val="1"/>
    <w:next w:val="1"/>
    <w:semiHidden/>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uiPriority w:val="0"/>
    <w:rPr>
      <w:color w:val="800080"/>
      <w:u w:val="single"/>
    </w:rPr>
  </w:style>
  <w:style w:type="character" w:styleId="37">
    <w:name w:val="Hyperlink"/>
    <w:uiPriority w:val="99"/>
    <w:rPr>
      <w:color w:val="0000FF"/>
      <w:spacing w:val="0"/>
      <w:w w:val="100"/>
      <w:szCs w:val="21"/>
      <w:u w:val="single"/>
    </w:rPr>
  </w:style>
  <w:style w:type="character" w:styleId="38">
    <w:name w:val="footnote reference"/>
    <w:semiHidden/>
    <w:uiPriority w:val="0"/>
    <w:rPr>
      <w:vertAlign w:val="superscript"/>
    </w:rPr>
  </w:style>
  <w:style w:type="character" w:customStyle="1" w:styleId="39">
    <w:name w:val="段 Char"/>
    <w:link w:val="23"/>
    <w:uiPriority w:val="0"/>
    <w:rPr>
      <w:rFonts w:ascii="宋体"/>
      <w:sz w:val="21"/>
      <w:lang w:val="en-US" w:eastAsia="zh-CN" w:bidi="ar-SA"/>
    </w:rPr>
  </w:style>
  <w:style w:type="paragraph" w:customStyle="1" w:styleId="40">
    <w:name w:val="一级条标题"/>
    <w:next w:val="23"/>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1">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3"/>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3"/>
    <w:uiPriority w:val="0"/>
    <w:pPr>
      <w:numPr>
        <w:ilvl w:val="2"/>
        <w:numId w:val="2"/>
      </w:numPr>
      <w:spacing w:before="50" w:after="50"/>
      <w:outlineLvl w:val="3"/>
    </w:pPr>
  </w:style>
  <w:style w:type="paragraph" w:customStyle="1" w:styleId="45">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3"/>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3"/>
    <w:uiPriority w:val="0"/>
    <w:pPr>
      <w:numPr>
        <w:ilvl w:val="3"/>
        <w:numId w:val="2"/>
      </w:numPr>
      <w:outlineLvl w:val="4"/>
    </w:pPr>
  </w:style>
  <w:style w:type="paragraph" w:customStyle="1" w:styleId="50">
    <w:name w:val="示例"/>
    <w:next w:val="51"/>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3"/>
    <w:uiPriority w:val="0"/>
    <w:pPr>
      <w:numPr>
        <w:ilvl w:val="4"/>
        <w:numId w:val="2"/>
      </w:numPr>
      <w:outlineLvl w:val="5"/>
    </w:pPr>
  </w:style>
  <w:style w:type="paragraph" w:customStyle="1" w:styleId="54">
    <w:name w:val="五级条标题"/>
    <w:basedOn w:val="53"/>
    <w:next w:val="23"/>
    <w:uiPriority w:val="0"/>
    <w:pPr>
      <w:numPr>
        <w:ilvl w:val="5"/>
        <w:numId w:val="2"/>
      </w:numPr>
      <w:outlineLvl w:val="6"/>
    </w:pPr>
  </w:style>
  <w:style w:type="paragraph" w:customStyle="1" w:styleId="55">
    <w:name w:val="注："/>
    <w:next w:val="23"/>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6">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uiPriority w:val="0"/>
    <w:pPr>
      <w:numPr>
        <w:ilvl w:val="2"/>
        <w:numId w:val="3"/>
      </w:numPr>
    </w:pPr>
    <w:rPr>
      <w:rFonts w:ascii="宋体"/>
      <w:szCs w:val="21"/>
    </w:rPr>
  </w:style>
  <w:style w:type="paragraph" w:customStyle="1" w:styleId="59">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0">
    <w:name w:val="示例×："/>
    <w:basedOn w:val="43"/>
    <w:qFormat/>
    <w:uiPriority w:val="0"/>
    <w:pPr>
      <w:numPr>
        <w:ilvl w:val="0"/>
        <w:numId w:val="8"/>
      </w:numPr>
      <w:spacing w:before="0" w:beforeLines="0" w:after="0" w:afterLines="0"/>
      <w:outlineLvl w:val="9"/>
    </w:pPr>
    <w:rPr>
      <w:rFonts w:ascii="宋体" w:eastAsia="宋体"/>
      <w:sz w:val="18"/>
      <w:szCs w:val="18"/>
    </w:rPr>
  </w:style>
  <w:style w:type="paragraph" w:customStyle="1" w:styleId="61">
    <w:name w:val="二级无"/>
    <w:basedOn w:val="44"/>
    <w:uiPriority w:val="0"/>
    <w:pPr>
      <w:spacing w:before="0" w:beforeLines="0" w:after="0" w:afterLines="0"/>
      <w:ind w:left="0" w:firstLine="0"/>
    </w:pPr>
    <w:rPr>
      <w:rFonts w:ascii="宋体" w:eastAsia="宋体"/>
    </w:rPr>
  </w:style>
  <w:style w:type="paragraph" w:customStyle="1" w:styleId="62">
    <w:name w:val="注：（正文）"/>
    <w:basedOn w:val="55"/>
    <w:next w:val="23"/>
    <w:uiPriority w:val="0"/>
  </w:style>
  <w:style w:type="paragraph" w:customStyle="1" w:styleId="63">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uiPriority w:val="0"/>
    <w:pPr>
      <w:jc w:val="left"/>
    </w:pPr>
    <w:rPr>
      <w:rFonts w:ascii="黑体" w:eastAsia="黑体"/>
    </w:rPr>
  </w:style>
  <w:style w:type="paragraph" w:customStyle="1" w:styleId="68">
    <w:name w:val="标准书眉一"/>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uiPriority w:val="0"/>
    <w:rPr>
      <w:rFonts w:ascii="黑体" w:eastAsia="黑体"/>
      <w:spacing w:val="85"/>
      <w:w w:val="100"/>
      <w:position w:val="3"/>
      <w:sz w:val="28"/>
      <w:szCs w:val="28"/>
    </w:rPr>
  </w:style>
  <w:style w:type="paragraph" w:customStyle="1" w:styleId="72">
    <w:name w:val="发布部门"/>
    <w:next w:val="23"/>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uiPriority w:val="0"/>
    <w:pPr>
      <w:spacing w:before="370" w:line="400" w:lineRule="exact"/>
    </w:pPr>
    <w:rPr>
      <w:rFonts w:ascii="Times New Roman"/>
      <w:sz w:val="28"/>
      <w:szCs w:val="28"/>
    </w:rPr>
  </w:style>
  <w:style w:type="paragraph" w:customStyle="1" w:styleId="78">
    <w:name w:val="封面一致性程度标识"/>
    <w:basedOn w:val="77"/>
    <w:uiPriority w:val="0"/>
    <w:pPr>
      <w:spacing w:before="440"/>
    </w:pPr>
    <w:rPr>
      <w:rFonts w:ascii="宋体" w:eastAsia="宋体"/>
    </w:rPr>
  </w:style>
  <w:style w:type="paragraph" w:customStyle="1" w:styleId="79">
    <w:name w:val="封面标准文稿类别"/>
    <w:basedOn w:val="78"/>
    <w:uiPriority w:val="0"/>
    <w:pPr>
      <w:spacing w:after="160" w:line="240" w:lineRule="auto"/>
    </w:pPr>
    <w:rPr>
      <w:sz w:val="24"/>
    </w:rPr>
  </w:style>
  <w:style w:type="paragraph" w:customStyle="1" w:styleId="80">
    <w:name w:val="封面标准文稿编辑信息"/>
    <w:basedOn w:val="79"/>
    <w:uiPriority w:val="0"/>
    <w:pPr>
      <w:spacing w:before="180" w:line="180" w:lineRule="exact"/>
    </w:pPr>
    <w:rPr>
      <w:sz w:val="21"/>
    </w:rPr>
  </w:style>
  <w:style w:type="paragraph" w:customStyle="1" w:styleId="81">
    <w:name w:val="封面正文"/>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3"/>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3"/>
    <w:next w:val="23"/>
    <w:uiPriority w:val="0"/>
    <w:pPr>
      <w:ind w:firstLine="0" w:firstLineChars="0"/>
      <w:jc w:val="center"/>
    </w:pPr>
    <w:rPr>
      <w:rFonts w:ascii="黑体" w:eastAsia="黑体"/>
    </w:rPr>
  </w:style>
  <w:style w:type="paragraph" w:customStyle="1" w:styleId="84">
    <w:name w:val="附录表标号"/>
    <w:basedOn w:val="1"/>
    <w:next w:val="23"/>
    <w:uiPriority w:val="0"/>
    <w:pPr>
      <w:numPr>
        <w:ilvl w:val="0"/>
        <w:numId w:val="11"/>
      </w:numPr>
      <w:tabs>
        <w:tab w:val="clear" w:pos="0"/>
      </w:tabs>
      <w:spacing w:line="14" w:lineRule="exact"/>
      <w:ind w:left="811" w:hanging="448"/>
      <w:jc w:val="center"/>
      <w:outlineLvl w:val="0"/>
    </w:pPr>
    <w:rPr>
      <w:color w:val="FFFFFF"/>
    </w:rPr>
  </w:style>
  <w:style w:type="paragraph" w:customStyle="1" w:styleId="85">
    <w:name w:val="附录表标题"/>
    <w:basedOn w:val="1"/>
    <w:next w:val="23"/>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6">
    <w:name w:val="附录二级条标题"/>
    <w:basedOn w:val="1"/>
    <w:next w:val="23"/>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7">
    <w:name w:val="附录二级无"/>
    <w:basedOn w:val="86"/>
    <w:uiPriority w:val="0"/>
    <w:pPr>
      <w:tabs>
        <w:tab w:val="clear" w:pos="360"/>
      </w:tabs>
      <w:spacing w:before="0" w:beforeLines="0" w:after="0" w:afterLines="0"/>
    </w:pPr>
    <w:rPr>
      <w:rFonts w:ascii="宋体" w:eastAsia="宋体"/>
      <w:szCs w:val="21"/>
    </w:rPr>
  </w:style>
  <w:style w:type="paragraph" w:customStyle="1" w:styleId="88">
    <w:name w:val="附录公式"/>
    <w:basedOn w:val="23"/>
    <w:next w:val="23"/>
    <w:link w:val="89"/>
    <w:qFormat/>
    <w:uiPriority w:val="0"/>
  </w:style>
  <w:style w:type="character" w:customStyle="1" w:styleId="89">
    <w:name w:val="附录公式 Char"/>
    <w:basedOn w:val="39"/>
    <w:link w:val="88"/>
    <w:uiPriority w:val="0"/>
  </w:style>
  <w:style w:type="paragraph" w:customStyle="1" w:styleId="9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3"/>
    <w:uiPriority w:val="0"/>
    <w:pPr>
      <w:numPr>
        <w:ilvl w:val="4"/>
        <w:numId w:val="10"/>
      </w:numPr>
      <w:outlineLvl w:val="4"/>
    </w:pPr>
  </w:style>
  <w:style w:type="paragraph" w:customStyle="1" w:styleId="92">
    <w:name w:val="附录三级无"/>
    <w:basedOn w:val="91"/>
    <w:uiPriority w:val="0"/>
    <w:pPr>
      <w:tabs>
        <w:tab w:val="clear" w:pos="360"/>
      </w:tabs>
      <w:spacing w:before="0" w:beforeLines="0" w:after="0" w:afterLines="0"/>
    </w:pPr>
    <w:rPr>
      <w:rFonts w:ascii="宋体" w:eastAsia="宋体"/>
      <w:szCs w:val="21"/>
    </w:rPr>
  </w:style>
  <w:style w:type="paragraph" w:customStyle="1" w:styleId="93">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4">
    <w:name w:val="附录四级条标题"/>
    <w:basedOn w:val="91"/>
    <w:next w:val="23"/>
    <w:uiPriority w:val="0"/>
    <w:pPr>
      <w:numPr>
        <w:ilvl w:val="5"/>
        <w:numId w:val="10"/>
      </w:numPr>
      <w:outlineLvl w:val="5"/>
    </w:pPr>
  </w:style>
  <w:style w:type="paragraph" w:customStyle="1" w:styleId="95">
    <w:name w:val="附录四级无"/>
    <w:basedOn w:val="94"/>
    <w:uiPriority w:val="0"/>
    <w:pPr>
      <w:tabs>
        <w:tab w:val="clear" w:pos="360"/>
      </w:tabs>
      <w:spacing w:before="0" w:beforeLines="0" w:after="0" w:afterLines="0"/>
    </w:pPr>
    <w:rPr>
      <w:rFonts w:ascii="宋体" w:eastAsia="宋体"/>
      <w:szCs w:val="21"/>
    </w:rPr>
  </w:style>
  <w:style w:type="paragraph" w:customStyle="1" w:styleId="96">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7">
    <w:name w:val="附录图标题"/>
    <w:basedOn w:val="1"/>
    <w:next w:val="23"/>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8">
    <w:name w:val="附录五级条标题"/>
    <w:basedOn w:val="94"/>
    <w:next w:val="23"/>
    <w:uiPriority w:val="0"/>
    <w:pPr>
      <w:numPr>
        <w:ilvl w:val="6"/>
        <w:numId w:val="10"/>
      </w:numPr>
      <w:outlineLvl w:val="6"/>
    </w:pPr>
  </w:style>
  <w:style w:type="paragraph" w:customStyle="1" w:styleId="99">
    <w:name w:val="附录五级无"/>
    <w:basedOn w:val="98"/>
    <w:uiPriority w:val="0"/>
    <w:pPr>
      <w:tabs>
        <w:tab w:val="clear" w:pos="360"/>
      </w:tabs>
      <w:spacing w:before="0" w:beforeLines="0" w:after="0" w:afterLines="0"/>
    </w:pPr>
    <w:rPr>
      <w:rFonts w:ascii="宋体" w:eastAsia="宋体"/>
      <w:szCs w:val="21"/>
    </w:rPr>
  </w:style>
  <w:style w:type="paragraph" w:customStyle="1" w:styleId="100">
    <w:name w:val="附录章标题"/>
    <w:next w:val="23"/>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3"/>
    <w:uiPriority w:val="0"/>
    <w:pPr>
      <w:numPr>
        <w:ilvl w:val="2"/>
        <w:numId w:val="10"/>
      </w:numPr>
      <w:autoSpaceDN w:val="0"/>
      <w:spacing w:before="50" w:beforeLines="50" w:after="50" w:afterLines="50"/>
      <w:outlineLvl w:val="2"/>
    </w:pPr>
  </w:style>
  <w:style w:type="paragraph" w:customStyle="1" w:styleId="102">
    <w:name w:val="附录一级无"/>
    <w:basedOn w:val="101"/>
    <w:uiPriority w:val="0"/>
    <w:pPr>
      <w:tabs>
        <w:tab w:val="clear" w:pos="360"/>
      </w:tabs>
      <w:spacing w:before="0" w:beforeLines="0" w:after="0" w:afterLines="0"/>
    </w:pPr>
    <w:rPr>
      <w:rFonts w:ascii="宋体" w:eastAsia="宋体"/>
      <w:szCs w:val="21"/>
    </w:rPr>
  </w:style>
  <w:style w:type="paragraph" w:customStyle="1" w:styleId="103">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4">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uiPriority w:val="0"/>
    <w:pPr>
      <w:framePr w:w="6101" w:vAnchor="page" w:hAnchor="page" w:x="4673" w:y="942"/>
    </w:pPr>
    <w:rPr>
      <w:w w:val="130"/>
    </w:rPr>
  </w:style>
  <w:style w:type="paragraph" w:customStyle="1" w:styleId="108">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uiPriority w:val="0"/>
    <w:pPr>
      <w:framePr w:y="15310"/>
      <w:spacing w:line="0" w:lineRule="atLeast"/>
    </w:pPr>
    <w:rPr>
      <w:rFonts w:ascii="黑体" w:eastAsia="黑体"/>
      <w:b w:val="0"/>
    </w:rPr>
  </w:style>
  <w:style w:type="paragraph" w:customStyle="1" w:styleId="110">
    <w:name w:val="前言、引言标题"/>
    <w:next w:val="2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uiPriority w:val="0"/>
    <w:pPr>
      <w:spacing w:before="0" w:beforeLines="0" w:after="0" w:afterLines="0"/>
    </w:pPr>
    <w:rPr>
      <w:rFonts w:ascii="宋体" w:eastAsia="宋体"/>
    </w:rPr>
  </w:style>
  <w:style w:type="paragraph" w:customStyle="1" w:styleId="112">
    <w:name w:val="实施日期"/>
    <w:basedOn w:val="73"/>
    <w:uiPriority w:val="0"/>
    <w:pPr>
      <w:framePr w:vAnchor="page" w:hAnchor="page"/>
      <w:jc w:val="right"/>
    </w:pPr>
  </w:style>
  <w:style w:type="paragraph" w:customStyle="1" w:styleId="113">
    <w:name w:val="示例后文字"/>
    <w:basedOn w:val="23"/>
    <w:next w:val="23"/>
    <w:qFormat/>
    <w:uiPriority w:val="0"/>
    <w:pPr>
      <w:ind w:firstLine="360"/>
    </w:pPr>
    <w:rPr>
      <w:sz w:val="18"/>
    </w:rPr>
  </w:style>
  <w:style w:type="paragraph" w:customStyle="1" w:styleId="114">
    <w:name w:val="首示例"/>
    <w:next w:val="23"/>
    <w:link w:val="11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5">
    <w:name w:val="首示例 Char"/>
    <w:link w:val="114"/>
    <w:uiPriority w:val="0"/>
    <w:rPr>
      <w:rFonts w:ascii="宋体" w:hAnsi="宋体"/>
      <w:kern w:val="2"/>
      <w:sz w:val="18"/>
      <w:szCs w:val="18"/>
      <w:lang w:val="en-US" w:eastAsia="zh-CN" w:bidi="ar-SA"/>
    </w:rPr>
  </w:style>
  <w:style w:type="paragraph" w:customStyle="1" w:styleId="116">
    <w:name w:val="四级无"/>
    <w:basedOn w:val="53"/>
    <w:uiPriority w:val="0"/>
    <w:pPr>
      <w:spacing w:before="0" w:beforeLines="0" w:after="0" w:afterLines="0"/>
    </w:pPr>
    <w:rPr>
      <w:rFonts w:ascii="宋体" w:eastAsia="宋体"/>
    </w:rPr>
  </w:style>
  <w:style w:type="paragraph" w:customStyle="1" w:styleId="117">
    <w:name w:val="条文脚注"/>
    <w:basedOn w:val="24"/>
    <w:uiPriority w:val="0"/>
    <w:pPr>
      <w:numPr>
        <w:ilvl w:val="0"/>
        <w:numId w:val="0"/>
      </w:numPr>
      <w:tabs>
        <w:tab w:val="clear" w:pos="0"/>
      </w:tabs>
      <w:jc w:val="both"/>
    </w:pPr>
    <w:rPr>
      <w:rFonts w:ascii="宋体"/>
    </w:rPr>
  </w:style>
  <w:style w:type="paragraph" w:customStyle="1" w:styleId="118">
    <w:name w:val="图标脚注说明"/>
    <w:basedOn w:val="23"/>
    <w:uiPriority w:val="0"/>
    <w:pPr>
      <w:ind w:left="840" w:hanging="420" w:firstLineChars="0"/>
    </w:pPr>
    <w:rPr>
      <w:sz w:val="18"/>
      <w:szCs w:val="18"/>
    </w:rPr>
  </w:style>
  <w:style w:type="paragraph" w:customStyle="1" w:styleId="119">
    <w:name w:val="图表脚注说明"/>
    <w:basedOn w:val="1"/>
    <w:uiPriority w:val="0"/>
    <w:pPr>
      <w:numPr>
        <w:ilvl w:val="0"/>
        <w:numId w:val="15"/>
      </w:numPr>
    </w:pPr>
    <w:rPr>
      <w:rFonts w:ascii="宋体"/>
      <w:sz w:val="18"/>
      <w:szCs w:val="18"/>
    </w:rPr>
  </w:style>
  <w:style w:type="paragraph" w:customStyle="1" w:styleId="12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uiPriority w:val="0"/>
    <w:pPr>
      <w:spacing w:before="0" w:beforeLines="0" w:after="0" w:afterLines="0"/>
    </w:pPr>
    <w:rPr>
      <w:rFonts w:ascii="宋体" w:eastAsia="宋体"/>
    </w:rPr>
  </w:style>
  <w:style w:type="paragraph" w:customStyle="1" w:styleId="123">
    <w:name w:val="一级无"/>
    <w:basedOn w:val="40"/>
    <w:uiPriority w:val="0"/>
    <w:pPr>
      <w:spacing w:before="0" w:beforeLines="0" w:after="0" w:afterLines="0"/>
    </w:pPr>
    <w:rPr>
      <w:rFonts w:ascii="宋体" w:eastAsia="宋体"/>
    </w:rPr>
  </w:style>
  <w:style w:type="paragraph" w:customStyle="1" w:styleId="124">
    <w:name w:val="正文表标题"/>
    <w:next w:val="23"/>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3"/>
    <w:next w:val="23"/>
    <w:qFormat/>
    <w:uiPriority w:val="0"/>
    <w:pPr>
      <w:ind w:firstLine="0" w:firstLineChars="0"/>
    </w:pPr>
  </w:style>
  <w:style w:type="paragraph" w:customStyle="1" w:styleId="126">
    <w:name w:val="正文图标题"/>
    <w:next w:val="23"/>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终结线"/>
    <w:basedOn w:val="1"/>
    <w:uiPriority w:val="0"/>
    <w:pPr>
      <w:framePr w:hSpace="181" w:vSpace="181" w:wrap="around" w:vAnchor="text" w:hAnchor="margin" w:xAlign="center" w:y="285"/>
    </w:pPr>
  </w:style>
  <w:style w:type="paragraph" w:customStyle="1" w:styleId="128">
    <w:name w:val="其他发布日期"/>
    <w:basedOn w:val="73"/>
    <w:uiPriority w:val="0"/>
    <w:pPr>
      <w:framePr w:vAnchor="page" w:hAnchor="page" w:x="1419"/>
    </w:pPr>
  </w:style>
  <w:style w:type="paragraph" w:customStyle="1" w:styleId="129">
    <w:name w:val="其他实施日期"/>
    <w:basedOn w:val="112"/>
    <w:uiPriority w:val="0"/>
  </w:style>
  <w:style w:type="paragraph" w:customStyle="1" w:styleId="130">
    <w:name w:val="封面标准名称2"/>
    <w:basedOn w:val="76"/>
    <w:uiPriority w:val="0"/>
    <w:pPr>
      <w:framePr w:y="4469"/>
      <w:spacing w:before="630" w:beforeLines="630"/>
    </w:pPr>
  </w:style>
  <w:style w:type="paragraph" w:customStyle="1" w:styleId="131">
    <w:name w:val="封面标准英文名称2"/>
    <w:basedOn w:val="77"/>
    <w:uiPriority w:val="0"/>
    <w:pPr>
      <w:framePr w:y="4469"/>
    </w:pPr>
  </w:style>
  <w:style w:type="paragraph" w:customStyle="1" w:styleId="132">
    <w:name w:val="封面一致性程度标识2"/>
    <w:basedOn w:val="78"/>
    <w:uiPriority w:val="0"/>
    <w:pPr>
      <w:framePr w:y="4469"/>
    </w:pPr>
  </w:style>
  <w:style w:type="paragraph" w:customStyle="1" w:styleId="133">
    <w:name w:val="封面标准文稿类别2"/>
    <w:basedOn w:val="79"/>
    <w:uiPriority w:val="0"/>
    <w:pPr>
      <w:framePr w:y="4469"/>
    </w:pPr>
  </w:style>
  <w:style w:type="paragraph" w:customStyle="1" w:styleId="134">
    <w:name w:val="封面标准文稿编辑信息2"/>
    <w:basedOn w:val="80"/>
    <w:uiPriority w:val="0"/>
    <w:pPr>
      <w:framePr w:y="4469"/>
    </w:pPr>
  </w:style>
  <w:style w:type="character" w:customStyle="1" w:styleId="135">
    <w:name w:val="标题 1 Char"/>
    <w:link w:val="2"/>
    <w:uiPriority w:val="0"/>
    <w:rPr>
      <w:b/>
      <w:bCs/>
      <w:kern w:val="44"/>
      <w:sz w:val="44"/>
      <w:szCs w:val="44"/>
    </w:rPr>
  </w:style>
  <w:style w:type="character" w:customStyle="1" w:styleId="136">
    <w:name w:val="标题 3 Char"/>
    <w:link w:val="3"/>
    <w:uiPriority w:val="0"/>
    <w:rPr>
      <w:b/>
      <w:bCs/>
      <w:kern w:val="2"/>
      <w:sz w:val="32"/>
      <w:szCs w:val="32"/>
    </w:rPr>
  </w:style>
  <w:style w:type="character" w:customStyle="1" w:styleId="137">
    <w:name w:val="正文文本 Char"/>
    <w:link w:val="10"/>
    <w:uiPriority w:val="99"/>
    <w:rPr>
      <w:rFonts w:ascii="宋体" w:hAnsi="宋体"/>
      <w:sz w:val="21"/>
      <w:szCs w:val="21"/>
    </w:rPr>
  </w:style>
  <w:style w:type="paragraph" w:customStyle="1" w:styleId="138">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139">
    <w:name w:val="Table Paragraph"/>
    <w:basedOn w:val="1"/>
    <w:uiPriority w:val="0"/>
    <w:pPr>
      <w:jc w:val="left"/>
    </w:pPr>
    <w:rPr>
      <w:rFonts w:ascii="Calibri" w:hAnsi="Calibri"/>
      <w:kern w:val="0"/>
      <w:sz w:val="22"/>
      <w:szCs w:val="22"/>
    </w:rPr>
  </w:style>
  <w:style w:type="paragraph" w:customStyle="1" w:styleId="140">
    <w:name w:val="样式3"/>
    <w:basedOn w:val="3"/>
    <w:next w:val="23"/>
    <w:uiPriority w:val="0"/>
    <w:pPr>
      <w:spacing w:before="175" w:line="415" w:lineRule="auto"/>
      <w:ind w:left="119" w:right="49"/>
      <w:jc w:val="left"/>
    </w:pPr>
    <w:rPr>
      <w:rFonts w:hAnsi="Calibri"/>
      <w:kern w:val="0"/>
    </w:rPr>
  </w:style>
  <w:style w:type="paragraph" w:customStyle="1" w:styleId="141">
    <w:name w:val="3级标题"/>
    <w:basedOn w:val="1"/>
    <w:uiPriority w:val="0"/>
    <w:pPr>
      <w:widowControl/>
      <w:spacing w:before="100" w:beforeAutospacing="1" w:after="100" w:afterAutospacing="1" w:line="480" w:lineRule="exact"/>
      <w:ind w:firstLine="200" w:firstLineChars="200"/>
      <w:jc w:val="left"/>
    </w:pPr>
    <w:rPr>
      <w:rFonts w:ascii="Calibri" w:hAnsi="Calibri" w:eastAsia="方正仿宋_GBK"/>
      <w:kern w:val="0"/>
      <w:sz w:val="28"/>
      <w:szCs w:val="28"/>
    </w:rPr>
  </w:style>
  <w:style w:type="paragraph" w:customStyle="1" w:styleId="142">
    <w:name w:val="No Spacing"/>
    <w:basedOn w:val="1"/>
    <w:uiPriority w:val="0"/>
    <w:pPr>
      <w:spacing w:line="480" w:lineRule="exact"/>
      <w:ind w:firstLine="200" w:firstLineChars="200"/>
    </w:pPr>
    <w:rPr>
      <w:rFonts w:eastAsia="方正仿宋_GBK"/>
      <w:sz w:val="28"/>
      <w:szCs w:val="28"/>
    </w:rPr>
  </w:style>
  <w:style w:type="paragraph" w:customStyle="1" w:styleId="143">
    <w:name w:val="表格内容"/>
    <w:basedOn w:val="1"/>
    <w:uiPriority w:val="0"/>
    <w:pPr>
      <w:spacing w:line="360" w:lineRule="exact"/>
      <w:jc w:val="left"/>
    </w:pPr>
    <w:rPr>
      <w:rFonts w:ascii="Calibri" w:hAnsi="Calibri" w:eastAsia="方正仿宋_GBK"/>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1834</Words>
  <Characters>10459</Characters>
  <Lines>87</Lines>
  <Paragraphs>24</Paragraphs>
  <TotalTime>58</TotalTime>
  <ScaleCrop>false</ScaleCrop>
  <LinksUpToDate>false</LinksUpToDate>
  <CharactersWithSpaces>12269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2021-09-26T08:11:00Z</dcterms:created>
  <dc:creator>CNIS</dc:creator>
  <cp:lastModifiedBy>麻花</cp:lastModifiedBy>
  <cp:lastPrinted>2021-09-26T08:10:00Z</cp:lastPrinted>
  <dcterms:modified xsi:type="dcterms:W3CDTF">2021-09-29T10:16:03Z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8E841B2805C440A6B2AAE21A0C6D8FBB</vt:lpwstr>
  </property>
  <property fmtid="{D5CDD505-2E9C-101B-9397-08002B2CF9AE}" pid="4" name="KSOSaveFontToCloudKey">
    <vt:lpwstr>1212848012_cloud</vt:lpwstr>
  </property>
</Properties>
</file>