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44"/>
          <w:szCs w:val="44"/>
        </w:rPr>
        <w:t>附件：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2"/>
        </w:rPr>
        <w:t>苏州市科普教育基地申报书</w:t>
      </w:r>
    </w:p>
    <w:p>
      <w:pPr>
        <w:jc w:val="center"/>
        <w:rPr>
          <w:rFonts w:hint="eastAsia"/>
          <w:sz w:val="44"/>
        </w:rPr>
      </w:pPr>
    </w:p>
    <w:p>
      <w:pPr>
        <w:spacing w:before="624" w:beforeLines="200" w:line="600" w:lineRule="exac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科普基地名称：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spacing w:before="624" w:beforeLines="200" w:line="600" w:lineRule="exac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>
      <w:pPr>
        <w:spacing w:before="624" w:beforeLines="200" w:line="600" w:lineRule="exac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详细地址：</w:t>
      </w:r>
      <w:r>
        <w:rPr>
          <w:rFonts w:hint="eastAsia"/>
          <w:sz w:val="32"/>
          <w:szCs w:val="32"/>
          <w:u w:val="single"/>
        </w:rPr>
        <w:t xml:space="preserve">                                     </w:t>
      </w:r>
    </w:p>
    <w:p>
      <w:pPr>
        <w:spacing w:before="624" w:beforeLines="200" w:line="600" w:lineRule="exac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邮政编码：</w:t>
      </w:r>
      <w:r>
        <w:rPr>
          <w:rFonts w:hint="eastAsia"/>
          <w:sz w:val="32"/>
          <w:szCs w:val="32"/>
          <w:u w:val="single"/>
        </w:rPr>
        <w:t xml:space="preserve">                                      </w:t>
      </w:r>
    </w:p>
    <w:p>
      <w:pPr>
        <w:spacing w:before="624" w:beforeLines="200"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联 系 人：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 xml:space="preserve">                            </w:t>
      </w:r>
    </w:p>
    <w:p>
      <w:pPr>
        <w:spacing w:before="624" w:beforeLines="200" w:line="600" w:lineRule="exact"/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微信号：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 xml:space="preserve"> QQ号：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spacing w:before="312" w:beforeLines="100" w:line="60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640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苏州市科学技术局制</w:t>
      </w:r>
    </w:p>
    <w:p>
      <w:pPr>
        <w:adjustRightInd w:val="0"/>
        <w:snapToGrid w:val="0"/>
        <w:spacing w:line="640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二○</w:t>
      </w:r>
      <w:r>
        <w:rPr>
          <w:rFonts w:hint="eastAsia"/>
          <w:sz w:val="32"/>
          <w:lang w:val="en-US" w:eastAsia="zh-CN"/>
        </w:rPr>
        <w:t>二一</w:t>
      </w:r>
      <w:r>
        <w:rPr>
          <w:rFonts w:hint="eastAsia"/>
          <w:sz w:val="32"/>
        </w:rPr>
        <w:t>年</w:t>
      </w:r>
    </w:p>
    <w:p>
      <w:pPr>
        <w:adjustRightInd w:val="0"/>
        <w:snapToGrid w:val="0"/>
        <w:spacing w:line="640" w:lineRule="atLeast"/>
        <w:jc w:val="center"/>
        <w:rPr>
          <w:rFonts w:hint="eastAsia"/>
          <w:sz w:val="32"/>
        </w:rPr>
      </w:pPr>
    </w:p>
    <w:tbl>
      <w:tblPr>
        <w:tblStyle w:val="2"/>
        <w:tblW w:w="95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708"/>
        <w:gridCol w:w="1128"/>
        <w:gridCol w:w="1065"/>
        <w:gridCol w:w="1773"/>
        <w:gridCol w:w="1363"/>
        <w:gridCol w:w="1980"/>
        <w:gridCol w:w="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jc w:val="center"/>
        </w:trPr>
        <w:tc>
          <w:tcPr>
            <w:tcW w:w="9501" w:type="dxa"/>
            <w:gridSpan w:val="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一、申报单位基本情况和条件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4" w:hRule="atLeast"/>
          <w:jc w:val="center"/>
        </w:trPr>
        <w:tc>
          <w:tcPr>
            <w:tcW w:w="48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员与机构</w:t>
            </w: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2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分  管  领  导</w:t>
            </w: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  名</w:t>
            </w:r>
          </w:p>
        </w:tc>
        <w:tc>
          <w:tcPr>
            <w:tcW w:w="177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5" w:hRule="atLeast"/>
          <w:jc w:val="center"/>
        </w:trPr>
        <w:tc>
          <w:tcPr>
            <w:tcW w:w="48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责任部门负责人</w:t>
            </w:r>
          </w:p>
        </w:tc>
        <w:tc>
          <w:tcPr>
            <w:tcW w:w="10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  名</w:t>
            </w:r>
          </w:p>
        </w:tc>
        <w:tc>
          <w:tcPr>
            <w:tcW w:w="177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  话</w:t>
            </w:r>
          </w:p>
        </w:tc>
        <w:tc>
          <w:tcPr>
            <w:tcW w:w="19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56" w:hRule="atLeast"/>
          <w:jc w:val="center"/>
        </w:trPr>
        <w:tc>
          <w:tcPr>
            <w:tcW w:w="48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 位 人 员 总 数</w:t>
            </w:r>
          </w:p>
        </w:tc>
        <w:tc>
          <w:tcPr>
            <w:tcW w:w="618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51" w:hRule="atLeast"/>
          <w:jc w:val="center"/>
        </w:trPr>
        <w:tc>
          <w:tcPr>
            <w:tcW w:w="48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科普工作</w:t>
            </w: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人员总数</w:t>
            </w:r>
          </w:p>
        </w:tc>
        <w:tc>
          <w:tcPr>
            <w:tcW w:w="112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18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专职   人，其中高职   人，中职   人，初职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45" w:hRule="atLeast"/>
          <w:jc w:val="center"/>
        </w:trPr>
        <w:tc>
          <w:tcPr>
            <w:tcW w:w="48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2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18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兼职   人，其中高职   人，中职   人，初职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00" w:hRule="atLeast"/>
          <w:jc w:val="center"/>
        </w:trPr>
        <w:tc>
          <w:tcPr>
            <w:tcW w:w="48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科普经费收支情况</w:t>
            </w:r>
          </w:p>
        </w:tc>
        <w:tc>
          <w:tcPr>
            <w:tcW w:w="17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上年科普经费收入情况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（单位:万元）</w:t>
            </w:r>
          </w:p>
        </w:tc>
        <w:tc>
          <w:tcPr>
            <w:tcW w:w="730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right="56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收入总额：          其中：</w:t>
            </w:r>
          </w:p>
          <w:p>
            <w:pPr>
              <w:spacing w:before="156" w:beforeLines="50" w:line="400" w:lineRule="exact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①</w:t>
            </w:r>
            <w:r>
              <w:rPr>
                <w:rFonts w:hint="eastAsia"/>
                <w:sz w:val="26"/>
                <w:szCs w:val="26"/>
              </w:rPr>
              <w:t xml:space="preserve">财政拨款：       </w:t>
            </w:r>
            <w:r>
              <w:rPr>
                <w:rFonts w:hint="eastAsia" w:ascii="宋体" w:hAnsi="宋体"/>
                <w:sz w:val="26"/>
                <w:szCs w:val="26"/>
              </w:rPr>
              <w:t>②上级单位补助：</w:t>
            </w:r>
          </w:p>
          <w:p>
            <w:pPr>
              <w:spacing w:before="156" w:beforeLines="50" w:line="400" w:lineRule="exact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③自筹经费：    其中，服务收入：     社会赞助：</w:t>
            </w:r>
          </w:p>
          <w:p>
            <w:pPr>
              <w:spacing w:before="156" w:beforeLines="50"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④其他收入：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00" w:hRule="atLeast"/>
          <w:jc w:val="center"/>
        </w:trPr>
        <w:tc>
          <w:tcPr>
            <w:tcW w:w="48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7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上年科普经费支出情况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（单位：万元）</w:t>
            </w:r>
          </w:p>
        </w:tc>
        <w:tc>
          <w:tcPr>
            <w:tcW w:w="730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支出总额：         其中：</w:t>
            </w:r>
          </w:p>
          <w:p>
            <w:pPr>
              <w:spacing w:before="156" w:beforeLines="50"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科普基础设施建设支出：</w:t>
            </w:r>
          </w:p>
          <w:p>
            <w:pPr>
              <w:spacing w:before="156" w:beforeLines="50"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展品设备制作购置支出：</w:t>
            </w:r>
          </w:p>
          <w:p>
            <w:pPr>
              <w:spacing w:before="156" w:beforeLines="50"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专项科普活动支出：              其他支出：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76" w:hRule="atLeast"/>
          <w:jc w:val="center"/>
        </w:trPr>
        <w:tc>
          <w:tcPr>
            <w:tcW w:w="4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56" w:beforeLines="50" w:line="46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科普设施条件情况</w:t>
            </w:r>
          </w:p>
        </w:tc>
        <w:tc>
          <w:tcPr>
            <w:tcW w:w="9017" w:type="dxa"/>
            <w:gridSpan w:val="6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="156" w:beforeLines="50" w:line="46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（包括用于开展科普活动的场地、场馆、活动室等的面积，宣传栏和画廊等的个数和总长度，展板块数，实物、标本和模型等的件数，书籍册数及展教用仪器、设备情况。可加附页。）</w:t>
            </w:r>
          </w:p>
          <w:p>
            <w:pPr>
              <w:spacing w:line="360" w:lineRule="auto"/>
              <w:ind w:firstLine="405" w:firstLineChars="193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95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二、近年来科普工作的主要情况及成绩（可加附页）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详情见报告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5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三、本年度科普工作方案（包括工作目标、任务分解、进度安排、组织实施、保障措施等，可加附页）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5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四、主管单位意见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    （盖章）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5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五、市有关部门或所在市、区推荐意见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年    月   日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95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六、苏州市评审意见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       （盖章）</w:t>
            </w: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24C7F"/>
    <w:rsid w:val="2CE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2021-07-30T06:20:00Z</dcterms:created>
  <dc:creator>松鼠喵huan</dc:creator>
  <cp:lastModifiedBy>松鼠喵huan</cp:lastModifiedBy>
  <dcterms:modified xsi:type="dcterms:W3CDTF">2021-07-30T06:20:46Z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