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460" w:lineRule="atLeas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202</w:t>
      </w:r>
      <w:r>
        <w:rPr>
          <w:rFonts w:ascii="仿宋_GB2312" w:hAnsi="宋体" w:eastAsia="仿宋_GB2312"/>
          <w:b/>
          <w:sz w:val="32"/>
          <w:szCs w:val="32"/>
        </w:rPr>
        <w:t>1</w:t>
      </w:r>
      <w:r>
        <w:rPr>
          <w:rFonts w:hint="eastAsia" w:ascii="仿宋_GB2312" w:hAnsi="宋体" w:eastAsia="仿宋_GB2312"/>
          <w:b/>
          <w:sz w:val="32"/>
          <w:szCs w:val="32"/>
        </w:rPr>
        <w:t>年苏州市学科重点实验室新建拟立项项目名单</w:t>
      </w:r>
    </w:p>
    <w:p>
      <w:pPr>
        <w:widowControl/>
        <w:spacing w:line="460" w:lineRule="atLeast"/>
        <w:jc w:val="center"/>
        <w:rPr>
          <w:rFonts w:ascii="仿宋_GB2312" w:hAnsi="宋体" w:eastAsia="仿宋_GB2312"/>
          <w:sz w:val="36"/>
          <w:szCs w:val="36"/>
        </w:rPr>
      </w:pPr>
    </w:p>
    <w:tbl>
      <w:tblPr>
        <w:tblStyle w:val="3"/>
        <w:tblW w:w="978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35"/>
        <w:gridCol w:w="2551"/>
        <w:gridCol w:w="141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承担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负责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主管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苏州市环境藻类控制与资源化利用重点实验室</w:t>
            </w:r>
          </w:p>
        </w:tc>
        <w:tc>
          <w:tcPr>
            <w:tcW w:w="25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清华苏州环境创新研究院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彭剑峰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高新区科技局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苏州市缺血性脑血管病重点实验室</w:t>
            </w:r>
          </w:p>
        </w:tc>
        <w:tc>
          <w:tcPr>
            <w:tcW w:w="25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苏州大学附属第一医院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方琪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苏州市微创神经外科重点实验室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苏州大学附属第二医院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兰青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苏州市纳米技术与生物医药重点实验室</w:t>
            </w:r>
          </w:p>
        </w:tc>
        <w:tc>
          <w:tcPr>
            <w:tcW w:w="255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何耀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苏州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苏州市新型半导体光电材料与器件重点实验室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李永舫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苏州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苏州市海绵城市技术重点实验室</w:t>
            </w:r>
          </w:p>
        </w:tc>
        <w:tc>
          <w:tcPr>
            <w:tcW w:w="2551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苏州科技大学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黄天寅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苏州科技大学</w:t>
            </w:r>
          </w:p>
        </w:tc>
      </w:tr>
    </w:tbl>
    <w:p>
      <w:pPr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460" w:lineRule="atLeast"/>
        <w:rPr>
          <w:rFonts w:ascii="仿宋_GB2312" w:hAnsi="宋体" w:eastAsia="仿宋_GB2312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A672B"/>
    <w:rsid w:val="126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2021-06-15T08:15:00Z</dcterms:created>
  <dc:creator>松鼠喵huan</dc:creator>
  <cp:lastModifiedBy>松鼠喵huan</cp:lastModifiedBy>
  <dcterms:modified xsi:type="dcterms:W3CDTF">2021-06-15T08:15:50Z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