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A4" w:rsidRDefault="00EC6AA4" w:rsidP="00EC6AA4">
      <w:pPr>
        <w:jc w:val="left"/>
        <w:rPr>
          <w:rFonts w:asciiTheme="minorEastAsia" w:hAnsiTheme="minorEastAsia" w:cs="宋体"/>
          <w:b/>
          <w:bCs/>
          <w:color w:val="000000"/>
          <w:kern w:val="0"/>
          <w:sz w:val="28"/>
          <w:szCs w:val="28"/>
          <w:lang w:bidi="ar"/>
        </w:rPr>
      </w:pPr>
      <w:r w:rsidRPr="00A55572">
        <w:rPr>
          <w:rFonts w:asciiTheme="minorEastAsia" w:hAnsiTheme="minorEastAsia" w:cs="宋体" w:hint="eastAsia"/>
          <w:b/>
          <w:bCs/>
          <w:color w:val="000000"/>
          <w:kern w:val="0"/>
          <w:sz w:val="28"/>
          <w:szCs w:val="28"/>
          <w:lang w:bidi="ar"/>
        </w:rPr>
        <w:t>附件</w:t>
      </w:r>
    </w:p>
    <w:p w:rsidR="006D6457" w:rsidRDefault="006D6457" w:rsidP="00EC6AA4">
      <w:pPr>
        <w:jc w:val="center"/>
        <w:rPr>
          <w:rFonts w:asciiTheme="minorEastAsia" w:hAnsiTheme="minorEastAsia" w:cs="宋体"/>
          <w:b/>
          <w:bCs/>
          <w:color w:val="000000"/>
          <w:kern w:val="0"/>
          <w:sz w:val="28"/>
          <w:szCs w:val="28"/>
          <w:lang w:bidi="ar"/>
        </w:rPr>
      </w:pPr>
      <w:r w:rsidRPr="006D6457">
        <w:rPr>
          <w:rFonts w:asciiTheme="minorEastAsia" w:hAnsiTheme="minorEastAsia" w:cs="宋体" w:hint="eastAsia"/>
          <w:b/>
          <w:bCs/>
          <w:color w:val="000000"/>
          <w:kern w:val="0"/>
          <w:sz w:val="28"/>
          <w:szCs w:val="28"/>
          <w:lang w:bidi="ar"/>
        </w:rPr>
        <w:t>2020年度苏州市计算机学会计算机科学技术奖评审结果</w:t>
      </w:r>
      <w:r>
        <w:rPr>
          <w:rFonts w:asciiTheme="minorEastAsia" w:hAnsiTheme="minorEastAsia" w:cs="宋体" w:hint="eastAsia"/>
          <w:b/>
          <w:bCs/>
          <w:color w:val="000000"/>
          <w:kern w:val="0"/>
          <w:sz w:val="28"/>
          <w:szCs w:val="28"/>
          <w:lang w:bidi="ar"/>
        </w:rPr>
        <w:t>公示</w:t>
      </w:r>
    </w:p>
    <w:p w:rsidR="00A86CEE" w:rsidRPr="00A55572" w:rsidRDefault="00A86CEE">
      <w:pPr>
        <w:jc w:val="left"/>
        <w:rPr>
          <w:rFonts w:asciiTheme="minorEastAsia" w:hAnsiTheme="minorEastAsia" w:cs="宋体"/>
          <w:b/>
          <w:bCs/>
          <w:color w:val="000000"/>
          <w:kern w:val="0"/>
          <w:sz w:val="28"/>
          <w:szCs w:val="28"/>
          <w:lang w:bidi="ar"/>
        </w:rPr>
      </w:pPr>
    </w:p>
    <w:tbl>
      <w:tblPr>
        <w:tblW w:w="14044" w:type="dxa"/>
        <w:tblInd w:w="98" w:type="dxa"/>
        <w:tblLayout w:type="fixed"/>
        <w:tblLook w:val="04A0" w:firstRow="1" w:lastRow="0" w:firstColumn="1" w:lastColumn="0" w:noHBand="0" w:noVBand="1"/>
      </w:tblPr>
      <w:tblGrid>
        <w:gridCol w:w="616"/>
        <w:gridCol w:w="4072"/>
        <w:gridCol w:w="3544"/>
        <w:gridCol w:w="4394"/>
        <w:gridCol w:w="1418"/>
      </w:tblGrid>
      <w:tr w:rsidR="00AD1889" w:rsidRPr="00A55572" w:rsidTr="00AD1889">
        <w:trPr>
          <w:trHeight w:val="530"/>
        </w:trPr>
        <w:tc>
          <w:tcPr>
            <w:tcW w:w="140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7D1204">
              <w:rPr>
                <w:rFonts w:asciiTheme="minorEastAsia" w:hAnsiTheme="minorEastAsia" w:cs="宋体" w:hint="eastAsia"/>
                <w:b/>
                <w:bCs/>
                <w:color w:val="000000"/>
                <w:kern w:val="0"/>
                <w:sz w:val="28"/>
                <w:szCs w:val="21"/>
                <w:lang w:bidi="ar"/>
              </w:rPr>
              <w:t>一、科学技术奖</w:t>
            </w:r>
          </w:p>
        </w:tc>
      </w:tr>
      <w:tr w:rsidR="00AD1889" w:rsidRPr="00A55572" w:rsidTr="00AD1889">
        <w:trPr>
          <w:trHeight w:val="610"/>
        </w:trPr>
        <w:tc>
          <w:tcPr>
            <w:tcW w:w="616"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b/>
                <w:color w:val="000000"/>
                <w:szCs w:val="21"/>
              </w:rPr>
            </w:pPr>
            <w:r w:rsidRPr="00A55572">
              <w:rPr>
                <w:rFonts w:asciiTheme="minorEastAsia" w:hAnsiTheme="minorEastAsia" w:cs="宋体" w:hint="eastAsia"/>
                <w:b/>
                <w:color w:val="000000"/>
                <w:kern w:val="0"/>
                <w:szCs w:val="21"/>
                <w:lang w:bidi="ar"/>
              </w:rPr>
              <w:t>序号</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b/>
                <w:color w:val="000000"/>
                <w:szCs w:val="21"/>
              </w:rPr>
            </w:pPr>
            <w:r w:rsidRPr="00A55572">
              <w:rPr>
                <w:rFonts w:asciiTheme="minorEastAsia" w:hAnsiTheme="minorEastAsia" w:cs="宋体" w:hint="eastAsia"/>
                <w:b/>
                <w:color w:val="000000"/>
                <w:kern w:val="0"/>
                <w:szCs w:val="21"/>
                <w:lang w:bidi="ar"/>
              </w:rPr>
              <w:t>成果名称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b/>
                <w:color w:val="000000"/>
                <w:szCs w:val="21"/>
              </w:rPr>
            </w:pPr>
            <w:r w:rsidRPr="00A55572">
              <w:rPr>
                <w:rFonts w:asciiTheme="minorEastAsia" w:hAnsiTheme="minorEastAsia" w:cs="宋体" w:hint="eastAsia"/>
                <w:b/>
                <w:color w:val="000000"/>
                <w:kern w:val="0"/>
                <w:szCs w:val="21"/>
                <w:lang w:bidi="ar"/>
              </w:rPr>
              <w:t>主要完成单位</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b/>
                <w:color w:val="000000"/>
                <w:kern w:val="0"/>
                <w:szCs w:val="21"/>
                <w:lang w:bidi="ar"/>
              </w:rPr>
              <w:t>主要完成人</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EB76ED">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b/>
                <w:color w:val="000000"/>
                <w:kern w:val="0"/>
                <w:szCs w:val="21"/>
                <w:lang w:bidi="ar"/>
              </w:rPr>
              <w:t>拟授奖等级</w:t>
            </w:r>
          </w:p>
        </w:tc>
      </w:tr>
      <w:tr w:rsidR="00AD1889" w:rsidRPr="00A55572" w:rsidTr="00AD1889">
        <w:trPr>
          <w:trHeight w:val="1101"/>
        </w:trPr>
        <w:tc>
          <w:tcPr>
            <w:tcW w:w="616"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1</w:t>
            </w:r>
          </w:p>
        </w:tc>
        <w:tc>
          <w:tcPr>
            <w:tcW w:w="4072" w:type="dxa"/>
            <w:tcBorders>
              <w:top w:val="single" w:sz="4" w:space="0" w:color="auto"/>
              <w:left w:val="single" w:sz="4" w:space="0" w:color="auto"/>
              <w:bottom w:val="single" w:sz="4" w:space="0" w:color="auto"/>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安全可信操作系统内核的精化设计和验证技术及应用</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kern w:val="0"/>
                <w:szCs w:val="21"/>
                <w:lang w:bidi="ar"/>
              </w:rPr>
            </w:pPr>
            <w:r w:rsidRPr="00A55572">
              <w:rPr>
                <w:rFonts w:asciiTheme="minorEastAsia" w:hAnsiTheme="minorEastAsia" w:cs="宋体" w:hint="eastAsia"/>
                <w:color w:val="000000"/>
                <w:kern w:val="0"/>
                <w:szCs w:val="21"/>
                <w:lang w:bidi="ar"/>
              </w:rPr>
              <w:t>常熟理工学院</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钱振江</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刘苇</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龚声蓉</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邢晓双</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靳勇</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孙高飞</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钟珊</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毕安琪</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乐德广</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严卫</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肖乐</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牛国锋</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一等奖</w:t>
            </w:r>
          </w:p>
        </w:tc>
      </w:tr>
      <w:tr w:rsidR="00AD1889" w:rsidRPr="00A55572" w:rsidTr="00AD1889">
        <w:trPr>
          <w:trHeight w:val="1300"/>
        </w:trPr>
        <w:tc>
          <w:tcPr>
            <w:tcW w:w="616"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2</w:t>
            </w:r>
          </w:p>
        </w:tc>
        <w:tc>
          <w:tcPr>
            <w:tcW w:w="4072" w:type="dxa"/>
            <w:tcBorders>
              <w:top w:val="single" w:sz="4" w:space="0" w:color="auto"/>
              <w:left w:val="single" w:sz="4" w:space="0" w:color="auto"/>
              <w:bottom w:val="single" w:sz="4" w:space="0" w:color="000000"/>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基于数据中心网络的工业互联网标识解析及应用</w:t>
            </w:r>
          </w:p>
        </w:tc>
        <w:tc>
          <w:tcPr>
            <w:tcW w:w="3544" w:type="dxa"/>
            <w:tcBorders>
              <w:top w:val="single" w:sz="4" w:space="0" w:color="auto"/>
              <w:left w:val="single" w:sz="4" w:space="0" w:color="auto"/>
              <w:bottom w:val="single" w:sz="4" w:space="0" w:color="000000"/>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Pr>
                <w:rFonts w:asciiTheme="minorEastAsia" w:hAnsiTheme="minorEastAsia" w:cs="宋体" w:hint="eastAsia"/>
                <w:color w:val="000000"/>
                <w:kern w:val="0"/>
                <w:szCs w:val="21"/>
                <w:lang w:bidi="ar"/>
              </w:rPr>
              <w:t>苏州工业职业技术学院、苏州大学、苏州协同创新智能制造装备有限公司、苏州申浪信息科技有限公司、</w:t>
            </w:r>
            <w:r w:rsidRPr="00A55572">
              <w:rPr>
                <w:rFonts w:asciiTheme="minorEastAsia" w:hAnsiTheme="minorEastAsia" w:cs="宋体" w:hint="eastAsia"/>
                <w:color w:val="000000"/>
                <w:kern w:val="0"/>
                <w:szCs w:val="21"/>
                <w:lang w:bidi="ar"/>
              </w:rPr>
              <w:t>苏州砺行信息科技有限公司</w:t>
            </w:r>
          </w:p>
        </w:tc>
        <w:tc>
          <w:tcPr>
            <w:tcW w:w="439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王喜</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黄羿衡</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樊建席</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陈晨</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王发华</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方一新</w:t>
            </w:r>
          </w:p>
        </w:tc>
        <w:tc>
          <w:tcPr>
            <w:tcW w:w="141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一等奖</w:t>
            </w:r>
          </w:p>
        </w:tc>
      </w:tr>
      <w:tr w:rsidR="00AD1889" w:rsidRPr="00A55572" w:rsidTr="00AD1889">
        <w:trPr>
          <w:trHeight w:val="920"/>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3</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基于语义计算的城市建筑非标准地址高性能自动标准化研究及应用</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苏州科技大学、昆山市公安局、苏州金比特信息科技有限公司</w:t>
            </w:r>
          </w:p>
        </w:tc>
        <w:tc>
          <w:tcPr>
            <w:tcW w:w="4394"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奚雪峰</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徐川</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邹恩岑</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张谦</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崔志明</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曾诚</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皮洲</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朱润</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吴征天</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杨敬晶</w:t>
            </w:r>
          </w:p>
        </w:tc>
        <w:tc>
          <w:tcPr>
            <w:tcW w:w="1418"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一等奖</w:t>
            </w:r>
          </w:p>
        </w:tc>
      </w:tr>
      <w:tr w:rsidR="00AD1889" w:rsidRPr="00A55572" w:rsidTr="00AD1889">
        <w:trPr>
          <w:trHeight w:val="780"/>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4</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不平衡数据模式的聚类进化集成学习模型及口服抗凝剂量预测中的应用</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ind w:left="210" w:hangingChars="100" w:hanging="210"/>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苏州大学</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苏州大学第一附属医院</w:t>
            </w:r>
          </w:p>
        </w:tc>
        <w:tc>
          <w:tcPr>
            <w:tcW w:w="4394"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陶砚蕴</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张宇祯</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蒋彬</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薛领</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谢诚</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岳国旗</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金天虎</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二等奖</w:t>
            </w:r>
          </w:p>
        </w:tc>
      </w:tr>
      <w:tr w:rsidR="00AD1889" w:rsidRPr="00A55572" w:rsidTr="00AD1889">
        <w:trPr>
          <w:trHeight w:val="277"/>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5</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szCs w:val="21"/>
              </w:rPr>
            </w:pPr>
            <w:r w:rsidRPr="00A55572">
              <w:rPr>
                <w:rFonts w:asciiTheme="minorEastAsia" w:hAnsiTheme="minorEastAsia" w:cs="宋体" w:hint="eastAsia"/>
                <w:kern w:val="0"/>
                <w:szCs w:val="21"/>
                <w:lang w:bidi="ar"/>
              </w:rPr>
              <w:t>基于线性编码的安全、高效内容分发、缓存及分布式只能计算研究及应用</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jc w:val="center"/>
              <w:textAlignment w:val="center"/>
              <w:rPr>
                <w:rFonts w:asciiTheme="minorEastAsia" w:hAnsiTheme="minorEastAsia" w:cs="宋体"/>
                <w:szCs w:val="21"/>
              </w:rPr>
            </w:pPr>
            <w:r w:rsidRPr="00A55572">
              <w:rPr>
                <w:rFonts w:asciiTheme="minorEastAsia" w:hAnsiTheme="minorEastAsia" w:cs="宋体" w:hint="eastAsia"/>
                <w:kern w:val="0"/>
                <w:szCs w:val="21"/>
                <w:lang w:bidi="ar"/>
              </w:rPr>
              <w:t>苏州大学</w:t>
            </w:r>
            <w:r>
              <w:rPr>
                <w:rFonts w:asciiTheme="minorEastAsia" w:hAnsiTheme="minorEastAsia" w:cs="宋体" w:hint="eastAsia"/>
                <w:kern w:val="0"/>
                <w:szCs w:val="21"/>
                <w:lang w:bidi="ar"/>
              </w:rPr>
              <w:t>、</w:t>
            </w:r>
            <w:r w:rsidRPr="00A55572">
              <w:rPr>
                <w:rFonts w:asciiTheme="minorEastAsia" w:hAnsiTheme="minorEastAsia" w:cs="宋体" w:hint="eastAsia"/>
                <w:kern w:val="0"/>
                <w:szCs w:val="21"/>
                <w:lang w:bidi="ar"/>
              </w:rPr>
              <w:t>苏州析羽信息技术有限公司</w:t>
            </w:r>
            <w:r>
              <w:rPr>
                <w:rFonts w:asciiTheme="minorEastAsia" w:hAnsiTheme="minorEastAsia" w:cs="宋体" w:hint="eastAsia"/>
                <w:kern w:val="0"/>
                <w:szCs w:val="21"/>
                <w:lang w:bidi="ar"/>
              </w:rPr>
              <w:t>、</w:t>
            </w:r>
            <w:r w:rsidRPr="00A55572">
              <w:rPr>
                <w:rFonts w:asciiTheme="minorEastAsia" w:hAnsiTheme="minorEastAsia" w:cs="宋体" w:hint="eastAsia"/>
                <w:kern w:val="0"/>
                <w:szCs w:val="21"/>
                <w:lang w:bidi="ar"/>
              </w:rPr>
              <w:t>江苏天创科技有限公司</w:t>
            </w:r>
            <w:r>
              <w:rPr>
                <w:rFonts w:asciiTheme="minorEastAsia" w:hAnsiTheme="minorEastAsia" w:cs="宋体" w:hint="eastAsia"/>
                <w:kern w:val="0"/>
                <w:szCs w:val="21"/>
                <w:lang w:bidi="ar"/>
              </w:rPr>
              <w:t>、</w:t>
            </w:r>
            <w:r w:rsidRPr="00A55572">
              <w:rPr>
                <w:rFonts w:asciiTheme="minorEastAsia" w:hAnsiTheme="minorEastAsia" w:cs="宋体" w:hint="eastAsia"/>
                <w:kern w:val="0"/>
                <w:szCs w:val="21"/>
                <w:lang w:bidi="ar"/>
              </w:rPr>
              <w:t>苏州市公安局大数据建设应用支队</w:t>
            </w:r>
          </w:p>
        </w:tc>
        <w:tc>
          <w:tcPr>
            <w:tcW w:w="4394"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jc w:val="center"/>
              <w:rPr>
                <w:rFonts w:asciiTheme="minorEastAsia" w:hAnsiTheme="minorEastAsia" w:cs="宋体"/>
                <w:szCs w:val="21"/>
              </w:rPr>
            </w:pPr>
            <w:r w:rsidRPr="00A55572">
              <w:rPr>
                <w:rFonts w:asciiTheme="minorEastAsia" w:hAnsiTheme="minorEastAsia" w:cs="宋体" w:hint="eastAsia"/>
                <w:kern w:val="0"/>
                <w:szCs w:val="21"/>
                <w:lang w:bidi="ar"/>
              </w:rPr>
              <w:t>王进</w:t>
            </w:r>
            <w:r>
              <w:rPr>
                <w:rFonts w:asciiTheme="minorEastAsia" w:hAnsiTheme="minorEastAsia" w:cs="宋体" w:hint="eastAsia"/>
                <w:kern w:val="0"/>
                <w:szCs w:val="21"/>
                <w:lang w:bidi="ar"/>
              </w:rPr>
              <w:t>、</w:t>
            </w:r>
            <w:r w:rsidRPr="00A55572">
              <w:rPr>
                <w:rFonts w:asciiTheme="minorEastAsia" w:hAnsiTheme="minorEastAsia" w:cs="宋体" w:hint="eastAsia"/>
                <w:kern w:val="0"/>
                <w:szCs w:val="21"/>
                <w:lang w:bidi="ar"/>
              </w:rPr>
              <w:t>施连敏</w:t>
            </w:r>
            <w:r>
              <w:rPr>
                <w:rFonts w:asciiTheme="minorEastAsia" w:hAnsiTheme="minorEastAsia" w:cs="宋体" w:hint="eastAsia"/>
                <w:kern w:val="0"/>
                <w:szCs w:val="21"/>
                <w:lang w:bidi="ar"/>
              </w:rPr>
              <w:t>、</w:t>
            </w:r>
            <w:r w:rsidRPr="00A55572">
              <w:rPr>
                <w:rFonts w:asciiTheme="minorEastAsia" w:hAnsiTheme="minorEastAsia" w:cs="宋体" w:hint="eastAsia"/>
                <w:kern w:val="0"/>
                <w:szCs w:val="21"/>
                <w:lang w:bidi="ar"/>
              </w:rPr>
              <w:t>李领治</w:t>
            </w:r>
            <w:r>
              <w:rPr>
                <w:rFonts w:asciiTheme="minorEastAsia" w:hAnsiTheme="minorEastAsia" w:cs="宋体" w:hint="eastAsia"/>
                <w:kern w:val="0"/>
                <w:szCs w:val="21"/>
                <w:lang w:bidi="ar"/>
              </w:rPr>
              <w:t>、</w:t>
            </w:r>
            <w:r w:rsidRPr="00A55572">
              <w:rPr>
                <w:rFonts w:asciiTheme="minorEastAsia" w:hAnsiTheme="minorEastAsia" w:cs="宋体" w:hint="eastAsia"/>
                <w:kern w:val="0"/>
                <w:szCs w:val="21"/>
                <w:lang w:bidi="ar"/>
              </w:rPr>
              <w:t>许正平</w:t>
            </w:r>
            <w:r>
              <w:rPr>
                <w:rFonts w:asciiTheme="minorEastAsia" w:hAnsiTheme="minorEastAsia" w:cs="宋体" w:hint="eastAsia"/>
                <w:kern w:val="0"/>
                <w:szCs w:val="21"/>
                <w:lang w:bidi="ar"/>
              </w:rPr>
              <w:t>、</w:t>
            </w:r>
            <w:r w:rsidRPr="00A55572">
              <w:rPr>
                <w:rFonts w:asciiTheme="minorEastAsia" w:hAnsiTheme="minorEastAsia" w:cs="宋体"/>
                <w:szCs w:val="21"/>
              </w:rPr>
              <w:t>周经亚</w:t>
            </w:r>
            <w:r>
              <w:rPr>
                <w:rFonts w:asciiTheme="minorEastAsia" w:hAnsiTheme="minorEastAsia" w:cs="宋体" w:hint="eastAsia"/>
                <w:szCs w:val="21"/>
              </w:rPr>
              <w:t>、</w:t>
            </w:r>
            <w:r w:rsidRPr="00A55572">
              <w:rPr>
                <w:rFonts w:asciiTheme="minorEastAsia" w:hAnsiTheme="minorEastAsia" w:cs="宋体"/>
                <w:szCs w:val="21"/>
              </w:rPr>
              <w:t>谷飞</w:t>
            </w:r>
            <w:r>
              <w:rPr>
                <w:rFonts w:asciiTheme="minorEastAsia" w:hAnsiTheme="minorEastAsia" w:cs="宋体" w:hint="eastAsia"/>
                <w:szCs w:val="21"/>
              </w:rPr>
              <w:t>、</w:t>
            </w:r>
            <w:r w:rsidRPr="00A55572">
              <w:rPr>
                <w:rFonts w:asciiTheme="minorEastAsia" w:hAnsiTheme="minorEastAsia" w:cs="宋体" w:hint="eastAsia"/>
                <w:szCs w:val="21"/>
              </w:rPr>
              <w:t>储海波</w:t>
            </w:r>
            <w:r>
              <w:rPr>
                <w:rFonts w:asciiTheme="minorEastAsia" w:hAnsiTheme="minorEastAsia" w:cs="宋体" w:hint="eastAsia"/>
                <w:szCs w:val="21"/>
              </w:rPr>
              <w:t>、</w:t>
            </w:r>
            <w:r w:rsidRPr="00A55572">
              <w:rPr>
                <w:rFonts w:asciiTheme="minorEastAsia" w:hAnsiTheme="minorEastAsia" w:cs="宋体" w:hint="eastAsia"/>
                <w:szCs w:val="21"/>
              </w:rPr>
              <w:t>沈炯</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二等奖</w:t>
            </w:r>
          </w:p>
        </w:tc>
      </w:tr>
      <w:tr w:rsidR="00AD1889" w:rsidRPr="00A55572" w:rsidTr="00AD1889">
        <w:trPr>
          <w:trHeight w:val="844"/>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lastRenderedPageBreak/>
              <w:t>6</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基于 FPGA 分布式互联的人工智能硬件云平台</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苏州蓝甲虫机器人科技有限公司</w:t>
            </w:r>
          </w:p>
        </w:tc>
        <w:tc>
          <w:tcPr>
            <w:tcW w:w="4394"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王涛</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二等奖</w:t>
            </w:r>
          </w:p>
        </w:tc>
      </w:tr>
      <w:tr w:rsidR="00AD1889" w:rsidRPr="00A55572" w:rsidTr="00AD1889">
        <w:trPr>
          <w:trHeight w:val="520"/>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7</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基于消防信息化的智慧城市产业操作系统</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苏州牛迪网科技有限公司</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苏州市职业大学</w:t>
            </w:r>
          </w:p>
        </w:tc>
        <w:tc>
          <w:tcPr>
            <w:tcW w:w="4394" w:type="dxa"/>
            <w:tcBorders>
              <w:top w:val="single" w:sz="4" w:space="0" w:color="auto"/>
              <w:left w:val="single" w:sz="4" w:space="0" w:color="000000"/>
              <w:bottom w:val="single" w:sz="4" w:space="0" w:color="auto"/>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陆春民</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谭方勇</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二等奖</w:t>
            </w:r>
          </w:p>
        </w:tc>
      </w:tr>
      <w:tr w:rsidR="00AD1889" w:rsidRPr="00A55572" w:rsidTr="00AD1889">
        <w:trPr>
          <w:trHeight w:val="780"/>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8</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智慧城市数据共享技术及示范应用</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苏州新希望科技有限公</w:t>
            </w:r>
          </w:p>
        </w:tc>
        <w:tc>
          <w:tcPr>
            <w:tcW w:w="4394"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D1889" w:rsidRPr="00A55572" w:rsidRDefault="00AD1889" w:rsidP="00AD1889">
            <w:pPr>
              <w:widowControl/>
              <w:jc w:val="center"/>
              <w:textAlignment w:val="center"/>
              <w:rPr>
                <w:rFonts w:asciiTheme="minorEastAsia" w:hAnsiTheme="minorEastAsia" w:cs="仿宋"/>
                <w:color w:val="000000"/>
                <w:szCs w:val="21"/>
              </w:rPr>
            </w:pPr>
            <w:r w:rsidRPr="00A55572">
              <w:rPr>
                <w:rFonts w:asciiTheme="minorEastAsia" w:hAnsiTheme="minorEastAsia" w:cs="仿宋" w:hint="eastAsia"/>
                <w:color w:val="000000"/>
                <w:kern w:val="0"/>
                <w:szCs w:val="21"/>
                <w:lang w:bidi="ar"/>
              </w:rPr>
              <w:t>汤斌</w:t>
            </w:r>
            <w:r>
              <w:rPr>
                <w:rFonts w:asciiTheme="minorEastAsia" w:hAnsiTheme="minorEastAsia" w:cs="仿宋" w:hint="eastAsia"/>
                <w:color w:val="000000"/>
                <w:kern w:val="0"/>
                <w:szCs w:val="21"/>
                <w:lang w:bidi="ar"/>
              </w:rPr>
              <w:t>、</w:t>
            </w:r>
            <w:r w:rsidRPr="00A55572">
              <w:rPr>
                <w:rFonts w:asciiTheme="minorEastAsia" w:hAnsiTheme="minorEastAsia" w:cs="宋体" w:hint="eastAsia"/>
                <w:color w:val="000000"/>
                <w:kern w:val="0"/>
                <w:szCs w:val="21"/>
                <w:lang w:bidi="ar"/>
              </w:rPr>
              <w:t>左严</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杨萍萍</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王正荣</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王祥</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葛剑东</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张振伟</w:t>
            </w:r>
            <w:r>
              <w:rPr>
                <w:rFonts w:asciiTheme="minorEastAsia" w:hAnsiTheme="minorEastAsia" w:cs="宋体" w:hint="eastAsia"/>
                <w:color w:val="000000"/>
                <w:kern w:val="0"/>
                <w:szCs w:val="21"/>
                <w:lang w:bidi="ar"/>
              </w:rPr>
              <w:t>、</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二等奖</w:t>
            </w:r>
          </w:p>
        </w:tc>
      </w:tr>
      <w:tr w:rsidR="00AD1889" w:rsidRPr="00A55572" w:rsidTr="00AD1889">
        <w:trPr>
          <w:trHeight w:val="520"/>
        </w:trPr>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9</w:t>
            </w:r>
          </w:p>
        </w:tc>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可重构智能硬件加速器</w:t>
            </w:r>
          </w:p>
        </w:tc>
        <w:tc>
          <w:tcPr>
            <w:tcW w:w="3544" w:type="dxa"/>
            <w:tcBorders>
              <w:top w:val="single" w:sz="4" w:space="0" w:color="000000"/>
              <w:left w:val="single" w:sz="4" w:space="0" w:color="000000"/>
              <w:bottom w:val="single" w:sz="4" w:space="0" w:color="000000"/>
              <w:right w:val="nil"/>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中国科学技术大学苏州高等研究院</w:t>
            </w:r>
          </w:p>
        </w:tc>
        <w:tc>
          <w:tcPr>
            <w:tcW w:w="4394" w:type="dxa"/>
            <w:tcBorders>
              <w:top w:val="single" w:sz="4" w:space="0" w:color="auto"/>
              <w:left w:val="single" w:sz="4" w:space="0" w:color="000000"/>
              <w:bottom w:val="single" w:sz="4" w:space="0" w:color="000000"/>
              <w:right w:val="single" w:sz="4" w:space="0" w:color="auto"/>
            </w:tcBorders>
            <w:shd w:val="clear" w:color="auto" w:fill="auto"/>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宫磊</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王超</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李曦</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周学海</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朱宗卫</w:t>
            </w:r>
            <w:r>
              <w:rPr>
                <w:rFonts w:asciiTheme="minorEastAsia" w:hAnsiTheme="minorEastAsia" w:cs="宋体" w:hint="eastAsia"/>
                <w:color w:val="000000"/>
                <w:kern w:val="0"/>
                <w:szCs w:val="21"/>
                <w:lang w:bidi="ar"/>
              </w:rPr>
              <w:t>、</w:t>
            </w:r>
            <w:r w:rsidRPr="00A55572">
              <w:rPr>
                <w:rFonts w:asciiTheme="minorEastAsia" w:hAnsiTheme="minorEastAsia" w:cs="宋体" w:hint="eastAsia"/>
                <w:color w:val="000000"/>
                <w:kern w:val="0"/>
                <w:szCs w:val="21"/>
                <w:lang w:bidi="ar"/>
              </w:rPr>
              <w:t>陈香兰</w:t>
            </w:r>
          </w:p>
        </w:tc>
        <w:tc>
          <w:tcPr>
            <w:tcW w:w="141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AD1889" w:rsidRPr="00A55572" w:rsidRDefault="00AD1889" w:rsidP="00AD1889">
            <w:pPr>
              <w:widowControl/>
              <w:jc w:val="center"/>
              <w:textAlignment w:val="center"/>
              <w:rPr>
                <w:rFonts w:asciiTheme="minorEastAsia" w:hAnsiTheme="minorEastAsia" w:cs="宋体"/>
                <w:color w:val="000000"/>
                <w:szCs w:val="21"/>
              </w:rPr>
            </w:pPr>
            <w:r w:rsidRPr="00A55572">
              <w:rPr>
                <w:rFonts w:asciiTheme="minorEastAsia" w:hAnsiTheme="minorEastAsia" w:cs="宋体" w:hint="eastAsia"/>
                <w:color w:val="000000"/>
                <w:kern w:val="0"/>
                <w:szCs w:val="21"/>
                <w:lang w:bidi="ar"/>
              </w:rPr>
              <w:t>二等奖</w:t>
            </w:r>
          </w:p>
        </w:tc>
      </w:tr>
    </w:tbl>
    <w:p w:rsidR="00A86CEE" w:rsidRPr="00A55572" w:rsidRDefault="00A86CEE">
      <w:pPr>
        <w:rPr>
          <w:rFonts w:asciiTheme="minorEastAsia" w:hAnsiTheme="minorEastAsia"/>
        </w:rPr>
      </w:pPr>
    </w:p>
    <w:tbl>
      <w:tblPr>
        <w:tblW w:w="14044" w:type="dxa"/>
        <w:tblInd w:w="98" w:type="dxa"/>
        <w:tblLook w:val="04A0" w:firstRow="1" w:lastRow="0" w:firstColumn="1" w:lastColumn="0" w:noHBand="0" w:noVBand="1"/>
      </w:tblPr>
      <w:tblGrid>
        <w:gridCol w:w="618"/>
        <w:gridCol w:w="4070"/>
        <w:gridCol w:w="3544"/>
        <w:gridCol w:w="4394"/>
        <w:gridCol w:w="1418"/>
      </w:tblGrid>
      <w:tr w:rsidR="007873BD" w:rsidRPr="00A55572" w:rsidTr="007873BD">
        <w:trPr>
          <w:trHeight w:val="993"/>
        </w:trPr>
        <w:tc>
          <w:tcPr>
            <w:tcW w:w="140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7D1204">
              <w:rPr>
                <w:rFonts w:asciiTheme="minorEastAsia" w:hAnsiTheme="minorEastAsia" w:cs="宋体" w:hint="eastAsia"/>
                <w:b/>
                <w:bCs/>
                <w:color w:val="000000"/>
                <w:kern w:val="0"/>
                <w:sz w:val="28"/>
                <w:szCs w:val="21"/>
                <w:lang w:bidi="ar"/>
              </w:rPr>
              <w:t>二、科学发明奖</w:t>
            </w:r>
          </w:p>
        </w:tc>
      </w:tr>
      <w:tr w:rsidR="007873BD" w:rsidRPr="00A55572" w:rsidTr="007873BD">
        <w:trPr>
          <w:trHeight w:val="993"/>
        </w:trPr>
        <w:tc>
          <w:tcPr>
            <w:tcW w:w="0" w:type="auto"/>
            <w:tcBorders>
              <w:top w:val="single" w:sz="4" w:space="0" w:color="auto"/>
              <w:left w:val="single" w:sz="4" w:space="0" w:color="000000"/>
              <w:bottom w:val="single" w:sz="4" w:space="0" w:color="auto"/>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b/>
                <w:color w:val="000000"/>
                <w:sz w:val="20"/>
                <w:szCs w:val="20"/>
              </w:rPr>
            </w:pPr>
            <w:r w:rsidRPr="00A55572">
              <w:rPr>
                <w:rFonts w:asciiTheme="minorEastAsia" w:hAnsiTheme="minorEastAsia" w:cs="宋体" w:hint="eastAsia"/>
                <w:b/>
                <w:color w:val="000000"/>
                <w:kern w:val="0"/>
                <w:sz w:val="20"/>
                <w:szCs w:val="20"/>
                <w:lang w:bidi="ar"/>
              </w:rPr>
              <w:t>序号</w:t>
            </w:r>
          </w:p>
        </w:tc>
        <w:tc>
          <w:tcPr>
            <w:tcW w:w="4070" w:type="dxa"/>
            <w:tcBorders>
              <w:top w:val="single" w:sz="4" w:space="0" w:color="auto"/>
              <w:left w:val="single" w:sz="4" w:space="0" w:color="auto"/>
              <w:bottom w:val="single" w:sz="4" w:space="0" w:color="auto"/>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b/>
                <w:color w:val="000000"/>
                <w:sz w:val="20"/>
                <w:szCs w:val="20"/>
              </w:rPr>
            </w:pPr>
            <w:r w:rsidRPr="00A55572">
              <w:rPr>
                <w:rFonts w:asciiTheme="minorEastAsia" w:hAnsiTheme="minorEastAsia" w:cs="宋体" w:hint="eastAsia"/>
                <w:b/>
                <w:color w:val="000000"/>
                <w:kern w:val="0"/>
                <w:sz w:val="20"/>
                <w:szCs w:val="20"/>
                <w:lang w:bidi="ar"/>
              </w:rPr>
              <w:t>成果名称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b/>
                <w:color w:val="000000"/>
                <w:sz w:val="20"/>
                <w:szCs w:val="20"/>
              </w:rPr>
            </w:pPr>
            <w:r w:rsidRPr="00A55572">
              <w:rPr>
                <w:rFonts w:asciiTheme="minorEastAsia" w:hAnsiTheme="minorEastAsia" w:cs="宋体" w:hint="eastAsia"/>
                <w:b/>
                <w:color w:val="000000"/>
                <w:kern w:val="0"/>
                <w:sz w:val="20"/>
                <w:szCs w:val="20"/>
                <w:lang w:bidi="ar"/>
              </w:rPr>
              <w:t>申报单位</w:t>
            </w:r>
          </w:p>
        </w:tc>
        <w:tc>
          <w:tcPr>
            <w:tcW w:w="43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kern w:val="0"/>
                <w:sz w:val="20"/>
                <w:szCs w:val="20"/>
                <w:lang w:bidi="ar"/>
              </w:rPr>
            </w:pPr>
            <w:r w:rsidRPr="00A55572">
              <w:rPr>
                <w:rFonts w:asciiTheme="minorEastAsia" w:hAnsiTheme="minorEastAsia" w:cs="宋体" w:hint="eastAsia"/>
                <w:b/>
                <w:color w:val="000000"/>
                <w:kern w:val="0"/>
                <w:sz w:val="20"/>
                <w:szCs w:val="20"/>
                <w:lang w:bidi="ar"/>
              </w:rPr>
              <w:t>主要完成人</w:t>
            </w:r>
          </w:p>
        </w:tc>
        <w:tc>
          <w:tcPr>
            <w:tcW w:w="1418"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kern w:val="0"/>
                <w:sz w:val="20"/>
                <w:szCs w:val="20"/>
                <w:lang w:bidi="ar"/>
              </w:rPr>
            </w:pPr>
            <w:r w:rsidRPr="00A55572">
              <w:rPr>
                <w:rFonts w:asciiTheme="minorEastAsia" w:hAnsiTheme="minorEastAsia" w:cs="宋体" w:hint="eastAsia"/>
                <w:b/>
                <w:color w:val="000000"/>
                <w:kern w:val="0"/>
                <w:sz w:val="20"/>
                <w:szCs w:val="20"/>
                <w:lang w:bidi="ar"/>
              </w:rPr>
              <w:t>拟授奖等级</w:t>
            </w:r>
          </w:p>
        </w:tc>
      </w:tr>
      <w:tr w:rsidR="007873BD" w:rsidRPr="00A55572" w:rsidTr="007873BD">
        <w:trPr>
          <w:trHeight w:val="993"/>
        </w:trPr>
        <w:tc>
          <w:tcPr>
            <w:tcW w:w="0" w:type="auto"/>
            <w:tcBorders>
              <w:top w:val="single" w:sz="4" w:space="0" w:color="auto"/>
              <w:left w:val="single" w:sz="4" w:space="0" w:color="000000"/>
              <w:bottom w:val="single" w:sz="4" w:space="0" w:color="auto"/>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1</w:t>
            </w:r>
          </w:p>
        </w:tc>
        <w:tc>
          <w:tcPr>
            <w:tcW w:w="4070" w:type="dxa"/>
            <w:tcBorders>
              <w:top w:val="single" w:sz="4" w:space="0" w:color="auto"/>
              <w:left w:val="single" w:sz="4" w:space="0" w:color="auto"/>
              <w:bottom w:val="single" w:sz="4" w:space="0" w:color="auto"/>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X 光安检图像智能识别系统</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科大讯飞（苏</w:t>
            </w:r>
            <w:r w:rsidRPr="00A55572">
              <w:rPr>
                <w:rFonts w:asciiTheme="minorEastAsia" w:hAnsiTheme="minorEastAsia" w:cs="宋体" w:hint="eastAsia"/>
                <w:kern w:val="0"/>
                <w:sz w:val="20"/>
                <w:szCs w:val="20"/>
                <w:lang w:bidi="ar"/>
              </w:rPr>
              <w:t>州）科技有限</w:t>
            </w:r>
            <w:r w:rsidRPr="00A55572">
              <w:rPr>
                <w:rFonts w:asciiTheme="minorEastAsia" w:hAnsiTheme="minorEastAsia" w:cs="宋体" w:hint="eastAsia"/>
                <w:color w:val="000000"/>
                <w:kern w:val="0"/>
                <w:sz w:val="20"/>
                <w:szCs w:val="20"/>
                <w:lang w:bidi="ar"/>
              </w:rPr>
              <w:t>公司</w:t>
            </w:r>
          </w:p>
        </w:tc>
        <w:tc>
          <w:tcPr>
            <w:tcW w:w="4394"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7873BD" w:rsidRPr="00A55572" w:rsidRDefault="007873BD" w:rsidP="00B20468">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支洪平</w:t>
            </w:r>
            <w:bookmarkStart w:id="0" w:name="_GoBack"/>
            <w:bookmarkEnd w:id="0"/>
          </w:p>
        </w:tc>
        <w:tc>
          <w:tcPr>
            <w:tcW w:w="1418"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一等奖</w:t>
            </w:r>
          </w:p>
        </w:tc>
      </w:tr>
      <w:tr w:rsidR="007873BD" w:rsidRPr="00A55572" w:rsidTr="007873BD">
        <w:trPr>
          <w:trHeight w:val="680"/>
        </w:trPr>
        <w:tc>
          <w:tcPr>
            <w:tcW w:w="0" w:type="auto"/>
            <w:tcBorders>
              <w:top w:val="single" w:sz="4" w:space="0" w:color="auto"/>
              <w:left w:val="single" w:sz="4" w:space="0" w:color="000000"/>
              <w:bottom w:val="single" w:sz="4" w:space="0" w:color="auto"/>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2</w:t>
            </w:r>
          </w:p>
        </w:tc>
        <w:tc>
          <w:tcPr>
            <w:tcW w:w="4070" w:type="dxa"/>
            <w:tcBorders>
              <w:top w:val="single" w:sz="4" w:space="0" w:color="auto"/>
              <w:left w:val="single" w:sz="4" w:space="0" w:color="auto"/>
              <w:bottom w:val="single" w:sz="4" w:space="0" w:color="auto"/>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知识图谱构建技术研究及产业化应用</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sz w:val="20"/>
                <w:szCs w:val="20"/>
              </w:rPr>
            </w:pPr>
            <w:r w:rsidRPr="00A55572">
              <w:rPr>
                <w:rFonts w:asciiTheme="minorEastAsia" w:hAnsiTheme="minorEastAsia" w:cs="宋体" w:hint="eastAsia"/>
                <w:kern w:val="0"/>
                <w:sz w:val="20"/>
                <w:szCs w:val="20"/>
                <w:lang w:bidi="ar"/>
              </w:rPr>
              <w:t>苏州派维斯信息科技有限公司</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sz w:val="20"/>
                <w:szCs w:val="20"/>
              </w:rPr>
            </w:pPr>
            <w:r w:rsidRPr="00A55572">
              <w:rPr>
                <w:rFonts w:asciiTheme="minorEastAsia" w:hAnsiTheme="minorEastAsia" w:cs="宋体" w:hint="eastAsia"/>
                <w:kern w:val="0"/>
                <w:sz w:val="20"/>
                <w:szCs w:val="20"/>
                <w:lang w:bidi="ar"/>
              </w:rPr>
              <w:t>李华康</w:t>
            </w:r>
            <w:r>
              <w:rPr>
                <w:rFonts w:asciiTheme="minorEastAsia" w:hAnsiTheme="minorEastAsia" w:cs="宋体" w:hint="eastAsia"/>
                <w:kern w:val="0"/>
                <w:sz w:val="20"/>
                <w:szCs w:val="20"/>
                <w:lang w:bidi="ar"/>
              </w:rPr>
              <w:t>、</w:t>
            </w:r>
            <w:r w:rsidRPr="00A55572">
              <w:rPr>
                <w:rFonts w:asciiTheme="minorEastAsia" w:hAnsiTheme="minorEastAsia" w:cs="宋体" w:hint="eastAsia"/>
                <w:kern w:val="0"/>
                <w:sz w:val="20"/>
                <w:szCs w:val="20"/>
                <w:lang w:bidi="ar"/>
              </w:rPr>
              <w:t>孔令军</w:t>
            </w:r>
            <w:r>
              <w:rPr>
                <w:rFonts w:asciiTheme="minorEastAsia" w:hAnsiTheme="minorEastAsia" w:cs="宋体" w:hint="eastAsia"/>
                <w:kern w:val="0"/>
                <w:sz w:val="20"/>
                <w:szCs w:val="20"/>
                <w:lang w:bidi="ar"/>
              </w:rPr>
              <w:t>、</w:t>
            </w:r>
            <w:r w:rsidRPr="00A55572">
              <w:rPr>
                <w:rFonts w:asciiTheme="minorEastAsia" w:hAnsiTheme="minorEastAsia" w:cs="宋体" w:hint="eastAsia"/>
                <w:kern w:val="0"/>
                <w:sz w:val="20"/>
                <w:szCs w:val="20"/>
                <w:lang w:bidi="ar"/>
              </w:rPr>
              <w:t>龚乐君</w:t>
            </w:r>
            <w:r>
              <w:rPr>
                <w:rFonts w:asciiTheme="minorEastAsia" w:hAnsiTheme="minorEastAsia" w:cs="宋体" w:hint="eastAsia"/>
                <w:kern w:val="0"/>
                <w:sz w:val="20"/>
                <w:szCs w:val="20"/>
                <w:lang w:bidi="ar"/>
              </w:rPr>
              <w:t>、</w:t>
            </w:r>
            <w:r w:rsidRPr="00A55572">
              <w:rPr>
                <w:rFonts w:asciiTheme="minorEastAsia" w:hAnsiTheme="minorEastAsia" w:cs="宋体" w:hint="eastAsia"/>
                <w:kern w:val="0"/>
                <w:sz w:val="20"/>
                <w:szCs w:val="20"/>
                <w:lang w:bidi="ar"/>
              </w:rPr>
              <w:t>江浩川</w:t>
            </w:r>
            <w:r>
              <w:rPr>
                <w:rFonts w:asciiTheme="minorEastAsia" w:hAnsiTheme="minorEastAsia" w:cs="宋体" w:hint="eastAsia"/>
                <w:kern w:val="0"/>
                <w:sz w:val="20"/>
                <w:szCs w:val="20"/>
                <w:lang w:bidi="ar"/>
              </w:rPr>
              <w:t>、</w:t>
            </w:r>
            <w:r w:rsidRPr="00A55572">
              <w:rPr>
                <w:rFonts w:asciiTheme="minorEastAsia" w:hAnsiTheme="minorEastAsia" w:cs="宋体" w:hint="eastAsia"/>
                <w:kern w:val="0"/>
                <w:sz w:val="20"/>
                <w:szCs w:val="20"/>
                <w:lang w:bidi="ar"/>
              </w:rPr>
              <w:t>唐翔宇</w:t>
            </w:r>
            <w:r>
              <w:rPr>
                <w:rFonts w:asciiTheme="minorEastAsia" w:hAnsiTheme="minorEastAsia" w:cs="宋体" w:hint="eastAsia"/>
                <w:kern w:val="0"/>
                <w:sz w:val="20"/>
                <w:szCs w:val="20"/>
                <w:lang w:bidi="ar"/>
              </w:rPr>
              <w:t>、</w:t>
            </w:r>
            <w:r w:rsidRPr="00A55572">
              <w:rPr>
                <w:rFonts w:asciiTheme="minorEastAsia" w:hAnsiTheme="minorEastAsia" w:cs="宋体" w:hint="eastAsia"/>
                <w:color w:val="000000"/>
                <w:kern w:val="0"/>
                <w:sz w:val="20"/>
                <w:szCs w:val="20"/>
                <w:lang w:bidi="ar"/>
              </w:rPr>
              <w:t>李治</w:t>
            </w: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二等奖</w:t>
            </w:r>
          </w:p>
        </w:tc>
      </w:tr>
      <w:tr w:rsidR="007873BD" w:rsidRPr="00A55572" w:rsidTr="007873BD">
        <w:trPr>
          <w:trHeight w:val="800"/>
        </w:trPr>
        <w:tc>
          <w:tcPr>
            <w:tcW w:w="0" w:type="auto"/>
            <w:tcBorders>
              <w:top w:val="single" w:sz="4" w:space="0" w:color="auto"/>
              <w:left w:val="single" w:sz="4" w:space="0" w:color="000000"/>
              <w:bottom w:val="single" w:sz="4" w:space="0" w:color="000000"/>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3</w:t>
            </w:r>
          </w:p>
        </w:tc>
        <w:tc>
          <w:tcPr>
            <w:tcW w:w="4070" w:type="dxa"/>
            <w:tcBorders>
              <w:top w:val="single" w:sz="4" w:space="0" w:color="auto"/>
              <w:left w:val="single" w:sz="4" w:space="0" w:color="auto"/>
              <w:bottom w:val="single" w:sz="4" w:space="0" w:color="000000"/>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工业互联网安全综合免疫关键技术研究及成果转化</w:t>
            </w:r>
          </w:p>
        </w:tc>
        <w:tc>
          <w:tcPr>
            <w:tcW w:w="3544" w:type="dxa"/>
            <w:tcBorders>
              <w:top w:val="single" w:sz="4" w:space="0" w:color="auto"/>
              <w:left w:val="single" w:sz="4" w:space="0" w:color="auto"/>
              <w:bottom w:val="single" w:sz="4" w:space="0" w:color="000000"/>
              <w:right w:val="single" w:sz="4" w:space="0" w:color="auto"/>
            </w:tcBorders>
            <w:shd w:val="clear" w:color="auto" w:fill="auto"/>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江苏亨通工控安全研究院有限公司</w:t>
            </w:r>
          </w:p>
        </w:tc>
        <w:tc>
          <w:tcPr>
            <w:tcW w:w="439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陈夏裕</w:t>
            </w:r>
            <w:r>
              <w:rPr>
                <w:rFonts w:asciiTheme="minorEastAsia" w:hAnsiTheme="minorEastAsia" w:cs="宋体" w:hint="eastAsia"/>
                <w:color w:val="000000"/>
                <w:kern w:val="0"/>
                <w:sz w:val="20"/>
                <w:szCs w:val="20"/>
                <w:lang w:bidi="ar"/>
              </w:rPr>
              <w:t>、</w:t>
            </w:r>
            <w:r w:rsidRPr="00A55572">
              <w:rPr>
                <w:rFonts w:asciiTheme="minorEastAsia" w:hAnsiTheme="minorEastAsia" w:cs="宋体" w:hint="eastAsia"/>
                <w:color w:val="000000"/>
                <w:kern w:val="0"/>
                <w:sz w:val="20"/>
                <w:szCs w:val="20"/>
                <w:lang w:bidi="ar"/>
              </w:rPr>
              <w:t>袁键</w:t>
            </w:r>
            <w:r>
              <w:rPr>
                <w:rFonts w:asciiTheme="minorEastAsia" w:hAnsiTheme="minorEastAsia" w:cs="宋体" w:hint="eastAsia"/>
                <w:color w:val="000000"/>
                <w:kern w:val="0"/>
                <w:sz w:val="20"/>
                <w:szCs w:val="20"/>
                <w:lang w:bidi="ar"/>
              </w:rPr>
              <w:t>、</w:t>
            </w:r>
            <w:r w:rsidRPr="00A55572">
              <w:rPr>
                <w:rFonts w:asciiTheme="minorEastAsia" w:hAnsiTheme="minorEastAsia" w:cs="宋体" w:hint="eastAsia"/>
                <w:color w:val="000000"/>
                <w:kern w:val="0"/>
                <w:sz w:val="20"/>
                <w:szCs w:val="20"/>
                <w:lang w:bidi="ar"/>
              </w:rPr>
              <w:t>蔡艳林</w:t>
            </w:r>
            <w:r>
              <w:rPr>
                <w:rFonts w:asciiTheme="minorEastAsia" w:hAnsiTheme="minorEastAsia" w:cs="宋体" w:hint="eastAsia"/>
                <w:color w:val="000000"/>
                <w:kern w:val="0"/>
                <w:sz w:val="20"/>
                <w:szCs w:val="20"/>
                <w:lang w:bidi="ar"/>
              </w:rPr>
              <w:t>、</w:t>
            </w:r>
            <w:r w:rsidRPr="00A55572">
              <w:rPr>
                <w:rFonts w:asciiTheme="minorEastAsia" w:hAnsiTheme="minorEastAsia" w:cs="宋体" w:hint="eastAsia"/>
                <w:color w:val="000000"/>
                <w:kern w:val="0"/>
                <w:sz w:val="20"/>
                <w:szCs w:val="20"/>
                <w:lang w:bidi="ar"/>
              </w:rPr>
              <w:t>张燕</w:t>
            </w:r>
            <w:r>
              <w:rPr>
                <w:rFonts w:asciiTheme="minorEastAsia" w:hAnsiTheme="minorEastAsia" w:cs="宋体" w:hint="eastAsia"/>
                <w:color w:val="000000"/>
                <w:kern w:val="0"/>
                <w:sz w:val="20"/>
                <w:szCs w:val="20"/>
                <w:lang w:bidi="ar"/>
              </w:rPr>
              <w:t>、</w:t>
            </w:r>
            <w:r w:rsidRPr="00A55572">
              <w:rPr>
                <w:rFonts w:asciiTheme="minorEastAsia" w:hAnsiTheme="minorEastAsia" w:cs="宋体" w:hint="eastAsia"/>
                <w:color w:val="000000"/>
                <w:kern w:val="0"/>
                <w:sz w:val="20"/>
                <w:szCs w:val="20"/>
                <w:lang w:bidi="ar"/>
              </w:rPr>
              <w:t>范海建</w:t>
            </w:r>
            <w:r>
              <w:rPr>
                <w:rFonts w:asciiTheme="minorEastAsia" w:hAnsiTheme="minorEastAsia" w:cs="宋体" w:hint="eastAsia"/>
                <w:color w:val="000000"/>
                <w:kern w:val="0"/>
                <w:sz w:val="20"/>
                <w:szCs w:val="20"/>
                <w:lang w:bidi="ar"/>
              </w:rPr>
              <w:t>、</w:t>
            </w:r>
            <w:r w:rsidRPr="00A55572">
              <w:rPr>
                <w:rFonts w:asciiTheme="minorEastAsia" w:hAnsiTheme="minorEastAsia" w:cs="宋体" w:hint="eastAsia"/>
                <w:color w:val="000000"/>
                <w:kern w:val="0"/>
                <w:sz w:val="20"/>
                <w:szCs w:val="20"/>
                <w:lang w:bidi="ar"/>
              </w:rPr>
              <w:t>周燕</w:t>
            </w:r>
          </w:p>
        </w:tc>
        <w:tc>
          <w:tcPr>
            <w:tcW w:w="141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7873BD" w:rsidRPr="00A55572" w:rsidRDefault="007873BD" w:rsidP="007873BD">
            <w:pPr>
              <w:widowControl/>
              <w:jc w:val="center"/>
              <w:textAlignment w:val="center"/>
              <w:rPr>
                <w:rFonts w:asciiTheme="minorEastAsia" w:hAnsiTheme="minorEastAsia" w:cs="宋体"/>
                <w:color w:val="000000"/>
                <w:sz w:val="20"/>
                <w:szCs w:val="20"/>
              </w:rPr>
            </w:pPr>
            <w:r w:rsidRPr="00A55572">
              <w:rPr>
                <w:rFonts w:asciiTheme="minorEastAsia" w:hAnsiTheme="minorEastAsia" w:cs="宋体" w:hint="eastAsia"/>
                <w:color w:val="000000"/>
                <w:kern w:val="0"/>
                <w:sz w:val="20"/>
                <w:szCs w:val="20"/>
                <w:lang w:bidi="ar"/>
              </w:rPr>
              <w:t>二等奖</w:t>
            </w:r>
          </w:p>
        </w:tc>
      </w:tr>
    </w:tbl>
    <w:p w:rsidR="00A86CEE" w:rsidRPr="00A55572" w:rsidRDefault="00A86CEE" w:rsidP="00442694">
      <w:pPr>
        <w:jc w:val="left"/>
        <w:rPr>
          <w:rFonts w:asciiTheme="minorEastAsia" w:hAnsiTheme="minorEastAsia" w:cs="宋体"/>
          <w:b/>
          <w:bCs/>
          <w:color w:val="000000"/>
          <w:kern w:val="0"/>
          <w:sz w:val="28"/>
          <w:szCs w:val="28"/>
          <w:lang w:bidi="ar"/>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4560"/>
        <w:gridCol w:w="3544"/>
        <w:gridCol w:w="3686"/>
        <w:gridCol w:w="1701"/>
      </w:tblGrid>
      <w:tr w:rsidR="00442694" w:rsidRPr="00A55572" w:rsidTr="007873BD">
        <w:trPr>
          <w:trHeight w:val="453"/>
        </w:trPr>
        <w:tc>
          <w:tcPr>
            <w:tcW w:w="14142" w:type="dxa"/>
            <w:gridSpan w:val="5"/>
            <w:vAlign w:val="center"/>
          </w:tcPr>
          <w:p w:rsidR="00442694" w:rsidRPr="007E667D" w:rsidRDefault="00442694" w:rsidP="007873BD">
            <w:pPr>
              <w:jc w:val="center"/>
              <w:rPr>
                <w:rFonts w:ascii="Verdana" w:hAnsi="Verdana"/>
                <w:b/>
                <w:color w:val="000000"/>
                <w:szCs w:val="21"/>
                <w:shd w:val="clear" w:color="auto" w:fill="FFFFFF"/>
              </w:rPr>
            </w:pPr>
            <w:r>
              <w:rPr>
                <w:rFonts w:asciiTheme="minorEastAsia" w:hAnsiTheme="minorEastAsia" w:cs="宋体" w:hint="eastAsia"/>
                <w:b/>
                <w:bCs/>
                <w:color w:val="000000"/>
                <w:kern w:val="0"/>
                <w:sz w:val="28"/>
                <w:szCs w:val="28"/>
                <w:lang w:bidi="ar"/>
              </w:rPr>
              <w:lastRenderedPageBreak/>
              <w:t>三、</w:t>
            </w:r>
            <w:r w:rsidRPr="00A55572">
              <w:rPr>
                <w:rFonts w:asciiTheme="minorEastAsia" w:hAnsiTheme="minorEastAsia" w:cs="宋体" w:hint="eastAsia"/>
                <w:b/>
                <w:bCs/>
                <w:color w:val="000000"/>
                <w:kern w:val="0"/>
                <w:sz w:val="28"/>
                <w:szCs w:val="28"/>
                <w:lang w:bidi="ar"/>
              </w:rPr>
              <w:t>优秀学术论文奖</w:t>
            </w:r>
          </w:p>
        </w:tc>
      </w:tr>
      <w:tr w:rsidR="00442694" w:rsidRPr="00A55572" w:rsidTr="007873BD">
        <w:trPr>
          <w:trHeight w:val="453"/>
        </w:trPr>
        <w:tc>
          <w:tcPr>
            <w:tcW w:w="651" w:type="dxa"/>
            <w:vAlign w:val="center"/>
          </w:tcPr>
          <w:p w:rsidR="00442694" w:rsidRPr="007E667D" w:rsidRDefault="00442694" w:rsidP="007873BD">
            <w:pPr>
              <w:jc w:val="center"/>
              <w:rPr>
                <w:rFonts w:ascii="Verdana" w:hAnsi="Verdana"/>
                <w:b/>
                <w:color w:val="000000"/>
                <w:szCs w:val="21"/>
                <w:shd w:val="clear" w:color="auto" w:fill="FFFFFF"/>
              </w:rPr>
            </w:pPr>
            <w:r w:rsidRPr="007E667D">
              <w:rPr>
                <w:rFonts w:ascii="Verdana" w:hAnsi="Verdana" w:hint="eastAsia"/>
                <w:b/>
                <w:color w:val="000000"/>
                <w:szCs w:val="21"/>
                <w:shd w:val="clear" w:color="auto" w:fill="FFFFFF"/>
              </w:rPr>
              <w:t>序号</w:t>
            </w:r>
          </w:p>
        </w:tc>
        <w:tc>
          <w:tcPr>
            <w:tcW w:w="4560" w:type="dxa"/>
            <w:vAlign w:val="center"/>
          </w:tcPr>
          <w:p w:rsidR="00442694" w:rsidRPr="007E667D" w:rsidRDefault="00442694" w:rsidP="007873BD">
            <w:pPr>
              <w:jc w:val="center"/>
              <w:rPr>
                <w:rFonts w:ascii="Verdana" w:hAnsi="Verdana"/>
                <w:b/>
                <w:color w:val="000000"/>
                <w:szCs w:val="21"/>
                <w:shd w:val="clear" w:color="auto" w:fill="FFFFFF"/>
              </w:rPr>
            </w:pPr>
            <w:r w:rsidRPr="007E667D">
              <w:rPr>
                <w:rFonts w:ascii="Verdana" w:hAnsi="Verdana" w:hint="eastAsia"/>
                <w:b/>
                <w:color w:val="000000"/>
                <w:szCs w:val="21"/>
                <w:shd w:val="clear" w:color="auto" w:fill="FFFFFF"/>
              </w:rPr>
              <w:t>论文题目</w:t>
            </w:r>
          </w:p>
        </w:tc>
        <w:tc>
          <w:tcPr>
            <w:tcW w:w="3544" w:type="dxa"/>
            <w:vAlign w:val="center"/>
          </w:tcPr>
          <w:p w:rsidR="00442694" w:rsidRPr="007E667D" w:rsidRDefault="00442694" w:rsidP="007873BD">
            <w:pPr>
              <w:jc w:val="center"/>
              <w:rPr>
                <w:rFonts w:ascii="Verdana" w:hAnsi="Verdana"/>
                <w:b/>
                <w:color w:val="000000"/>
                <w:szCs w:val="21"/>
                <w:shd w:val="clear" w:color="auto" w:fill="FFFFFF"/>
              </w:rPr>
            </w:pPr>
            <w:r w:rsidRPr="007E667D">
              <w:rPr>
                <w:rFonts w:ascii="Verdana" w:hAnsi="Verdana" w:hint="eastAsia"/>
                <w:b/>
                <w:color w:val="000000"/>
                <w:szCs w:val="21"/>
                <w:shd w:val="clear" w:color="auto" w:fill="FFFFFF"/>
              </w:rPr>
              <w:t>刊物名称、刊出年月</w:t>
            </w:r>
          </w:p>
        </w:tc>
        <w:tc>
          <w:tcPr>
            <w:tcW w:w="3686" w:type="dxa"/>
            <w:vAlign w:val="center"/>
          </w:tcPr>
          <w:p w:rsidR="00442694" w:rsidRPr="007E667D" w:rsidRDefault="00442694" w:rsidP="007873BD">
            <w:pPr>
              <w:jc w:val="center"/>
              <w:rPr>
                <w:rFonts w:ascii="Verdana" w:hAnsi="Verdana"/>
                <w:b/>
                <w:color w:val="000000"/>
                <w:szCs w:val="21"/>
                <w:shd w:val="clear" w:color="auto" w:fill="FFFFFF"/>
              </w:rPr>
            </w:pPr>
            <w:r w:rsidRPr="007E667D">
              <w:rPr>
                <w:rFonts w:ascii="Verdana" w:hAnsi="Verdana" w:hint="eastAsia"/>
                <w:b/>
                <w:color w:val="000000"/>
                <w:szCs w:val="21"/>
                <w:shd w:val="clear" w:color="auto" w:fill="FFFFFF"/>
              </w:rPr>
              <w:t>作者姓名</w:t>
            </w:r>
          </w:p>
        </w:tc>
        <w:tc>
          <w:tcPr>
            <w:tcW w:w="1701" w:type="dxa"/>
            <w:vAlign w:val="center"/>
          </w:tcPr>
          <w:p w:rsidR="00442694" w:rsidRPr="007E667D" w:rsidRDefault="00442694" w:rsidP="007873BD">
            <w:pPr>
              <w:jc w:val="center"/>
              <w:rPr>
                <w:rFonts w:ascii="Verdana" w:hAnsi="Verdana"/>
                <w:b/>
                <w:color w:val="000000"/>
                <w:szCs w:val="21"/>
                <w:shd w:val="clear" w:color="auto" w:fill="FFFFFF"/>
              </w:rPr>
            </w:pPr>
            <w:r w:rsidRPr="007E667D">
              <w:rPr>
                <w:rFonts w:ascii="Verdana" w:hAnsi="Verdana" w:hint="eastAsia"/>
                <w:b/>
                <w:color w:val="000000"/>
                <w:szCs w:val="21"/>
                <w:shd w:val="clear" w:color="auto" w:fill="FFFFFF"/>
              </w:rPr>
              <w:t>工作单位</w:t>
            </w:r>
          </w:p>
        </w:tc>
      </w:tr>
      <w:tr w:rsidR="00442694" w:rsidRPr="00A55572" w:rsidTr="007873BD">
        <w:trPr>
          <w:trHeight w:val="759"/>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sidRPr="00A55572">
              <w:rPr>
                <w:rFonts w:asciiTheme="minorEastAsia" w:hAnsiTheme="minorEastAsia" w:cs="宋体" w:hint="eastAsia"/>
                <w:bCs/>
                <w:color w:val="000000" w:themeColor="text1"/>
                <w:szCs w:val="21"/>
              </w:rPr>
              <w:t>1</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Trajectory-pooled Spatial-temporal Architecture of Deep Convolutional Neural Networks for Video Event Detection</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IEEE Transactions on Circuits and Systems for Video Technology. 2019</w:t>
            </w:r>
            <w:proofErr w:type="gramStart"/>
            <w:r w:rsidRPr="001202C3">
              <w:rPr>
                <w:rFonts w:ascii="Verdana" w:hAnsi="Verdana" w:hint="eastAsia"/>
                <w:color w:val="000000"/>
                <w:szCs w:val="21"/>
                <w:shd w:val="clear" w:color="auto" w:fill="FFFFFF"/>
              </w:rPr>
              <w:t>,29</w:t>
            </w:r>
            <w:proofErr w:type="gramEnd"/>
            <w:r w:rsidRPr="001202C3">
              <w:rPr>
                <w:rFonts w:ascii="Verdana" w:hAnsi="Verdana" w:hint="eastAsia"/>
                <w:color w:val="000000"/>
                <w:szCs w:val="21"/>
                <w:shd w:val="clear" w:color="auto" w:fill="FFFFFF"/>
              </w:rPr>
              <w:t>(9):2683-2692.</w:t>
            </w:r>
          </w:p>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2019</w:t>
            </w:r>
            <w:r w:rsidRPr="001202C3">
              <w:rPr>
                <w:rFonts w:ascii="Verdana" w:hAnsi="Verdana" w:hint="eastAsia"/>
                <w:color w:val="000000"/>
                <w:szCs w:val="21"/>
                <w:shd w:val="clear" w:color="auto" w:fill="FFFFFF"/>
              </w:rPr>
              <w:t>年</w:t>
            </w:r>
            <w:r w:rsidRPr="001202C3">
              <w:rPr>
                <w:rFonts w:ascii="Verdana" w:hAnsi="Verdana" w:hint="eastAsia"/>
                <w:color w:val="000000"/>
                <w:szCs w:val="21"/>
                <w:shd w:val="clear" w:color="auto" w:fill="FFFFFF"/>
              </w:rPr>
              <w:t>9</w:t>
            </w:r>
            <w:r w:rsidRPr="001202C3">
              <w:rPr>
                <w:rFonts w:ascii="Verdana" w:hAnsi="Verdana" w:hint="eastAsia"/>
                <w:color w:val="000000"/>
                <w:szCs w:val="21"/>
                <w:shd w:val="clear" w:color="auto" w:fill="FFFFFF"/>
              </w:rPr>
              <w:t>月</w:t>
            </w:r>
          </w:p>
        </w:tc>
        <w:tc>
          <w:tcPr>
            <w:tcW w:w="3686"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李永刚</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葛瑞</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季怡</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龚声蓉</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刘纯平</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常熟理工学院</w:t>
            </w:r>
          </w:p>
        </w:tc>
      </w:tr>
      <w:tr w:rsidR="00442694" w:rsidRPr="00A55572" w:rsidTr="007873BD">
        <w:trPr>
          <w:trHeight w:val="759"/>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sidRPr="00A55572">
              <w:rPr>
                <w:rFonts w:asciiTheme="minorEastAsia" w:hAnsiTheme="minorEastAsia" w:cs="宋体" w:hint="eastAsia"/>
                <w:bCs/>
                <w:color w:val="000000" w:themeColor="text1"/>
                <w:szCs w:val="21"/>
              </w:rPr>
              <w:t>2</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 xml:space="preserve">Intrusion Detection Based on Stacked </w:t>
            </w:r>
            <w:proofErr w:type="spellStart"/>
            <w:r w:rsidRPr="001202C3">
              <w:rPr>
                <w:rFonts w:ascii="Verdana" w:hAnsi="Verdana" w:hint="eastAsia"/>
                <w:color w:val="000000"/>
                <w:szCs w:val="21"/>
                <w:shd w:val="clear" w:color="auto" w:fill="FFFFFF"/>
              </w:rPr>
              <w:t>Autoencoder</w:t>
            </w:r>
            <w:proofErr w:type="spellEnd"/>
            <w:r w:rsidRPr="001202C3">
              <w:rPr>
                <w:rFonts w:ascii="Verdana" w:hAnsi="Verdana" w:hint="eastAsia"/>
                <w:color w:val="000000"/>
                <w:szCs w:val="21"/>
                <w:shd w:val="clear" w:color="auto" w:fill="FFFFFF"/>
              </w:rPr>
              <w:t xml:space="preserve"> for Connected Healthcare Systems</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IEEE Network</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2019</w:t>
            </w:r>
            <w:r w:rsidRPr="001202C3">
              <w:rPr>
                <w:rFonts w:ascii="Verdana" w:hAnsi="Verdana" w:hint="eastAsia"/>
                <w:color w:val="000000"/>
                <w:szCs w:val="21"/>
                <w:shd w:val="clear" w:color="auto" w:fill="FFFFFF"/>
              </w:rPr>
              <w:t>年</w:t>
            </w:r>
            <w:r w:rsidRPr="001202C3">
              <w:rPr>
                <w:rFonts w:ascii="Verdana" w:hAnsi="Verdana" w:hint="eastAsia"/>
                <w:color w:val="000000"/>
                <w:szCs w:val="21"/>
                <w:shd w:val="clear" w:color="auto" w:fill="FFFFFF"/>
              </w:rPr>
              <w:t>12</w:t>
            </w:r>
            <w:r w:rsidRPr="001202C3">
              <w:rPr>
                <w:rFonts w:ascii="Verdana" w:hAnsi="Verdana" w:hint="eastAsia"/>
                <w:color w:val="000000"/>
                <w:szCs w:val="21"/>
                <w:shd w:val="clear" w:color="auto" w:fill="FFFFFF"/>
              </w:rPr>
              <w:t>月</w:t>
            </w:r>
          </w:p>
        </w:tc>
        <w:tc>
          <w:tcPr>
            <w:tcW w:w="3686"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何道敬</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乔琪</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高昀</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郑佳佳</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陈志雄</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李金祥</w:t>
            </w:r>
            <w:r w:rsidR="007873BD">
              <w:rPr>
                <w:rFonts w:ascii="Verdana" w:hAnsi="Verdana" w:hint="eastAsia"/>
                <w:color w:val="000000"/>
                <w:szCs w:val="21"/>
                <w:shd w:val="clear" w:color="auto" w:fill="FFFFFF"/>
              </w:rPr>
              <w:t>、</w:t>
            </w:r>
            <w:proofErr w:type="spellStart"/>
            <w:r w:rsidRPr="001202C3">
              <w:rPr>
                <w:rFonts w:ascii="Verdana" w:hAnsi="Verdana" w:hint="eastAsia"/>
                <w:color w:val="000000"/>
                <w:szCs w:val="21"/>
                <w:shd w:val="clear" w:color="auto" w:fill="FFFFFF"/>
              </w:rPr>
              <w:t>Nadra</w:t>
            </w:r>
            <w:proofErr w:type="spellEnd"/>
            <w:r w:rsidRPr="001202C3">
              <w:rPr>
                <w:rFonts w:ascii="Verdana" w:hAnsi="Verdana" w:hint="eastAsia"/>
                <w:color w:val="000000"/>
                <w:szCs w:val="21"/>
                <w:shd w:val="clear" w:color="auto" w:fill="FFFFFF"/>
              </w:rPr>
              <w:t xml:space="preserve"> </w:t>
            </w:r>
            <w:proofErr w:type="spellStart"/>
            <w:r w:rsidRPr="001202C3">
              <w:rPr>
                <w:rFonts w:ascii="Verdana" w:hAnsi="Verdana" w:hint="eastAsia"/>
                <w:color w:val="000000"/>
                <w:szCs w:val="21"/>
                <w:shd w:val="clear" w:color="auto" w:fill="FFFFFF"/>
              </w:rPr>
              <w:t>Guizani</w:t>
            </w:r>
            <w:proofErr w:type="spellEnd"/>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苏州市职业大学</w:t>
            </w:r>
          </w:p>
        </w:tc>
      </w:tr>
      <w:tr w:rsidR="00442694" w:rsidRPr="00A55572" w:rsidTr="007873BD">
        <w:trPr>
          <w:trHeight w:val="405"/>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sidRPr="00A55572">
              <w:rPr>
                <w:rFonts w:asciiTheme="minorEastAsia" w:hAnsiTheme="minorEastAsia" w:cs="宋体" w:hint="eastAsia"/>
                <w:bCs/>
                <w:color w:val="000000" w:themeColor="text1"/>
                <w:szCs w:val="21"/>
              </w:rPr>
              <w:t>3</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Optimal Transmission Topology Construction and Secure Linear Network Coding Design for Virtual-source Multicast with Integral Link Rates</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IEEE Transactions on Multimedia (</w:t>
            </w:r>
            <w:r w:rsidRPr="001202C3">
              <w:rPr>
                <w:rFonts w:ascii="Verdana" w:hAnsi="Verdana" w:hint="eastAsia"/>
                <w:color w:val="000000"/>
                <w:szCs w:val="21"/>
                <w:shd w:val="clear" w:color="auto" w:fill="FFFFFF"/>
              </w:rPr>
              <w:t>国际电气及电子工程师学会多媒体领域汇刊</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2018</w:t>
            </w:r>
            <w:r w:rsidRPr="001202C3">
              <w:rPr>
                <w:rFonts w:ascii="Verdana" w:hAnsi="Verdana" w:hint="eastAsia"/>
                <w:color w:val="000000"/>
                <w:szCs w:val="21"/>
                <w:shd w:val="clear" w:color="auto" w:fill="FFFFFF"/>
              </w:rPr>
              <w:t>年</w:t>
            </w:r>
            <w:r w:rsidRPr="001202C3">
              <w:rPr>
                <w:rFonts w:ascii="Verdana" w:hAnsi="Verdana" w:hint="eastAsia"/>
                <w:color w:val="000000"/>
                <w:szCs w:val="21"/>
                <w:shd w:val="clear" w:color="auto" w:fill="FFFFFF"/>
              </w:rPr>
              <w:t>11</w:t>
            </w:r>
            <w:r w:rsidRPr="001202C3">
              <w:rPr>
                <w:rFonts w:ascii="Verdana" w:hAnsi="Verdana" w:hint="eastAsia"/>
                <w:color w:val="000000"/>
                <w:szCs w:val="21"/>
                <w:shd w:val="clear" w:color="auto" w:fill="FFFFFF"/>
              </w:rPr>
              <w:t>月</w:t>
            </w:r>
          </w:p>
        </w:tc>
        <w:tc>
          <w:tcPr>
            <w:tcW w:w="3686"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赵瑞敏</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王进</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吕可劼</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常相茂</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贾俊铖</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张书奎</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苏州大学</w:t>
            </w:r>
          </w:p>
        </w:tc>
      </w:tr>
      <w:tr w:rsidR="00442694" w:rsidRPr="00A55572" w:rsidTr="007873BD">
        <w:trPr>
          <w:trHeight w:val="759"/>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sidRPr="00A55572">
              <w:rPr>
                <w:rFonts w:asciiTheme="minorEastAsia" w:hAnsiTheme="minorEastAsia" w:cs="宋体" w:hint="eastAsia"/>
                <w:bCs/>
                <w:color w:val="000000" w:themeColor="text1"/>
                <w:szCs w:val="21"/>
              </w:rPr>
              <w:t>4</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 xml:space="preserve">Stacked </w:t>
            </w:r>
            <w:proofErr w:type="spellStart"/>
            <w:r w:rsidRPr="001202C3">
              <w:rPr>
                <w:rFonts w:ascii="Verdana" w:hAnsi="Verdana" w:hint="eastAsia"/>
                <w:color w:val="000000"/>
                <w:szCs w:val="21"/>
                <w:shd w:val="clear" w:color="auto" w:fill="FFFFFF"/>
              </w:rPr>
              <w:t>Blockwise</w:t>
            </w:r>
            <w:proofErr w:type="spellEnd"/>
            <w:r w:rsidRPr="001202C3">
              <w:rPr>
                <w:rFonts w:ascii="Verdana" w:hAnsi="Verdana" w:hint="eastAsia"/>
                <w:color w:val="000000"/>
                <w:szCs w:val="21"/>
                <w:shd w:val="clear" w:color="auto" w:fill="FFFFFF"/>
              </w:rPr>
              <w:t xml:space="preserve"> Combination of Interpretable TSK Fuzzy Classifiers by Negative Correlation Learning</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IEEE Transactions on Fuzzy Systems, 2018, 26(6): 3327-3341.</w:t>
            </w:r>
          </w:p>
        </w:tc>
        <w:tc>
          <w:tcPr>
            <w:tcW w:w="3686"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color w:val="000000"/>
                <w:szCs w:val="21"/>
                <w:shd w:val="clear" w:color="auto" w:fill="FFFFFF"/>
              </w:rPr>
              <w:t>周塔</w:t>
            </w:r>
            <w:r w:rsidR="007873BD">
              <w:rPr>
                <w:rFonts w:ascii="Verdana" w:hAnsi="Verdana" w:hint="eastAsia"/>
                <w:color w:val="000000"/>
                <w:szCs w:val="21"/>
                <w:shd w:val="clear" w:color="auto" w:fill="FFFFFF"/>
              </w:rPr>
              <w:t>、</w:t>
            </w:r>
            <w:proofErr w:type="spellStart"/>
            <w:r w:rsidRPr="001202C3">
              <w:rPr>
                <w:rFonts w:ascii="Verdana" w:hAnsi="Verdana"/>
                <w:color w:val="000000"/>
                <w:szCs w:val="21"/>
                <w:shd w:val="clear" w:color="auto" w:fill="FFFFFF"/>
              </w:rPr>
              <w:t>Hisao</w:t>
            </w:r>
            <w:proofErr w:type="spellEnd"/>
            <w:r w:rsidRPr="001202C3">
              <w:rPr>
                <w:rFonts w:ascii="Verdana" w:hAnsi="Verdana"/>
                <w:color w:val="000000"/>
                <w:szCs w:val="21"/>
                <w:shd w:val="clear" w:color="auto" w:fill="FFFFFF"/>
              </w:rPr>
              <w:t xml:space="preserve"> </w:t>
            </w:r>
            <w:proofErr w:type="spellStart"/>
            <w:r w:rsidRPr="001202C3">
              <w:rPr>
                <w:rFonts w:ascii="Verdana" w:hAnsi="Verdana"/>
                <w:color w:val="000000"/>
                <w:szCs w:val="21"/>
                <w:shd w:val="clear" w:color="auto" w:fill="FFFFFF"/>
              </w:rPr>
              <w:t>Ishibuchi</w:t>
            </w:r>
            <w:proofErr w:type="spellEnd"/>
            <w:r w:rsidR="007873BD">
              <w:rPr>
                <w:rFonts w:ascii="Verdana" w:hAnsi="Verdana" w:hint="eastAsia"/>
                <w:color w:val="000000"/>
                <w:szCs w:val="21"/>
                <w:shd w:val="clear" w:color="auto" w:fill="FFFFFF"/>
              </w:rPr>
              <w:t>、</w:t>
            </w:r>
            <w:r w:rsidRPr="001202C3">
              <w:rPr>
                <w:rFonts w:ascii="Verdana" w:hAnsi="Verdana"/>
                <w:color w:val="000000"/>
                <w:szCs w:val="21"/>
                <w:shd w:val="clear" w:color="auto" w:fill="FFFFFF"/>
              </w:rPr>
              <w:t>王士同</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江苏科技大学</w:t>
            </w:r>
          </w:p>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张家港校区</w:t>
            </w:r>
          </w:p>
        </w:tc>
      </w:tr>
      <w:tr w:rsidR="00442694" w:rsidRPr="00A55572" w:rsidTr="007873BD">
        <w:trPr>
          <w:trHeight w:val="263"/>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sidRPr="00A55572">
              <w:rPr>
                <w:rFonts w:asciiTheme="minorEastAsia" w:hAnsiTheme="minorEastAsia" w:cs="宋体" w:hint="eastAsia"/>
                <w:bCs/>
                <w:color w:val="000000" w:themeColor="text1"/>
                <w:szCs w:val="21"/>
              </w:rPr>
              <w:t>5</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BCDC: A High-Performance, Server-Centric Data Center Network</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Journal Of Computer Science and Technology</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32</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2</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2018</w:t>
            </w:r>
            <w:r w:rsidRPr="001202C3">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400-416</w:t>
            </w:r>
          </w:p>
        </w:tc>
        <w:tc>
          <w:tcPr>
            <w:tcW w:w="3686" w:type="dxa"/>
            <w:vAlign w:val="center"/>
          </w:tcPr>
          <w:p w:rsidR="00442694" w:rsidRPr="001202C3" w:rsidRDefault="00442694" w:rsidP="007873BD">
            <w:pPr>
              <w:spacing w:line="480" w:lineRule="auto"/>
              <w:ind w:firstLineChars="100" w:firstLine="210"/>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王喜</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樊建席</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林政宽</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周经亚</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刘钊</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苏州工业职业技术学院</w:t>
            </w:r>
          </w:p>
        </w:tc>
      </w:tr>
      <w:tr w:rsidR="00442694" w:rsidRPr="00A55572" w:rsidTr="007873BD">
        <w:trPr>
          <w:trHeight w:val="277"/>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sidRPr="00A55572">
              <w:rPr>
                <w:rFonts w:asciiTheme="minorEastAsia" w:hAnsiTheme="minorEastAsia" w:cs="宋体" w:hint="eastAsia"/>
                <w:bCs/>
                <w:color w:val="000000" w:themeColor="text1"/>
                <w:szCs w:val="21"/>
              </w:rPr>
              <w:t>6</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Constructing independent spanning trees with height n on the n-dimensional crossed cube</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Future Generation Computer Systems, 2018</w:t>
            </w:r>
            <w:r w:rsidRPr="001202C3">
              <w:rPr>
                <w:rFonts w:ascii="Verdana" w:hAnsi="Verdana" w:hint="eastAsia"/>
                <w:color w:val="000000"/>
                <w:szCs w:val="21"/>
                <w:shd w:val="clear" w:color="auto" w:fill="FFFFFF"/>
              </w:rPr>
              <w:t>年</w:t>
            </w:r>
            <w:r w:rsidRPr="001202C3">
              <w:rPr>
                <w:rFonts w:ascii="Verdana" w:hAnsi="Verdana" w:hint="eastAsia"/>
                <w:color w:val="000000"/>
                <w:szCs w:val="21"/>
                <w:shd w:val="clear" w:color="auto" w:fill="FFFFFF"/>
              </w:rPr>
              <w:t>10</w:t>
            </w:r>
            <w:r w:rsidRPr="001202C3">
              <w:rPr>
                <w:rFonts w:ascii="Verdana" w:hAnsi="Verdana" w:hint="eastAsia"/>
                <w:color w:val="000000"/>
                <w:szCs w:val="21"/>
                <w:shd w:val="clear" w:color="auto" w:fill="FFFFFF"/>
              </w:rPr>
              <w:t>月</w:t>
            </w:r>
          </w:p>
        </w:tc>
        <w:tc>
          <w:tcPr>
            <w:tcW w:w="3686" w:type="dxa"/>
            <w:vAlign w:val="center"/>
          </w:tcPr>
          <w:p w:rsidR="00442694" w:rsidRPr="001202C3" w:rsidRDefault="00442694" w:rsidP="007873BD">
            <w:pPr>
              <w:spacing w:line="480" w:lineRule="auto"/>
              <w:ind w:firstLineChars="100" w:firstLine="210"/>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程宝雷</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樊建席</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吕强</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周经亚</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刘</w:t>
            </w:r>
            <w:r w:rsidRPr="001202C3">
              <w:rPr>
                <w:rFonts w:ascii="Verdana" w:hAnsi="Verdana" w:hint="eastAsia"/>
                <w:color w:val="000000"/>
                <w:szCs w:val="21"/>
                <w:shd w:val="clear" w:color="auto" w:fill="FFFFFF"/>
              </w:rPr>
              <w:lastRenderedPageBreak/>
              <w:t>钊</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lastRenderedPageBreak/>
              <w:t>苏州大学</w:t>
            </w:r>
          </w:p>
        </w:tc>
      </w:tr>
      <w:tr w:rsidR="00442694" w:rsidRPr="00A55572" w:rsidTr="007873BD">
        <w:trPr>
          <w:trHeight w:val="759"/>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lastRenderedPageBreak/>
              <w:t>7</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Syntax-aware Entity Representations for Neural Relation Extraction</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Artificial Intelligence. 275(2019), 2019</w:t>
            </w:r>
            <w:r w:rsidRPr="001202C3">
              <w:rPr>
                <w:rFonts w:ascii="Verdana" w:hAnsi="Verdana" w:hint="eastAsia"/>
                <w:color w:val="000000"/>
                <w:szCs w:val="21"/>
                <w:shd w:val="clear" w:color="auto" w:fill="FFFFFF"/>
              </w:rPr>
              <w:t>年</w:t>
            </w:r>
            <w:r w:rsidRPr="001202C3">
              <w:rPr>
                <w:rFonts w:ascii="Verdana" w:hAnsi="Verdana" w:hint="eastAsia"/>
                <w:color w:val="000000"/>
                <w:szCs w:val="21"/>
                <w:shd w:val="clear" w:color="auto" w:fill="FFFFFF"/>
              </w:rPr>
              <w:t>10</w:t>
            </w:r>
            <w:r w:rsidRPr="001202C3">
              <w:rPr>
                <w:rFonts w:ascii="Verdana" w:hAnsi="Verdana" w:hint="eastAsia"/>
                <w:color w:val="000000"/>
                <w:szCs w:val="21"/>
                <w:shd w:val="clear" w:color="auto" w:fill="FFFFFF"/>
              </w:rPr>
              <w:t>月，页码</w:t>
            </w:r>
            <w:r w:rsidRPr="001202C3">
              <w:rPr>
                <w:rFonts w:ascii="Verdana" w:hAnsi="Verdana" w:hint="eastAsia"/>
                <w:color w:val="000000"/>
                <w:szCs w:val="21"/>
                <w:shd w:val="clear" w:color="auto" w:fill="FFFFFF"/>
              </w:rPr>
              <w:t>602-617</w:t>
            </w:r>
          </w:p>
        </w:tc>
        <w:tc>
          <w:tcPr>
            <w:tcW w:w="3686"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何正球</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陈文亮</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李正华</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张伟</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邵浩</w:t>
            </w:r>
            <w:r w:rsidR="007873BD">
              <w:rPr>
                <w:rFonts w:ascii="Verdana" w:hAnsi="Verdana" w:hint="eastAsia"/>
                <w:color w:val="000000"/>
                <w:szCs w:val="21"/>
                <w:shd w:val="clear" w:color="auto" w:fill="FFFFFF"/>
              </w:rPr>
              <w:t>、</w:t>
            </w:r>
            <w:r w:rsidRPr="001202C3">
              <w:rPr>
                <w:rFonts w:ascii="Verdana" w:hAnsi="Verdana" w:hint="eastAsia"/>
                <w:color w:val="000000"/>
                <w:szCs w:val="21"/>
                <w:shd w:val="clear" w:color="auto" w:fill="FFFFFF"/>
              </w:rPr>
              <w:t>张民</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苏州大学</w:t>
            </w:r>
          </w:p>
        </w:tc>
      </w:tr>
      <w:tr w:rsidR="00442694" w:rsidRPr="00A55572" w:rsidTr="007873BD">
        <w:trPr>
          <w:trHeight w:val="759"/>
        </w:trPr>
        <w:tc>
          <w:tcPr>
            <w:tcW w:w="651" w:type="dxa"/>
            <w:vAlign w:val="center"/>
          </w:tcPr>
          <w:p w:rsidR="00442694" w:rsidRPr="00A55572" w:rsidRDefault="00442694" w:rsidP="007873BD">
            <w:pPr>
              <w:jc w:val="center"/>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t>8</w:t>
            </w:r>
          </w:p>
        </w:tc>
        <w:tc>
          <w:tcPr>
            <w:tcW w:w="4560"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Emotion Detection with Neural Personal Discrimination</w:t>
            </w:r>
          </w:p>
        </w:tc>
        <w:tc>
          <w:tcPr>
            <w:tcW w:w="3544"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2019</w:t>
            </w:r>
            <w:r w:rsidRPr="001202C3">
              <w:rPr>
                <w:rFonts w:ascii="Verdana" w:hAnsi="Verdana" w:hint="eastAsia"/>
                <w:color w:val="000000"/>
                <w:szCs w:val="21"/>
                <w:shd w:val="clear" w:color="auto" w:fill="FFFFFF"/>
              </w:rPr>
              <w:t>年</w:t>
            </w:r>
            <w:r w:rsidRPr="001202C3">
              <w:rPr>
                <w:rFonts w:ascii="Verdana" w:hAnsi="Verdana" w:hint="eastAsia"/>
                <w:color w:val="000000"/>
                <w:szCs w:val="21"/>
                <w:shd w:val="clear" w:color="auto" w:fill="FFFFFF"/>
              </w:rPr>
              <w:t>11</w:t>
            </w:r>
            <w:r w:rsidRPr="001202C3">
              <w:rPr>
                <w:rFonts w:ascii="Verdana" w:hAnsi="Verdana" w:hint="eastAsia"/>
                <w:color w:val="000000"/>
                <w:szCs w:val="21"/>
                <w:shd w:val="clear" w:color="auto" w:fill="FFFFFF"/>
              </w:rPr>
              <w:t>月</w:t>
            </w:r>
            <w:r w:rsidRPr="001202C3">
              <w:rPr>
                <w:rFonts w:ascii="Verdana" w:hAnsi="Verdana" w:hint="eastAsia"/>
                <w:color w:val="000000"/>
                <w:szCs w:val="21"/>
                <w:shd w:val="clear" w:color="auto" w:fill="FFFFFF"/>
              </w:rPr>
              <w:t>7</w:t>
            </w:r>
            <w:r w:rsidRPr="001202C3">
              <w:rPr>
                <w:rFonts w:ascii="Verdana" w:hAnsi="Verdana" w:hint="eastAsia"/>
                <w:color w:val="000000"/>
                <w:szCs w:val="21"/>
                <w:shd w:val="clear" w:color="auto" w:fill="FFFFFF"/>
              </w:rPr>
              <w:t>日在</w:t>
            </w:r>
            <w:r w:rsidRPr="001202C3">
              <w:rPr>
                <w:rFonts w:ascii="Verdana" w:hAnsi="Verdana" w:hint="eastAsia"/>
                <w:color w:val="000000"/>
                <w:szCs w:val="21"/>
                <w:shd w:val="clear" w:color="auto" w:fill="FFFFFF"/>
              </w:rPr>
              <w:t>EMNLP2019</w:t>
            </w:r>
            <w:r w:rsidRPr="001202C3">
              <w:rPr>
                <w:rFonts w:ascii="Verdana" w:hAnsi="Verdana" w:hint="eastAsia"/>
                <w:color w:val="000000"/>
                <w:szCs w:val="21"/>
                <w:shd w:val="clear" w:color="auto" w:fill="FFFFFF"/>
              </w:rPr>
              <w:t>会议上交流</w:t>
            </w:r>
          </w:p>
        </w:tc>
        <w:tc>
          <w:tcPr>
            <w:tcW w:w="3686"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color w:val="000000"/>
                <w:szCs w:val="21"/>
                <w:shd w:val="clear" w:color="auto" w:fill="FFFFFF"/>
              </w:rPr>
              <w:t>周夏冰</w:t>
            </w:r>
            <w:r w:rsidR="007873BD">
              <w:rPr>
                <w:rFonts w:ascii="Verdana" w:hAnsi="Verdana" w:hint="eastAsia"/>
                <w:color w:val="000000"/>
                <w:szCs w:val="21"/>
                <w:shd w:val="clear" w:color="auto" w:fill="FFFFFF"/>
              </w:rPr>
              <w:t>、</w:t>
            </w:r>
            <w:r w:rsidRPr="001202C3">
              <w:rPr>
                <w:rFonts w:ascii="Verdana" w:hAnsi="Verdana"/>
                <w:color w:val="000000"/>
                <w:szCs w:val="21"/>
                <w:shd w:val="clear" w:color="auto" w:fill="FFFFFF"/>
              </w:rPr>
              <w:t>王中卿</w:t>
            </w:r>
            <w:r w:rsidR="007873BD">
              <w:rPr>
                <w:rFonts w:ascii="Verdana" w:hAnsi="Verdana" w:hint="eastAsia"/>
                <w:color w:val="000000"/>
                <w:szCs w:val="21"/>
                <w:shd w:val="clear" w:color="auto" w:fill="FFFFFF"/>
              </w:rPr>
              <w:t>、</w:t>
            </w:r>
            <w:r w:rsidRPr="001202C3">
              <w:rPr>
                <w:rFonts w:ascii="Verdana" w:hAnsi="Verdana"/>
                <w:color w:val="000000"/>
                <w:szCs w:val="21"/>
                <w:shd w:val="clear" w:color="auto" w:fill="FFFFFF"/>
              </w:rPr>
              <w:t>李寿山</w:t>
            </w:r>
            <w:r w:rsidR="007873BD">
              <w:rPr>
                <w:rFonts w:ascii="Verdana" w:hAnsi="Verdana" w:hint="eastAsia"/>
                <w:color w:val="000000"/>
                <w:szCs w:val="21"/>
                <w:shd w:val="clear" w:color="auto" w:fill="FFFFFF"/>
              </w:rPr>
              <w:t>、</w:t>
            </w:r>
            <w:r w:rsidRPr="001202C3">
              <w:rPr>
                <w:rFonts w:ascii="Verdana" w:hAnsi="Verdana"/>
                <w:color w:val="000000"/>
                <w:szCs w:val="21"/>
                <w:shd w:val="clear" w:color="auto" w:fill="FFFFFF"/>
              </w:rPr>
              <w:t>周国栋</w:t>
            </w:r>
            <w:r w:rsidR="007873BD">
              <w:rPr>
                <w:rFonts w:ascii="Verdana" w:hAnsi="Verdana" w:hint="eastAsia"/>
                <w:color w:val="000000"/>
                <w:szCs w:val="21"/>
                <w:shd w:val="clear" w:color="auto" w:fill="FFFFFF"/>
              </w:rPr>
              <w:t>、</w:t>
            </w:r>
            <w:r w:rsidRPr="001202C3">
              <w:rPr>
                <w:rFonts w:ascii="Verdana" w:hAnsi="Verdana"/>
                <w:color w:val="000000"/>
                <w:szCs w:val="21"/>
                <w:shd w:val="clear" w:color="auto" w:fill="FFFFFF"/>
              </w:rPr>
              <w:t>张民</w:t>
            </w:r>
          </w:p>
        </w:tc>
        <w:tc>
          <w:tcPr>
            <w:tcW w:w="1701" w:type="dxa"/>
            <w:vAlign w:val="center"/>
          </w:tcPr>
          <w:p w:rsidR="00442694" w:rsidRPr="001202C3" w:rsidRDefault="00442694" w:rsidP="007873BD">
            <w:pPr>
              <w:jc w:val="center"/>
              <w:rPr>
                <w:rFonts w:ascii="Verdana" w:hAnsi="Verdana"/>
                <w:color w:val="000000"/>
                <w:szCs w:val="21"/>
                <w:shd w:val="clear" w:color="auto" w:fill="FFFFFF"/>
              </w:rPr>
            </w:pPr>
            <w:r w:rsidRPr="001202C3">
              <w:rPr>
                <w:rFonts w:ascii="Verdana" w:hAnsi="Verdana" w:hint="eastAsia"/>
                <w:color w:val="000000"/>
                <w:szCs w:val="21"/>
                <w:shd w:val="clear" w:color="auto" w:fill="FFFFFF"/>
              </w:rPr>
              <w:t>苏州大学</w:t>
            </w:r>
          </w:p>
        </w:tc>
      </w:tr>
    </w:tbl>
    <w:p w:rsidR="00A86CEE" w:rsidRPr="00A55572" w:rsidRDefault="00A86CEE">
      <w:pPr>
        <w:jc w:val="left"/>
        <w:rPr>
          <w:rFonts w:asciiTheme="minorEastAsia" w:hAnsiTheme="minorEastAsia" w:cs="宋体"/>
          <w:b/>
          <w:bCs/>
          <w:color w:val="000000"/>
          <w:kern w:val="0"/>
          <w:sz w:val="28"/>
          <w:szCs w:val="28"/>
          <w:lang w:bidi="ar"/>
        </w:rPr>
      </w:pPr>
    </w:p>
    <w:tbl>
      <w:tblPr>
        <w:tblW w:w="5410" w:type="dxa"/>
        <w:tblInd w:w="98" w:type="dxa"/>
        <w:tblLook w:val="04A0" w:firstRow="1" w:lastRow="0" w:firstColumn="1" w:lastColumn="0" w:noHBand="0" w:noVBand="1"/>
      </w:tblPr>
      <w:tblGrid>
        <w:gridCol w:w="1965"/>
        <w:gridCol w:w="3445"/>
      </w:tblGrid>
      <w:tr w:rsidR="00A86CEE" w:rsidRPr="00A55572">
        <w:trPr>
          <w:trHeight w:val="500"/>
        </w:trPr>
        <w:tc>
          <w:tcPr>
            <w:tcW w:w="5410" w:type="dxa"/>
            <w:gridSpan w:val="2"/>
            <w:tcBorders>
              <w:top w:val="nil"/>
              <w:left w:val="nil"/>
              <w:bottom w:val="nil"/>
              <w:right w:val="nil"/>
            </w:tcBorders>
            <w:shd w:val="clear" w:color="auto" w:fill="auto"/>
            <w:noWrap/>
            <w:vAlign w:val="center"/>
          </w:tcPr>
          <w:p w:rsidR="00A86CEE" w:rsidRPr="00A55572" w:rsidRDefault="00FA1865">
            <w:pPr>
              <w:widowControl/>
              <w:jc w:val="left"/>
              <w:textAlignment w:val="center"/>
              <w:rPr>
                <w:rFonts w:asciiTheme="minorEastAsia" w:hAnsiTheme="minorEastAsia" w:cs="宋体"/>
                <w:b/>
                <w:bCs/>
                <w:color w:val="000000"/>
                <w:sz w:val="28"/>
                <w:szCs w:val="28"/>
              </w:rPr>
            </w:pPr>
            <w:r w:rsidRPr="00A55572">
              <w:rPr>
                <w:rFonts w:asciiTheme="minorEastAsia" w:hAnsiTheme="minorEastAsia" w:cs="宋体" w:hint="eastAsia"/>
                <w:b/>
                <w:bCs/>
                <w:color w:val="000000"/>
                <w:kern w:val="0"/>
                <w:sz w:val="28"/>
                <w:szCs w:val="28"/>
                <w:lang w:bidi="ar"/>
              </w:rPr>
              <w:t>四、杰出教育奖</w:t>
            </w:r>
          </w:p>
        </w:tc>
      </w:tr>
      <w:tr w:rsidR="00A86CEE" w:rsidRPr="00A55572" w:rsidTr="00ED2600">
        <w:trPr>
          <w:trHeight w:val="423"/>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A86CEE" w:rsidRPr="0094611E" w:rsidRDefault="00FA1865">
            <w:pPr>
              <w:widowControl/>
              <w:jc w:val="center"/>
              <w:textAlignment w:val="center"/>
              <w:rPr>
                <w:rFonts w:asciiTheme="minorEastAsia" w:hAnsiTheme="minorEastAsia" w:cs="宋体"/>
                <w:color w:val="000000"/>
                <w:sz w:val="22"/>
                <w:szCs w:val="21"/>
              </w:rPr>
            </w:pPr>
            <w:r w:rsidRPr="0094611E">
              <w:rPr>
                <w:rFonts w:asciiTheme="minorEastAsia" w:hAnsiTheme="minorEastAsia" w:cs="宋体" w:hint="eastAsia"/>
                <w:color w:val="000000"/>
                <w:kern w:val="0"/>
                <w:sz w:val="22"/>
                <w:szCs w:val="21"/>
                <w:lang w:bidi="ar"/>
              </w:rPr>
              <w:t>姓名</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A86CEE" w:rsidRPr="0094611E" w:rsidRDefault="00FA1865">
            <w:pPr>
              <w:widowControl/>
              <w:jc w:val="center"/>
              <w:textAlignment w:val="center"/>
              <w:rPr>
                <w:rFonts w:asciiTheme="minorEastAsia" w:hAnsiTheme="minorEastAsia" w:cs="宋体"/>
                <w:color w:val="000000"/>
                <w:sz w:val="22"/>
                <w:szCs w:val="21"/>
              </w:rPr>
            </w:pPr>
            <w:r w:rsidRPr="0094611E">
              <w:rPr>
                <w:rFonts w:asciiTheme="minorEastAsia" w:hAnsiTheme="minorEastAsia" w:cs="宋体" w:hint="eastAsia"/>
                <w:color w:val="000000"/>
                <w:kern w:val="0"/>
                <w:sz w:val="22"/>
                <w:szCs w:val="21"/>
                <w:lang w:bidi="ar"/>
              </w:rPr>
              <w:t>工作单位</w:t>
            </w:r>
          </w:p>
        </w:tc>
      </w:tr>
      <w:tr w:rsidR="00A86CEE" w:rsidRPr="00A55572" w:rsidTr="00ED2600">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86CEE" w:rsidRPr="0094611E" w:rsidRDefault="00FA1865">
            <w:pPr>
              <w:widowControl/>
              <w:jc w:val="center"/>
              <w:textAlignment w:val="center"/>
              <w:rPr>
                <w:rFonts w:asciiTheme="minorEastAsia" w:hAnsiTheme="minorEastAsia" w:cs="宋体"/>
                <w:color w:val="000000"/>
                <w:sz w:val="22"/>
                <w:szCs w:val="21"/>
              </w:rPr>
            </w:pPr>
            <w:r w:rsidRPr="0094611E">
              <w:rPr>
                <w:rFonts w:asciiTheme="minorEastAsia" w:hAnsiTheme="minorEastAsia" w:cs="宋体" w:hint="eastAsia"/>
                <w:color w:val="000000"/>
                <w:kern w:val="0"/>
                <w:sz w:val="22"/>
                <w:szCs w:val="21"/>
                <w:lang w:bidi="ar"/>
              </w:rPr>
              <w:t>严  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86CEE" w:rsidRPr="0094611E" w:rsidRDefault="00FA1865">
            <w:pPr>
              <w:widowControl/>
              <w:jc w:val="center"/>
              <w:textAlignment w:val="center"/>
              <w:rPr>
                <w:rFonts w:asciiTheme="minorEastAsia" w:hAnsiTheme="minorEastAsia" w:cs="宋体"/>
                <w:color w:val="000000"/>
                <w:sz w:val="22"/>
                <w:szCs w:val="21"/>
              </w:rPr>
            </w:pPr>
            <w:r w:rsidRPr="0094611E">
              <w:rPr>
                <w:rFonts w:asciiTheme="minorEastAsia" w:hAnsiTheme="minorEastAsia" w:cs="宋体" w:hint="eastAsia"/>
                <w:color w:val="000000"/>
                <w:kern w:val="0"/>
                <w:sz w:val="22"/>
                <w:szCs w:val="21"/>
                <w:lang w:bidi="ar"/>
              </w:rPr>
              <w:t>常熟理工大学</w:t>
            </w:r>
          </w:p>
        </w:tc>
      </w:tr>
      <w:tr w:rsidR="00A86CEE" w:rsidRPr="00A55572">
        <w:trPr>
          <w:trHeight w:val="600"/>
        </w:trPr>
        <w:tc>
          <w:tcPr>
            <w:tcW w:w="0" w:type="auto"/>
            <w:gridSpan w:val="2"/>
            <w:tcBorders>
              <w:top w:val="nil"/>
              <w:left w:val="nil"/>
              <w:bottom w:val="nil"/>
              <w:right w:val="nil"/>
            </w:tcBorders>
            <w:shd w:val="clear" w:color="auto" w:fill="auto"/>
            <w:noWrap/>
            <w:vAlign w:val="center"/>
          </w:tcPr>
          <w:p w:rsidR="00A86CEE" w:rsidRPr="00A55572" w:rsidRDefault="00A86CEE">
            <w:pPr>
              <w:widowControl/>
              <w:jc w:val="left"/>
              <w:textAlignment w:val="center"/>
              <w:rPr>
                <w:rFonts w:asciiTheme="minorEastAsia" w:hAnsiTheme="minorEastAsia" w:cs="宋体"/>
                <w:b/>
                <w:bCs/>
                <w:color w:val="000000"/>
                <w:kern w:val="0"/>
                <w:sz w:val="24"/>
                <w:lang w:bidi="ar"/>
              </w:rPr>
            </w:pPr>
          </w:p>
          <w:p w:rsidR="00A86CEE" w:rsidRPr="00A55572" w:rsidRDefault="00FA1865">
            <w:pPr>
              <w:widowControl/>
              <w:jc w:val="left"/>
              <w:textAlignment w:val="center"/>
              <w:rPr>
                <w:rFonts w:asciiTheme="minorEastAsia" w:hAnsiTheme="minorEastAsia" w:cs="宋体"/>
                <w:b/>
                <w:bCs/>
                <w:color w:val="000000"/>
                <w:sz w:val="28"/>
                <w:szCs w:val="28"/>
              </w:rPr>
            </w:pPr>
            <w:r w:rsidRPr="00A55572">
              <w:rPr>
                <w:rFonts w:asciiTheme="minorEastAsia" w:hAnsiTheme="minorEastAsia" w:cs="宋体" w:hint="eastAsia"/>
                <w:b/>
                <w:bCs/>
                <w:color w:val="000000"/>
                <w:kern w:val="0"/>
                <w:sz w:val="28"/>
                <w:szCs w:val="28"/>
                <w:lang w:bidi="ar"/>
              </w:rPr>
              <w:t>五、杰出工程师奖</w:t>
            </w:r>
          </w:p>
        </w:tc>
      </w:tr>
      <w:tr w:rsidR="00A86CEE" w:rsidRPr="00A55572">
        <w:trPr>
          <w:trHeight w:val="440"/>
        </w:trPr>
        <w:tc>
          <w:tcPr>
            <w:tcW w:w="0" w:type="auto"/>
            <w:tcBorders>
              <w:top w:val="single" w:sz="4" w:space="0" w:color="000000"/>
              <w:left w:val="single" w:sz="4" w:space="0" w:color="000000"/>
              <w:bottom w:val="nil"/>
              <w:right w:val="single" w:sz="4" w:space="0" w:color="000000"/>
            </w:tcBorders>
            <w:shd w:val="clear" w:color="auto" w:fill="auto"/>
            <w:noWrap/>
            <w:vAlign w:val="center"/>
          </w:tcPr>
          <w:p w:rsidR="00A86CEE" w:rsidRPr="0094611E" w:rsidRDefault="00FA1865">
            <w:pPr>
              <w:widowControl/>
              <w:jc w:val="center"/>
              <w:textAlignment w:val="center"/>
              <w:rPr>
                <w:rFonts w:ascii="Verdana" w:hAnsi="Verdana"/>
                <w:color w:val="000000"/>
                <w:sz w:val="22"/>
                <w:szCs w:val="21"/>
                <w:shd w:val="clear" w:color="auto" w:fill="FFFFFF"/>
              </w:rPr>
            </w:pPr>
            <w:r w:rsidRPr="0094611E">
              <w:rPr>
                <w:rFonts w:ascii="Verdana" w:hAnsi="Verdana" w:hint="eastAsia"/>
                <w:color w:val="000000"/>
                <w:sz w:val="22"/>
                <w:szCs w:val="21"/>
                <w:shd w:val="clear" w:color="auto" w:fill="FFFFFF"/>
              </w:rPr>
              <w:t>姓名</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rsidR="00A86CEE" w:rsidRPr="0094611E" w:rsidRDefault="00FA1865">
            <w:pPr>
              <w:widowControl/>
              <w:jc w:val="center"/>
              <w:textAlignment w:val="center"/>
              <w:rPr>
                <w:rFonts w:ascii="Verdana" w:hAnsi="Verdana"/>
                <w:color w:val="000000"/>
                <w:sz w:val="22"/>
                <w:szCs w:val="21"/>
                <w:shd w:val="clear" w:color="auto" w:fill="FFFFFF"/>
              </w:rPr>
            </w:pPr>
            <w:r w:rsidRPr="0094611E">
              <w:rPr>
                <w:rFonts w:ascii="Verdana" w:hAnsi="Verdana" w:hint="eastAsia"/>
                <w:color w:val="000000"/>
                <w:sz w:val="22"/>
                <w:szCs w:val="21"/>
                <w:shd w:val="clear" w:color="auto" w:fill="FFFFFF"/>
              </w:rPr>
              <w:t>工作单位</w:t>
            </w:r>
          </w:p>
        </w:tc>
      </w:tr>
      <w:tr w:rsidR="00A86CEE" w:rsidRPr="00A55572">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86CEE" w:rsidRPr="0094611E" w:rsidRDefault="00FA1865">
            <w:pPr>
              <w:widowControl/>
              <w:jc w:val="center"/>
              <w:textAlignment w:val="center"/>
              <w:rPr>
                <w:rFonts w:ascii="Verdana" w:hAnsi="Verdana"/>
                <w:color w:val="000000"/>
                <w:sz w:val="22"/>
                <w:szCs w:val="21"/>
                <w:shd w:val="clear" w:color="auto" w:fill="FFFFFF"/>
              </w:rPr>
            </w:pPr>
            <w:r w:rsidRPr="0094611E">
              <w:rPr>
                <w:rFonts w:ascii="Verdana" w:hAnsi="Verdana" w:hint="eastAsia"/>
                <w:color w:val="000000"/>
                <w:sz w:val="22"/>
                <w:szCs w:val="21"/>
                <w:shd w:val="clear" w:color="auto" w:fill="FFFFFF"/>
              </w:rPr>
              <w:t>韩月娟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86CEE" w:rsidRPr="0094611E" w:rsidRDefault="00FA1865">
            <w:pPr>
              <w:widowControl/>
              <w:jc w:val="center"/>
              <w:textAlignment w:val="center"/>
              <w:rPr>
                <w:rFonts w:ascii="Verdana" w:hAnsi="Verdana"/>
                <w:color w:val="000000"/>
                <w:sz w:val="22"/>
                <w:szCs w:val="21"/>
                <w:shd w:val="clear" w:color="auto" w:fill="FFFFFF"/>
              </w:rPr>
            </w:pPr>
            <w:r w:rsidRPr="0094611E">
              <w:rPr>
                <w:rFonts w:ascii="Verdana" w:hAnsi="Verdana" w:hint="eastAsia"/>
                <w:color w:val="000000"/>
                <w:sz w:val="22"/>
                <w:szCs w:val="21"/>
                <w:shd w:val="clear" w:color="auto" w:fill="FFFFFF"/>
              </w:rPr>
              <w:t>苏州大学</w:t>
            </w:r>
          </w:p>
        </w:tc>
      </w:tr>
    </w:tbl>
    <w:p w:rsidR="00A86CEE" w:rsidRPr="00A55572" w:rsidRDefault="00A86CEE">
      <w:pPr>
        <w:jc w:val="left"/>
        <w:rPr>
          <w:rFonts w:asciiTheme="minorEastAsia" w:hAnsiTheme="minorEastAsia" w:cs="宋体"/>
          <w:b/>
          <w:bCs/>
          <w:color w:val="000000"/>
          <w:kern w:val="0"/>
          <w:sz w:val="28"/>
          <w:szCs w:val="28"/>
          <w:lang w:bidi="ar"/>
        </w:rPr>
      </w:pPr>
    </w:p>
    <w:sectPr w:rsidR="00A86CEE" w:rsidRPr="00A5557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D0" w:rsidRDefault="00FD17D0" w:rsidP="00EC6AA4">
      <w:r>
        <w:separator/>
      </w:r>
    </w:p>
  </w:endnote>
  <w:endnote w:type="continuationSeparator" w:id="0">
    <w:p w:rsidR="00FD17D0" w:rsidRDefault="00FD17D0" w:rsidP="00E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D0" w:rsidRDefault="00FD17D0" w:rsidP="00EC6AA4">
      <w:r>
        <w:separator/>
      </w:r>
    </w:p>
  </w:footnote>
  <w:footnote w:type="continuationSeparator" w:id="0">
    <w:p w:rsidR="00FD17D0" w:rsidRDefault="00FD17D0" w:rsidP="00EC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70C54"/>
    <w:multiLevelType w:val="singleLevel"/>
    <w:tmpl w:val="E0870C5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11F66"/>
    <w:rsid w:val="00005556"/>
    <w:rsid w:val="00022F74"/>
    <w:rsid w:val="00042B59"/>
    <w:rsid w:val="00057AF3"/>
    <w:rsid w:val="000E42E5"/>
    <w:rsid w:val="000E7828"/>
    <w:rsid w:val="001202C3"/>
    <w:rsid w:val="00176143"/>
    <w:rsid w:val="00196D6F"/>
    <w:rsid w:val="00197E09"/>
    <w:rsid w:val="001C53EB"/>
    <w:rsid w:val="001E2DE5"/>
    <w:rsid w:val="001F1A05"/>
    <w:rsid w:val="00222D19"/>
    <w:rsid w:val="00254305"/>
    <w:rsid w:val="002E1842"/>
    <w:rsid w:val="00442694"/>
    <w:rsid w:val="00467EBC"/>
    <w:rsid w:val="00475DAB"/>
    <w:rsid w:val="004B38E3"/>
    <w:rsid w:val="005C7D36"/>
    <w:rsid w:val="00604656"/>
    <w:rsid w:val="00611274"/>
    <w:rsid w:val="006D6457"/>
    <w:rsid w:val="00777691"/>
    <w:rsid w:val="007873BD"/>
    <w:rsid w:val="007D0161"/>
    <w:rsid w:val="007D1204"/>
    <w:rsid w:val="007E667D"/>
    <w:rsid w:val="008133B6"/>
    <w:rsid w:val="008A0712"/>
    <w:rsid w:val="008D16EA"/>
    <w:rsid w:val="0092487C"/>
    <w:rsid w:val="0093135D"/>
    <w:rsid w:val="0094611E"/>
    <w:rsid w:val="00A007A1"/>
    <w:rsid w:val="00A0743F"/>
    <w:rsid w:val="00A32AF0"/>
    <w:rsid w:val="00A55572"/>
    <w:rsid w:val="00A62A77"/>
    <w:rsid w:val="00A86CEE"/>
    <w:rsid w:val="00AD1889"/>
    <w:rsid w:val="00B20468"/>
    <w:rsid w:val="00B400FC"/>
    <w:rsid w:val="00B66524"/>
    <w:rsid w:val="00C11BBF"/>
    <w:rsid w:val="00C717E3"/>
    <w:rsid w:val="00CC2564"/>
    <w:rsid w:val="00CC5D79"/>
    <w:rsid w:val="00CE024A"/>
    <w:rsid w:val="00D96137"/>
    <w:rsid w:val="00DB6DFC"/>
    <w:rsid w:val="00E34EB9"/>
    <w:rsid w:val="00E77B22"/>
    <w:rsid w:val="00E91256"/>
    <w:rsid w:val="00EB357E"/>
    <w:rsid w:val="00EB76ED"/>
    <w:rsid w:val="00EC3054"/>
    <w:rsid w:val="00EC6AA4"/>
    <w:rsid w:val="00ED2600"/>
    <w:rsid w:val="00F136E2"/>
    <w:rsid w:val="00F274C3"/>
    <w:rsid w:val="00FA1865"/>
    <w:rsid w:val="00FB3C54"/>
    <w:rsid w:val="00FD17D0"/>
    <w:rsid w:val="00FF4A2B"/>
    <w:rsid w:val="0F48075E"/>
    <w:rsid w:val="43CC4000"/>
    <w:rsid w:val="5654162D"/>
    <w:rsid w:val="6F21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EC6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6AA4"/>
    <w:rPr>
      <w:rFonts w:asciiTheme="minorHAnsi" w:eastAsiaTheme="minorEastAsia" w:hAnsiTheme="minorHAnsi" w:cstheme="minorBidi"/>
      <w:kern w:val="2"/>
      <w:sz w:val="18"/>
      <w:szCs w:val="18"/>
    </w:rPr>
  </w:style>
  <w:style w:type="paragraph" w:styleId="a5">
    <w:name w:val="footer"/>
    <w:basedOn w:val="a"/>
    <w:link w:val="Char0"/>
    <w:unhideWhenUsed/>
    <w:rsid w:val="00EC6AA4"/>
    <w:pPr>
      <w:tabs>
        <w:tab w:val="center" w:pos="4153"/>
        <w:tab w:val="right" w:pos="8306"/>
      </w:tabs>
      <w:snapToGrid w:val="0"/>
      <w:jc w:val="left"/>
    </w:pPr>
    <w:rPr>
      <w:sz w:val="18"/>
      <w:szCs w:val="18"/>
    </w:rPr>
  </w:style>
  <w:style w:type="character" w:customStyle="1" w:styleId="Char0">
    <w:name w:val="页脚 Char"/>
    <w:basedOn w:val="a0"/>
    <w:link w:val="a5"/>
    <w:rsid w:val="00EC6A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EC6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6AA4"/>
    <w:rPr>
      <w:rFonts w:asciiTheme="minorHAnsi" w:eastAsiaTheme="minorEastAsia" w:hAnsiTheme="minorHAnsi" w:cstheme="minorBidi"/>
      <w:kern w:val="2"/>
      <w:sz w:val="18"/>
      <w:szCs w:val="18"/>
    </w:rPr>
  </w:style>
  <w:style w:type="paragraph" w:styleId="a5">
    <w:name w:val="footer"/>
    <w:basedOn w:val="a"/>
    <w:link w:val="Char0"/>
    <w:unhideWhenUsed/>
    <w:rsid w:val="00EC6AA4"/>
    <w:pPr>
      <w:tabs>
        <w:tab w:val="center" w:pos="4153"/>
        <w:tab w:val="right" w:pos="8306"/>
      </w:tabs>
      <w:snapToGrid w:val="0"/>
      <w:jc w:val="left"/>
    </w:pPr>
    <w:rPr>
      <w:sz w:val="18"/>
      <w:szCs w:val="18"/>
    </w:rPr>
  </w:style>
  <w:style w:type="character" w:customStyle="1" w:styleId="Char0">
    <w:name w:val="页脚 Char"/>
    <w:basedOn w:val="a0"/>
    <w:link w:val="a5"/>
    <w:rsid w:val="00EC6A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雪狐</dc:creator>
  <cp:lastModifiedBy>PC</cp:lastModifiedBy>
  <cp:revision>57</cp:revision>
  <dcterms:created xsi:type="dcterms:W3CDTF">2021-04-19T05:27:00Z</dcterms:created>
  <dcterms:modified xsi:type="dcterms:W3CDTF">2021-06-07T01:31:00Z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A5BF63E3175C4F6681EF670FAD758975</vt:lpwstr>
  </property>
</Properties>
</file>