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52"/>
        <w:rPr>
          <w:rFonts w:hint="eastAsia" w:ascii="仿宋_GB2312"/>
          <w:b/>
          <w:sz w:val="28"/>
          <w:szCs w:val="28"/>
        </w:rPr>
      </w:pPr>
      <w:r>
        <w:rPr>
          <w:rFonts w:hint="eastAsia" w:ascii="仿宋_GB2312"/>
          <w:b/>
          <w:sz w:val="28"/>
          <w:szCs w:val="28"/>
        </w:rPr>
        <w:t>附件</w:t>
      </w:r>
      <w:bookmarkStart w:id="0" w:name="_GoBack"/>
      <w:bookmarkEnd w:id="0"/>
    </w:p>
    <w:p>
      <w:pPr>
        <w:widowControl/>
        <w:rPr>
          <w:rFonts w:hint="eastAsia" w:ascii="宋体" w:hAnsi="宋体" w:eastAsia="宋体" w:cs="宋体"/>
          <w:sz w:val="24"/>
          <w:szCs w:val="24"/>
        </w:rPr>
      </w:pPr>
      <w:r>
        <w:rPr>
          <w:rFonts w:ascii="宋体" w:hAnsi="宋体" w:eastAsia="宋体" w:cs="宋体"/>
          <w:sz w:val="24"/>
          <w:szCs w:val="24"/>
        </w:rPr>
        <w:drawing>
          <wp:inline distT="0" distB="0" distL="114300" distR="114300">
            <wp:extent cx="5983605" cy="8047355"/>
            <wp:effectExtent l="0" t="0" r="17145" b="10795"/>
            <wp:docPr id="1" name="图片 1" descr="说明: C:\Users\Administrator\AppData\Roaming\Tencent\Users\2423811519\QQ\WinTemp\RichOle\J1O`NJJ)}TEZ58~OMMRBX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Administrator\AppData\Roaming\Tencent\Users\2423811519\QQ\WinTemp\RichOle\J1O`NJJ)}TEZ58~OMMRBXLU.png"/>
                    <pic:cNvPicPr>
                      <a:picLocks noChangeAspect="1"/>
                    </pic:cNvPicPr>
                  </pic:nvPicPr>
                  <pic:blipFill>
                    <a:blip r:embed="rId5"/>
                    <a:stretch>
                      <a:fillRect/>
                    </a:stretch>
                  </pic:blipFill>
                  <pic:spPr>
                    <a:xfrm>
                      <a:off x="0" y="0"/>
                      <a:ext cx="5983605" cy="8047355"/>
                    </a:xfrm>
                    <a:prstGeom prst="rect">
                      <a:avLst/>
                    </a:prstGeom>
                    <a:noFill/>
                    <a:ln>
                      <a:noFill/>
                    </a:ln>
                  </pic:spPr>
                </pic:pic>
              </a:graphicData>
            </a:graphic>
          </wp:inline>
        </w:drawing>
      </w:r>
    </w:p>
    <w:p>
      <w:pPr>
        <w:widowControl/>
        <w:rPr>
          <w:rFonts w:hint="eastAsia" w:ascii="宋体" w:hAnsi="宋体" w:eastAsia="宋体" w:cs="宋体"/>
          <w:sz w:val="24"/>
          <w:szCs w:val="24"/>
        </w:rPr>
      </w:pPr>
    </w:p>
    <w:p>
      <w:pPr>
        <w:widowControl/>
        <w:rPr>
          <w:rFonts w:hint="eastAsia" w:ascii="宋体" w:hAnsi="宋体" w:eastAsia="宋体" w:cs="宋体"/>
          <w:sz w:val="24"/>
          <w:szCs w:val="24"/>
        </w:rPr>
      </w:pPr>
      <w:r>
        <w:rPr>
          <w:rFonts w:hint="eastAsia" w:ascii="宋体" w:hAnsi="宋体" w:eastAsia="宋体" w:cs="宋体"/>
          <w:sz w:val="24"/>
          <w:szCs w:val="24"/>
        </w:rPr>
        <w:t>附件1</w:t>
      </w:r>
    </w:p>
    <w:p>
      <w:pPr>
        <w:spacing w:line="600" w:lineRule="exact"/>
        <w:jc w:val="center"/>
        <w:rPr>
          <w:rFonts w:ascii="方正小标宋简体" w:hAnsi="微软雅黑" w:eastAsia="方正小标宋简体" w:cs="微软雅黑"/>
          <w:bCs/>
          <w:kern w:val="2"/>
          <w:sz w:val="34"/>
        </w:rPr>
      </w:pPr>
      <w:r>
        <w:rPr>
          <w:rFonts w:hint="eastAsia" w:ascii="方正小标宋简体" w:hAnsi="微软雅黑" w:eastAsia="方正小标宋简体" w:cs="微软雅黑"/>
          <w:bCs/>
          <w:kern w:val="2"/>
          <w:sz w:val="34"/>
        </w:rPr>
        <w:t>苏州市中医药学会吴门中医药科学技术奖</w:t>
      </w:r>
    </w:p>
    <w:p>
      <w:pPr>
        <w:spacing w:line="600" w:lineRule="exact"/>
        <w:jc w:val="center"/>
        <w:rPr>
          <w:rFonts w:ascii="方正小标宋简体" w:hAnsi="微软雅黑" w:eastAsia="方正小标宋简体" w:cs="微软雅黑"/>
          <w:bCs/>
          <w:kern w:val="2"/>
          <w:sz w:val="34"/>
        </w:rPr>
      </w:pPr>
      <w:r>
        <w:rPr>
          <w:rFonts w:hint="eastAsia" w:ascii="方正小标宋简体" w:hAnsi="微软雅黑" w:eastAsia="方正小标宋简体" w:cs="微软雅黑"/>
          <w:bCs/>
          <w:kern w:val="2"/>
          <w:sz w:val="34"/>
        </w:rPr>
        <w:t>奖励办法（试行）</w:t>
      </w:r>
    </w:p>
    <w:p>
      <w:pPr>
        <w:spacing w:line="360" w:lineRule="auto"/>
        <w:jc w:val="center"/>
        <w:rPr>
          <w:rFonts w:ascii="黑体" w:hAnsi="黑体" w:eastAsia="黑体" w:cs="黑体"/>
          <w:bCs/>
          <w:kern w:val="2"/>
          <w:sz w:val="30"/>
          <w:szCs w:val="30"/>
        </w:rPr>
      </w:pPr>
      <w:r>
        <w:rPr>
          <w:rFonts w:hint="eastAsia" w:ascii="黑体" w:hAnsi="黑体" w:eastAsia="黑体" w:cs="黑体"/>
          <w:bCs/>
          <w:kern w:val="2"/>
          <w:sz w:val="30"/>
          <w:szCs w:val="30"/>
        </w:rPr>
        <w:t>第一章  总则</w:t>
      </w:r>
    </w:p>
    <w:p>
      <w:pPr>
        <w:widowControl/>
        <w:spacing w:line="440" w:lineRule="exact"/>
        <w:ind w:firstLine="472" w:firstLineChars="200"/>
        <w:rPr>
          <w:rFonts w:ascii="宋体" w:hAnsi="宋体" w:eastAsia="宋体" w:cs="微软雅黑"/>
          <w:bCs/>
          <w:sz w:val="24"/>
          <w:szCs w:val="24"/>
        </w:rPr>
      </w:pPr>
      <w:r>
        <w:rPr>
          <w:rFonts w:hint="eastAsia" w:ascii="宋体" w:hAnsi="宋体" w:eastAsia="宋体" w:cs="微软雅黑"/>
          <w:b/>
          <w:sz w:val="24"/>
          <w:szCs w:val="24"/>
        </w:rPr>
        <w:t xml:space="preserve">第一条 </w:t>
      </w:r>
      <w:r>
        <w:rPr>
          <w:rFonts w:hint="eastAsia" w:ascii="宋体" w:hAnsi="宋体" w:eastAsia="宋体" w:cs="微软雅黑"/>
          <w:bCs/>
          <w:sz w:val="24"/>
          <w:szCs w:val="24"/>
        </w:rPr>
        <w:t>为充分调动广大中医药科技工作者的积极性和创造性，进一步繁荣中医药学术，推动中医药科学技术发展，根据《中华人民共和国科学技术进步奖励条例》、《社会力量设立科学技术奖管理办法》、《江苏省社会力量设立科学技术奖管理办法》及《苏州市政府印发关于进一步鼓励和规范苏州市社会力量设立科学技术奖的指导意见的通知》，制定本办法。</w:t>
      </w:r>
    </w:p>
    <w:p>
      <w:pPr>
        <w:widowControl/>
        <w:spacing w:line="440" w:lineRule="exact"/>
        <w:ind w:firstLine="472" w:firstLineChars="200"/>
        <w:rPr>
          <w:rFonts w:ascii="宋体" w:hAnsi="宋体" w:eastAsia="宋体" w:cs="微软雅黑"/>
          <w:bCs/>
          <w:sz w:val="24"/>
          <w:szCs w:val="24"/>
        </w:rPr>
      </w:pPr>
      <w:r>
        <w:rPr>
          <w:rFonts w:hint="eastAsia" w:ascii="宋体" w:hAnsi="宋体" w:eastAsia="宋体" w:cs="微软雅黑"/>
          <w:b/>
          <w:sz w:val="24"/>
          <w:szCs w:val="24"/>
        </w:rPr>
        <w:t>第二条</w:t>
      </w:r>
      <w:r>
        <w:rPr>
          <w:rFonts w:hint="eastAsia" w:ascii="宋体" w:hAnsi="宋体" w:eastAsia="宋体" w:cs="微软雅黑"/>
          <w:bCs/>
          <w:sz w:val="24"/>
          <w:szCs w:val="24"/>
        </w:rPr>
        <w:t xml:space="preserve"> 苏州市中医药学会吴门中医药科学技术奖，经与苏州市科学技术局、苏州市科学技术协会和苏州市卫生健康委员会（苏州市中医药管理局）协商同意并报备，由苏州市中医药学会设立，授予在中医药基础研究、临床研究、医学科普工作和开发研究中近年来取得优秀成果的集体和个人。</w:t>
      </w:r>
    </w:p>
    <w:p>
      <w:pPr>
        <w:widowControl/>
        <w:spacing w:line="440" w:lineRule="exact"/>
        <w:ind w:firstLine="472" w:firstLineChars="200"/>
        <w:rPr>
          <w:rFonts w:ascii="宋体" w:hAnsi="宋体" w:eastAsia="宋体" w:cs="微软雅黑"/>
          <w:b/>
          <w:sz w:val="24"/>
          <w:szCs w:val="24"/>
        </w:rPr>
      </w:pPr>
      <w:r>
        <w:rPr>
          <w:rFonts w:hint="eastAsia" w:ascii="宋体" w:hAnsi="宋体" w:eastAsia="宋体" w:cs="微软雅黑"/>
          <w:b/>
          <w:sz w:val="24"/>
          <w:szCs w:val="24"/>
        </w:rPr>
        <w:t xml:space="preserve">第三条 </w:t>
      </w:r>
      <w:r>
        <w:rPr>
          <w:rFonts w:hint="eastAsia" w:ascii="宋体" w:hAnsi="宋体" w:eastAsia="宋体" w:cs="微软雅黑"/>
          <w:bCs/>
          <w:sz w:val="24"/>
          <w:szCs w:val="24"/>
        </w:rPr>
        <w:t>苏州市中医药学会聘请有关专家、学者组成苏州市中医药学会吴门中医药科学技术奖评审委员会及其评审专家库。</w:t>
      </w:r>
      <w:r>
        <w:rPr>
          <w:rFonts w:hint="eastAsia" w:ascii="宋体" w:hAnsi="宋体" w:eastAsia="宋体" w:cs="微软雅黑"/>
          <w:kern w:val="2"/>
          <w:sz w:val="24"/>
          <w:szCs w:val="24"/>
        </w:rPr>
        <w:t>苏州市中医药学会吴门中医药科学技术奖奖励办公</w:t>
      </w:r>
      <w:r>
        <w:rPr>
          <w:rFonts w:hint="eastAsia" w:ascii="宋体" w:hAnsi="宋体" w:eastAsia="宋体" w:cs="微软雅黑"/>
          <w:bCs/>
          <w:sz w:val="24"/>
          <w:szCs w:val="24"/>
        </w:rPr>
        <w:t>室负责日常工作。</w:t>
      </w:r>
    </w:p>
    <w:p>
      <w:pPr>
        <w:widowControl/>
        <w:spacing w:line="440" w:lineRule="exact"/>
        <w:ind w:firstLine="472" w:firstLineChars="200"/>
        <w:rPr>
          <w:rFonts w:ascii="宋体" w:hAnsi="宋体" w:eastAsia="宋体" w:cs="微软雅黑"/>
          <w:bCs/>
          <w:sz w:val="24"/>
          <w:szCs w:val="24"/>
        </w:rPr>
      </w:pPr>
      <w:r>
        <w:rPr>
          <w:rFonts w:hint="eastAsia" w:ascii="宋体" w:hAnsi="宋体" w:eastAsia="宋体" w:cs="微软雅黑"/>
          <w:b/>
          <w:sz w:val="24"/>
          <w:szCs w:val="24"/>
        </w:rPr>
        <w:t xml:space="preserve">第四条 </w:t>
      </w:r>
      <w:r>
        <w:rPr>
          <w:rFonts w:hint="eastAsia" w:ascii="宋体" w:hAnsi="宋体" w:eastAsia="宋体" w:cs="微软雅黑"/>
          <w:bCs/>
          <w:sz w:val="24"/>
          <w:szCs w:val="24"/>
        </w:rPr>
        <w:t>苏州市中医药学会吴门中医药科学技术奖的推荐、评审和授奖，实行公开、公平、公正的原则，不受任何组织和个人的干涉。</w:t>
      </w:r>
    </w:p>
    <w:p>
      <w:pPr>
        <w:spacing w:line="440" w:lineRule="exact"/>
        <w:ind w:firstLine="472" w:firstLineChars="200"/>
        <w:rPr>
          <w:rFonts w:ascii="黑体" w:hAnsi="黑体" w:eastAsia="黑体" w:cs="黑体"/>
          <w:bCs/>
          <w:kern w:val="2"/>
          <w:sz w:val="30"/>
          <w:szCs w:val="30"/>
        </w:rPr>
      </w:pPr>
      <w:r>
        <w:rPr>
          <w:rFonts w:hint="eastAsia" w:ascii="宋体" w:hAnsi="宋体" w:eastAsia="宋体" w:cs="微软雅黑"/>
          <w:b/>
          <w:bCs/>
          <w:kern w:val="2"/>
          <w:sz w:val="24"/>
          <w:szCs w:val="24"/>
        </w:rPr>
        <w:t xml:space="preserve">第五条 </w:t>
      </w:r>
      <w:r>
        <w:rPr>
          <w:rFonts w:hint="eastAsia" w:ascii="宋体" w:hAnsi="宋体" w:eastAsia="宋体" w:cs="微软雅黑"/>
          <w:bCs/>
          <w:sz w:val="24"/>
          <w:szCs w:val="24"/>
        </w:rPr>
        <w:t>苏州市中医药学会吴门中医药科学技术奖的评审奖励活动资金来源于社会捐赠、资助及苏州市中医药学会自有资金等。</w:t>
      </w:r>
    </w:p>
    <w:p>
      <w:pPr>
        <w:spacing w:line="360" w:lineRule="auto"/>
        <w:jc w:val="center"/>
        <w:rPr>
          <w:rFonts w:ascii="黑体" w:hAnsi="黑体" w:eastAsia="黑体" w:cs="黑体"/>
          <w:bCs/>
          <w:kern w:val="2"/>
          <w:sz w:val="30"/>
          <w:szCs w:val="30"/>
        </w:rPr>
      </w:pPr>
      <w:r>
        <w:rPr>
          <w:rFonts w:ascii="黑体" w:hAnsi="黑体" w:eastAsia="黑体" w:cs="黑体"/>
          <w:bCs/>
          <w:kern w:val="2"/>
          <w:sz w:val="30"/>
          <w:szCs w:val="30"/>
        </w:rPr>
        <w:t>第二章</w:t>
      </w:r>
      <w:r>
        <w:rPr>
          <w:rFonts w:hint="eastAsia" w:ascii="黑体" w:hAnsi="黑体" w:eastAsia="黑体" w:cs="黑体"/>
          <w:bCs/>
          <w:kern w:val="2"/>
          <w:sz w:val="30"/>
          <w:szCs w:val="30"/>
        </w:rPr>
        <w:t xml:space="preserve">  </w:t>
      </w:r>
      <w:r>
        <w:rPr>
          <w:rFonts w:ascii="黑体" w:hAnsi="黑体" w:eastAsia="黑体" w:cs="黑体"/>
          <w:bCs/>
          <w:kern w:val="2"/>
          <w:sz w:val="30"/>
          <w:szCs w:val="30"/>
        </w:rPr>
        <w:t>奖励</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w:t>
      </w:r>
      <w:r>
        <w:rPr>
          <w:rFonts w:hint="eastAsia" w:ascii="宋体" w:hAnsi="宋体" w:eastAsia="宋体" w:cs="微软雅黑"/>
          <w:b/>
          <w:bCs/>
          <w:kern w:val="2"/>
          <w:sz w:val="24"/>
          <w:szCs w:val="24"/>
        </w:rPr>
        <w:t>六</w:t>
      </w:r>
      <w:r>
        <w:rPr>
          <w:rFonts w:ascii="宋体" w:hAnsi="宋体" w:eastAsia="宋体" w:cs="微软雅黑"/>
          <w:b/>
          <w:bCs/>
          <w:kern w:val="2"/>
          <w:sz w:val="24"/>
          <w:szCs w:val="24"/>
        </w:rPr>
        <w:t>条</w:t>
      </w:r>
      <w:r>
        <w:rPr>
          <w:rFonts w:hint="eastAsia" w:ascii="宋体" w:hAnsi="宋体" w:eastAsia="宋体" w:cs="微软雅黑"/>
          <w:kern w:val="2"/>
          <w:sz w:val="24"/>
          <w:szCs w:val="24"/>
        </w:rPr>
        <w:t xml:space="preserve"> 苏州市中医药学会吴门中医药科学技术奖</w:t>
      </w:r>
      <w:r>
        <w:rPr>
          <w:rFonts w:ascii="宋体" w:hAnsi="宋体" w:eastAsia="宋体" w:cs="微软雅黑"/>
          <w:kern w:val="2"/>
          <w:sz w:val="24"/>
          <w:szCs w:val="24"/>
        </w:rPr>
        <w:t>基础研究</w:t>
      </w:r>
      <w:r>
        <w:rPr>
          <w:rFonts w:hint="eastAsia" w:ascii="宋体" w:hAnsi="宋体" w:eastAsia="宋体" w:cs="微软雅黑"/>
          <w:kern w:val="2"/>
          <w:sz w:val="24"/>
          <w:szCs w:val="24"/>
        </w:rPr>
        <w:t>类</w:t>
      </w:r>
      <w:r>
        <w:rPr>
          <w:rFonts w:ascii="宋体" w:hAnsi="宋体" w:eastAsia="宋体" w:cs="微软雅黑"/>
          <w:kern w:val="2"/>
          <w:sz w:val="24"/>
          <w:szCs w:val="24"/>
        </w:rPr>
        <w:t>的奖励范围是</w:t>
      </w:r>
      <w:r>
        <w:rPr>
          <w:rFonts w:hint="eastAsia" w:ascii="宋体" w:hAnsi="宋体" w:eastAsia="宋体" w:cs="微软雅黑"/>
          <w:kern w:val="2"/>
          <w:sz w:val="24"/>
          <w:szCs w:val="24"/>
        </w:rPr>
        <w:t>中医药医学</w:t>
      </w:r>
      <w:r>
        <w:rPr>
          <w:rFonts w:ascii="宋体" w:hAnsi="宋体" w:eastAsia="宋体" w:cs="微软雅黑"/>
          <w:kern w:val="2"/>
          <w:sz w:val="24"/>
          <w:szCs w:val="24"/>
        </w:rPr>
        <w:t>基础研究</w:t>
      </w:r>
      <w:r>
        <w:rPr>
          <w:rFonts w:hint="eastAsia" w:ascii="宋体" w:hAnsi="宋体" w:eastAsia="宋体" w:cs="微软雅黑"/>
          <w:kern w:val="2"/>
          <w:sz w:val="24"/>
          <w:szCs w:val="24"/>
        </w:rPr>
        <w:t>中取得的新观点、新学说、新理论等成果。</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w:t>
      </w:r>
      <w:r>
        <w:rPr>
          <w:rFonts w:hint="eastAsia" w:ascii="宋体" w:hAnsi="宋体" w:eastAsia="宋体" w:cs="微软雅黑"/>
          <w:b/>
          <w:bCs/>
          <w:kern w:val="2"/>
          <w:sz w:val="24"/>
          <w:szCs w:val="24"/>
        </w:rPr>
        <w:t>七</w:t>
      </w:r>
      <w:r>
        <w:rPr>
          <w:rFonts w:ascii="宋体" w:hAnsi="宋体" w:eastAsia="宋体" w:cs="微软雅黑"/>
          <w:b/>
          <w:bCs/>
          <w:kern w:val="2"/>
          <w:sz w:val="24"/>
          <w:szCs w:val="24"/>
        </w:rPr>
        <w:t>条</w:t>
      </w:r>
      <w:r>
        <w:rPr>
          <w:rFonts w:hint="eastAsia" w:ascii="宋体" w:hAnsi="宋体" w:eastAsia="宋体" w:cs="微软雅黑"/>
          <w:b/>
          <w:bCs/>
          <w:kern w:val="2"/>
          <w:sz w:val="24"/>
          <w:szCs w:val="24"/>
        </w:rPr>
        <w:t xml:space="preserve"> </w:t>
      </w:r>
      <w:r>
        <w:rPr>
          <w:rFonts w:hint="eastAsia" w:ascii="宋体" w:hAnsi="宋体" w:eastAsia="宋体" w:cs="微软雅黑"/>
          <w:kern w:val="2"/>
          <w:sz w:val="24"/>
          <w:szCs w:val="24"/>
        </w:rPr>
        <w:t>苏州市中医药学会吴门中医药科学技术奖临床研究类</w:t>
      </w:r>
      <w:r>
        <w:rPr>
          <w:rFonts w:ascii="宋体" w:hAnsi="宋体" w:eastAsia="宋体" w:cs="微软雅黑"/>
          <w:kern w:val="2"/>
          <w:sz w:val="24"/>
          <w:szCs w:val="24"/>
        </w:rPr>
        <w:t>的奖励范围是</w:t>
      </w:r>
      <w:r>
        <w:rPr>
          <w:rFonts w:hint="eastAsia" w:ascii="宋体" w:hAnsi="宋体" w:eastAsia="宋体" w:cs="微软雅黑"/>
          <w:kern w:val="2"/>
          <w:sz w:val="24"/>
          <w:szCs w:val="24"/>
        </w:rPr>
        <w:t>中医药医学临床研究、开发研究中</w:t>
      </w:r>
      <w:r>
        <w:rPr>
          <w:rFonts w:ascii="宋体" w:hAnsi="宋体" w:eastAsia="宋体" w:cs="微软雅黑"/>
          <w:kern w:val="2"/>
          <w:sz w:val="24"/>
          <w:szCs w:val="24"/>
        </w:rPr>
        <w:t>取得的新方法、新方案、新产品、新技术等成果</w:t>
      </w:r>
      <w:r>
        <w:rPr>
          <w:rFonts w:hint="eastAsia" w:ascii="宋体" w:hAnsi="宋体" w:eastAsia="宋体" w:cs="微软雅黑"/>
          <w:kern w:val="2"/>
          <w:sz w:val="24"/>
          <w:szCs w:val="24"/>
        </w:rPr>
        <w:t>。</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w:t>
      </w:r>
      <w:r>
        <w:rPr>
          <w:rFonts w:hint="eastAsia" w:ascii="宋体" w:hAnsi="宋体" w:eastAsia="宋体" w:cs="微软雅黑"/>
          <w:b/>
          <w:bCs/>
          <w:kern w:val="2"/>
          <w:sz w:val="24"/>
          <w:szCs w:val="24"/>
        </w:rPr>
        <w:t>八</w:t>
      </w:r>
      <w:r>
        <w:rPr>
          <w:rFonts w:ascii="宋体" w:hAnsi="宋体" w:eastAsia="宋体" w:cs="微软雅黑"/>
          <w:b/>
          <w:bCs/>
          <w:kern w:val="2"/>
          <w:sz w:val="24"/>
          <w:szCs w:val="24"/>
        </w:rPr>
        <w:t xml:space="preserve">条 </w:t>
      </w:r>
      <w:r>
        <w:rPr>
          <w:rFonts w:hint="eastAsia" w:ascii="宋体" w:hAnsi="宋体" w:eastAsia="宋体" w:cs="微软雅黑"/>
          <w:kern w:val="2"/>
          <w:sz w:val="24"/>
          <w:szCs w:val="24"/>
        </w:rPr>
        <w:t>苏州市中医药学会吴门中医药科学技术奖</w:t>
      </w:r>
      <w:r>
        <w:rPr>
          <w:rFonts w:ascii="宋体" w:hAnsi="宋体" w:eastAsia="宋体" w:cs="微软雅黑"/>
          <w:kern w:val="2"/>
          <w:sz w:val="24"/>
          <w:szCs w:val="24"/>
        </w:rPr>
        <w:t>医学科普类的奖励范围是指以普及医学科技知识、倡导科学方法、宣传科学思想、弘扬科学精神为宗旨，以提高国民医学科学文化素质和健康素质为目的的公开出版发行的科学普及出版物。</w:t>
      </w:r>
    </w:p>
    <w:p>
      <w:pPr>
        <w:spacing w:line="360" w:lineRule="auto"/>
        <w:jc w:val="center"/>
        <w:rPr>
          <w:rFonts w:ascii="黑体" w:hAnsi="黑体" w:eastAsia="黑体" w:cs="黑体"/>
          <w:bCs/>
          <w:kern w:val="2"/>
          <w:sz w:val="30"/>
          <w:szCs w:val="30"/>
        </w:rPr>
      </w:pPr>
      <w:r>
        <w:rPr>
          <w:rFonts w:ascii="黑体" w:hAnsi="黑体" w:eastAsia="黑体" w:cs="黑体"/>
          <w:bCs/>
          <w:kern w:val="2"/>
          <w:sz w:val="30"/>
          <w:szCs w:val="30"/>
        </w:rPr>
        <w:t>第三章</w:t>
      </w:r>
      <w:r>
        <w:rPr>
          <w:rFonts w:hint="eastAsia" w:ascii="黑体" w:hAnsi="黑体" w:eastAsia="黑体" w:cs="黑体"/>
          <w:bCs/>
          <w:kern w:val="2"/>
          <w:sz w:val="30"/>
          <w:szCs w:val="30"/>
        </w:rPr>
        <w:t xml:space="preserve"> 推荐、评审和授奖</w:t>
      </w:r>
    </w:p>
    <w:p>
      <w:pPr>
        <w:widowControl/>
        <w:spacing w:line="440" w:lineRule="exact"/>
        <w:ind w:firstLine="472" w:firstLineChars="200"/>
        <w:rPr>
          <w:rFonts w:ascii="宋体" w:hAnsi="宋体" w:eastAsia="宋体" w:cs="微软雅黑"/>
          <w:kern w:val="2"/>
          <w:sz w:val="24"/>
          <w:szCs w:val="24"/>
        </w:rPr>
      </w:pPr>
      <w:r>
        <w:rPr>
          <w:rFonts w:hint="eastAsia" w:ascii="宋体" w:hAnsi="宋体" w:eastAsia="宋体" w:cs="微软雅黑"/>
          <w:b/>
          <w:kern w:val="2"/>
          <w:sz w:val="24"/>
          <w:szCs w:val="24"/>
        </w:rPr>
        <w:t xml:space="preserve">第九条 </w:t>
      </w:r>
      <w:r>
        <w:rPr>
          <w:rFonts w:hint="eastAsia" w:eastAsia="宋体"/>
          <w:kern w:val="2"/>
          <w:sz w:val="24"/>
          <w:szCs w:val="24"/>
        </w:rPr>
        <w:t>苏州市中医药学会吴门中医药科学技术奖</w:t>
      </w:r>
      <w:r>
        <w:rPr>
          <w:rFonts w:eastAsia="宋体"/>
          <w:kern w:val="2"/>
          <w:sz w:val="24"/>
          <w:szCs w:val="24"/>
        </w:rPr>
        <w:t>接受以下单位</w:t>
      </w:r>
      <w:r>
        <w:rPr>
          <w:rFonts w:eastAsia="宋体"/>
          <w:sz w:val="24"/>
          <w:szCs w:val="24"/>
        </w:rPr>
        <w:t>和个人推荐：</w:t>
      </w:r>
    </w:p>
    <w:p>
      <w:pPr>
        <w:widowControl/>
        <w:spacing w:line="440" w:lineRule="exact"/>
        <w:ind w:firstLine="472" w:firstLineChars="200"/>
        <w:rPr>
          <w:rFonts w:eastAsia="宋体"/>
          <w:color w:val="000000"/>
          <w:kern w:val="2"/>
          <w:sz w:val="24"/>
          <w:szCs w:val="24"/>
        </w:rPr>
      </w:pPr>
      <w:r>
        <w:rPr>
          <w:rFonts w:hint="eastAsia" w:ascii="宋体" w:hAnsi="宋体" w:eastAsia="宋体" w:cs="微软雅黑"/>
          <w:kern w:val="2"/>
          <w:sz w:val="24"/>
          <w:szCs w:val="24"/>
        </w:rPr>
        <w:t>（一）单位推荐：</w:t>
      </w:r>
      <w:r>
        <w:rPr>
          <w:rFonts w:eastAsia="宋体"/>
          <w:color w:val="000000"/>
          <w:kern w:val="2"/>
          <w:sz w:val="24"/>
          <w:szCs w:val="24"/>
        </w:rPr>
        <w:t>苏州市卫生健康委、中医药管理局直属单位</w:t>
      </w:r>
      <w:r>
        <w:rPr>
          <w:rFonts w:hint="eastAsia" w:eastAsia="宋体"/>
          <w:color w:val="000000"/>
          <w:kern w:val="2"/>
          <w:sz w:val="24"/>
          <w:szCs w:val="24"/>
        </w:rPr>
        <w:t>；</w:t>
      </w:r>
      <w:r>
        <w:rPr>
          <w:rFonts w:eastAsia="宋体"/>
          <w:color w:val="000000"/>
          <w:kern w:val="2"/>
          <w:sz w:val="24"/>
          <w:szCs w:val="24"/>
        </w:rPr>
        <w:t>苏州市中医药学会团体会员单位；苏州市各市、区医疗机构和科研单位</w:t>
      </w:r>
      <w:r>
        <w:rPr>
          <w:rFonts w:hint="eastAsia" w:eastAsia="宋体"/>
          <w:color w:val="000000"/>
          <w:kern w:val="2"/>
          <w:sz w:val="24"/>
          <w:szCs w:val="24"/>
        </w:rPr>
        <w:t>。</w:t>
      </w:r>
    </w:p>
    <w:p>
      <w:pPr>
        <w:widowControl/>
        <w:spacing w:line="440" w:lineRule="exact"/>
        <w:ind w:firstLine="472" w:firstLineChars="200"/>
        <w:rPr>
          <w:rFonts w:ascii="宋体" w:hAnsi="宋体" w:eastAsia="宋体" w:cs="微软雅黑"/>
          <w:kern w:val="2"/>
          <w:sz w:val="24"/>
          <w:szCs w:val="24"/>
        </w:rPr>
      </w:pPr>
      <w:r>
        <w:rPr>
          <w:rFonts w:hint="eastAsia" w:ascii="宋体" w:hAnsi="宋体" w:eastAsia="宋体" w:cs="微软雅黑"/>
          <w:kern w:val="2"/>
          <w:sz w:val="24"/>
          <w:szCs w:val="24"/>
        </w:rPr>
        <w:t>（二）专家推荐：</w:t>
      </w:r>
      <w:r>
        <w:rPr>
          <w:rFonts w:eastAsia="宋体"/>
          <w:kern w:val="2"/>
          <w:sz w:val="24"/>
          <w:szCs w:val="24"/>
        </w:rPr>
        <w:t>中华中医药学会</w:t>
      </w:r>
      <w:r>
        <w:rPr>
          <w:rFonts w:hint="eastAsia" w:eastAsia="宋体"/>
          <w:kern w:val="2"/>
          <w:sz w:val="24"/>
          <w:szCs w:val="24"/>
        </w:rPr>
        <w:t>、</w:t>
      </w:r>
      <w:r>
        <w:rPr>
          <w:rFonts w:eastAsia="宋体"/>
          <w:kern w:val="2"/>
          <w:sz w:val="24"/>
          <w:szCs w:val="24"/>
        </w:rPr>
        <w:t>中国中西医结合学会</w:t>
      </w:r>
      <w:r>
        <w:rPr>
          <w:rFonts w:hint="eastAsia" w:eastAsia="宋体"/>
          <w:kern w:val="2"/>
          <w:sz w:val="24"/>
          <w:szCs w:val="24"/>
        </w:rPr>
        <w:t>、</w:t>
      </w:r>
      <w:r>
        <w:rPr>
          <w:rFonts w:eastAsia="宋体"/>
          <w:kern w:val="2"/>
          <w:sz w:val="24"/>
          <w:szCs w:val="24"/>
        </w:rPr>
        <w:t>江苏省中医药学会</w:t>
      </w:r>
      <w:r>
        <w:rPr>
          <w:rFonts w:hint="eastAsia" w:eastAsia="宋体"/>
          <w:kern w:val="2"/>
          <w:sz w:val="24"/>
          <w:szCs w:val="24"/>
        </w:rPr>
        <w:t>、</w:t>
      </w:r>
      <w:r>
        <w:rPr>
          <w:rFonts w:eastAsia="宋体"/>
          <w:kern w:val="2"/>
          <w:sz w:val="24"/>
          <w:szCs w:val="24"/>
        </w:rPr>
        <w:t>江苏省中</w:t>
      </w:r>
      <w:r>
        <w:rPr>
          <w:rFonts w:hint="eastAsia" w:eastAsia="宋体"/>
          <w:kern w:val="2"/>
          <w:sz w:val="24"/>
          <w:szCs w:val="24"/>
        </w:rPr>
        <w:t>西医结合</w:t>
      </w:r>
      <w:r>
        <w:rPr>
          <w:rFonts w:eastAsia="宋体"/>
          <w:kern w:val="2"/>
          <w:sz w:val="24"/>
          <w:szCs w:val="24"/>
        </w:rPr>
        <w:t>学会</w:t>
      </w:r>
      <w:r>
        <w:rPr>
          <w:rFonts w:hint="eastAsia" w:eastAsia="宋体"/>
          <w:kern w:val="2"/>
          <w:sz w:val="24"/>
          <w:szCs w:val="24"/>
        </w:rPr>
        <w:t>和苏州市中医药学会</w:t>
      </w:r>
      <w:r>
        <w:rPr>
          <w:rFonts w:hint="eastAsia" w:ascii="宋体" w:hAnsi="宋体" w:eastAsia="宋体" w:cs="微软雅黑"/>
          <w:kern w:val="2"/>
          <w:sz w:val="24"/>
          <w:szCs w:val="24"/>
        </w:rPr>
        <w:t>主任委员、副主任委员。</w:t>
      </w:r>
    </w:p>
    <w:p>
      <w:pPr>
        <w:widowControl/>
        <w:spacing w:line="440" w:lineRule="exact"/>
        <w:ind w:firstLine="472" w:firstLineChars="200"/>
        <w:rPr>
          <w:rFonts w:ascii="宋体" w:hAnsi="宋体" w:eastAsia="宋体" w:cs="微软雅黑"/>
          <w:color w:val="FF0000"/>
          <w:kern w:val="2"/>
          <w:sz w:val="24"/>
          <w:szCs w:val="24"/>
        </w:rPr>
      </w:pPr>
      <w:r>
        <w:rPr>
          <w:rFonts w:hint="eastAsia" w:ascii="宋体" w:hAnsi="宋体" w:eastAsia="宋体" w:cs="微软雅黑"/>
          <w:b/>
          <w:kern w:val="2"/>
          <w:sz w:val="24"/>
          <w:szCs w:val="24"/>
        </w:rPr>
        <w:t>第十条</w:t>
      </w:r>
      <w:r>
        <w:rPr>
          <w:rFonts w:hint="eastAsia" w:ascii="仿宋_GB2312" w:hAnsi="微软雅黑" w:cs="仿宋_GB2312"/>
          <w:color w:val="FF0000"/>
        </w:rPr>
        <w:t xml:space="preserve"> </w:t>
      </w:r>
      <w:r>
        <w:rPr>
          <w:rFonts w:hint="eastAsia" w:eastAsia="宋体"/>
          <w:kern w:val="2"/>
          <w:sz w:val="24"/>
          <w:szCs w:val="24"/>
        </w:rPr>
        <w:t>凡已获得国家科技部、中华中医药学会、中国中西医结合学会、江苏省人民政府、江苏省中医药学会、江苏省中西医结合学会、苏州市医学会及苏州市中西医结合学会等设立的同级及以上医学科学技术奖奖项的项目，均不得再申报苏州市中医药学会吴门中医药科学技术奖。</w:t>
      </w:r>
    </w:p>
    <w:p>
      <w:pPr>
        <w:widowControl/>
        <w:spacing w:line="440" w:lineRule="exact"/>
        <w:ind w:firstLine="472" w:firstLineChars="200"/>
        <w:rPr>
          <w:rFonts w:ascii="宋体" w:hAnsi="宋体" w:eastAsia="宋体" w:cs="微软雅黑"/>
          <w:kern w:val="2"/>
          <w:sz w:val="24"/>
          <w:szCs w:val="24"/>
        </w:rPr>
      </w:pPr>
      <w:r>
        <w:rPr>
          <w:rFonts w:hint="eastAsia" w:ascii="宋体" w:hAnsi="宋体" w:eastAsia="宋体" w:cs="微软雅黑"/>
          <w:b/>
          <w:kern w:val="2"/>
          <w:sz w:val="24"/>
          <w:szCs w:val="24"/>
        </w:rPr>
        <w:t xml:space="preserve">第十一条 </w:t>
      </w:r>
      <w:r>
        <w:rPr>
          <w:rFonts w:hint="eastAsia" w:ascii="宋体" w:hAnsi="宋体" w:eastAsia="宋体" w:cs="微软雅黑"/>
          <w:kern w:val="2"/>
          <w:sz w:val="24"/>
          <w:szCs w:val="24"/>
        </w:rPr>
        <w:t>苏州市中医药学会吴门中医药科学技术奖励办公室</w:t>
      </w:r>
      <w:r>
        <w:rPr>
          <w:rFonts w:ascii="宋体" w:hAnsi="宋体" w:eastAsia="宋体" w:cs="微软雅黑"/>
          <w:kern w:val="2"/>
          <w:sz w:val="24"/>
          <w:szCs w:val="24"/>
        </w:rPr>
        <w:t>从获得</w:t>
      </w:r>
      <w:r>
        <w:rPr>
          <w:rFonts w:hint="eastAsia" w:ascii="宋体" w:hAnsi="宋体" w:eastAsia="宋体" w:cs="微软雅黑"/>
          <w:kern w:val="2"/>
          <w:sz w:val="24"/>
          <w:szCs w:val="24"/>
        </w:rPr>
        <w:t>苏州市中医药学会吴门中医药科学技术奖一等奖</w:t>
      </w:r>
      <w:r>
        <w:rPr>
          <w:rFonts w:ascii="宋体" w:hAnsi="宋体" w:eastAsia="宋体" w:cs="微软雅黑"/>
          <w:kern w:val="2"/>
          <w:sz w:val="24"/>
          <w:szCs w:val="24"/>
        </w:rPr>
        <w:t>的</w:t>
      </w:r>
      <w:r>
        <w:rPr>
          <w:rFonts w:hint="eastAsia" w:ascii="宋体" w:hAnsi="宋体" w:eastAsia="宋体" w:cs="微软雅黑"/>
          <w:kern w:val="2"/>
          <w:sz w:val="24"/>
          <w:szCs w:val="24"/>
        </w:rPr>
        <w:t>项目</w:t>
      </w:r>
      <w:r>
        <w:rPr>
          <w:rFonts w:ascii="宋体" w:hAnsi="宋体" w:eastAsia="宋体" w:cs="微软雅黑"/>
          <w:kern w:val="2"/>
          <w:sz w:val="24"/>
          <w:szCs w:val="24"/>
        </w:rPr>
        <w:t>中，择优</w:t>
      </w:r>
      <w:r>
        <w:rPr>
          <w:rFonts w:hint="eastAsia" w:ascii="宋体" w:hAnsi="宋体" w:eastAsia="宋体" w:cs="微软雅黑"/>
          <w:kern w:val="2"/>
          <w:sz w:val="24"/>
          <w:szCs w:val="24"/>
        </w:rPr>
        <w:t>推荐</w:t>
      </w:r>
      <w:r>
        <w:rPr>
          <w:rFonts w:ascii="宋体" w:hAnsi="宋体" w:eastAsia="宋体" w:cs="微软雅黑"/>
          <w:kern w:val="2"/>
          <w:sz w:val="24"/>
          <w:szCs w:val="24"/>
        </w:rPr>
        <w:t>江苏</w:t>
      </w:r>
      <w:r>
        <w:rPr>
          <w:rFonts w:hint="eastAsia" w:ascii="宋体" w:hAnsi="宋体" w:eastAsia="宋体" w:cs="微软雅黑"/>
          <w:kern w:val="2"/>
          <w:sz w:val="24"/>
          <w:szCs w:val="24"/>
        </w:rPr>
        <w:t>中医药科学技术</w:t>
      </w:r>
      <w:r>
        <w:rPr>
          <w:rFonts w:ascii="宋体" w:hAnsi="宋体" w:eastAsia="宋体" w:cs="微软雅黑"/>
          <w:kern w:val="2"/>
          <w:sz w:val="24"/>
          <w:szCs w:val="24"/>
        </w:rPr>
        <w:t>奖</w:t>
      </w:r>
      <w:r>
        <w:rPr>
          <w:rFonts w:hint="eastAsia" w:ascii="宋体" w:hAnsi="宋体" w:eastAsia="宋体" w:cs="微软雅黑"/>
          <w:kern w:val="2"/>
          <w:sz w:val="24"/>
          <w:szCs w:val="24"/>
        </w:rPr>
        <w:t>。</w:t>
      </w:r>
    </w:p>
    <w:p>
      <w:pPr>
        <w:widowControl/>
        <w:spacing w:line="440" w:lineRule="exact"/>
        <w:ind w:firstLine="472" w:firstLineChars="200"/>
        <w:rPr>
          <w:rFonts w:ascii="宋体" w:hAnsi="宋体" w:eastAsia="宋体" w:cs="微软雅黑"/>
          <w:kern w:val="2"/>
          <w:sz w:val="24"/>
          <w:szCs w:val="24"/>
        </w:rPr>
      </w:pPr>
      <w:r>
        <w:rPr>
          <w:rFonts w:hint="eastAsia" w:ascii="宋体" w:hAnsi="宋体" w:eastAsia="宋体" w:cs="微软雅黑"/>
          <w:b/>
          <w:kern w:val="2"/>
          <w:sz w:val="24"/>
          <w:szCs w:val="24"/>
        </w:rPr>
        <w:t xml:space="preserve">第十二条 </w:t>
      </w:r>
      <w:r>
        <w:rPr>
          <w:rFonts w:hint="eastAsia" w:eastAsia="宋体"/>
          <w:kern w:val="2"/>
          <w:sz w:val="24"/>
          <w:szCs w:val="24"/>
        </w:rPr>
        <w:t>苏州市中医药学会吴门中医药科学技术奖</w:t>
      </w:r>
      <w:r>
        <w:rPr>
          <w:rFonts w:hint="eastAsia" w:ascii="宋体" w:hAnsi="宋体" w:eastAsia="宋体" w:cs="微软雅黑"/>
          <w:kern w:val="2"/>
          <w:sz w:val="24"/>
          <w:szCs w:val="24"/>
        </w:rPr>
        <w:t>评审委员和相关工作人员须对项目或候选人的有关内容及评审情况严格保密。</w:t>
      </w:r>
    </w:p>
    <w:p>
      <w:pPr>
        <w:widowControl/>
        <w:spacing w:line="440" w:lineRule="exact"/>
        <w:ind w:firstLine="472" w:firstLineChars="200"/>
        <w:rPr>
          <w:rFonts w:ascii="宋体" w:hAnsi="宋体" w:eastAsia="宋体" w:cs="微软雅黑"/>
          <w:kern w:val="2"/>
          <w:sz w:val="24"/>
          <w:szCs w:val="24"/>
        </w:rPr>
      </w:pPr>
      <w:r>
        <w:rPr>
          <w:rFonts w:hint="eastAsia" w:ascii="宋体" w:hAnsi="宋体" w:eastAsia="宋体" w:cs="微软雅黑"/>
          <w:b/>
          <w:kern w:val="2"/>
          <w:sz w:val="24"/>
          <w:szCs w:val="24"/>
        </w:rPr>
        <w:t xml:space="preserve">第十三条 </w:t>
      </w:r>
      <w:r>
        <w:rPr>
          <w:rFonts w:hint="eastAsia" w:eastAsia="宋体"/>
          <w:kern w:val="2"/>
          <w:sz w:val="24"/>
          <w:szCs w:val="24"/>
        </w:rPr>
        <w:t>苏州市中医药学会吴门中医药科学技术奖</w:t>
      </w:r>
      <w:r>
        <w:rPr>
          <w:rFonts w:hint="eastAsia" w:ascii="宋体" w:hAnsi="宋体" w:eastAsia="宋体" w:cs="微软雅黑"/>
          <w:kern w:val="2"/>
          <w:sz w:val="24"/>
          <w:szCs w:val="24"/>
        </w:rPr>
        <w:t>每两年评审一次，授奖一次。</w:t>
      </w:r>
    </w:p>
    <w:p>
      <w:pPr>
        <w:widowControl/>
        <w:spacing w:line="440" w:lineRule="exact"/>
        <w:ind w:firstLine="472" w:firstLineChars="200"/>
        <w:rPr>
          <w:rFonts w:ascii="宋体" w:hAnsi="宋体" w:eastAsia="宋体" w:cs="微软雅黑"/>
          <w:kern w:val="2"/>
          <w:sz w:val="24"/>
          <w:szCs w:val="24"/>
        </w:rPr>
      </w:pPr>
      <w:r>
        <w:rPr>
          <w:rFonts w:hint="eastAsia" w:ascii="宋体" w:hAnsi="宋体" w:eastAsia="宋体" w:cs="微软雅黑"/>
          <w:b/>
          <w:kern w:val="2"/>
          <w:sz w:val="24"/>
          <w:szCs w:val="24"/>
        </w:rPr>
        <w:t xml:space="preserve">第十四条 </w:t>
      </w:r>
      <w:r>
        <w:rPr>
          <w:rFonts w:hint="eastAsia" w:eastAsia="宋体"/>
          <w:kern w:val="2"/>
          <w:sz w:val="24"/>
          <w:szCs w:val="24"/>
        </w:rPr>
        <w:t>苏州市中医药学会吴门中医药科学技术奖</w:t>
      </w:r>
      <w:r>
        <w:rPr>
          <w:rFonts w:hint="eastAsia" w:ascii="宋体" w:hAnsi="宋体" w:eastAsia="宋体" w:cs="微软雅黑"/>
          <w:kern w:val="2"/>
          <w:sz w:val="24"/>
          <w:szCs w:val="24"/>
        </w:rPr>
        <w:t>分为一等奖、二等奖和三等奖。</w:t>
      </w:r>
    </w:p>
    <w:p>
      <w:pPr>
        <w:widowControl/>
        <w:spacing w:line="440" w:lineRule="exact"/>
        <w:ind w:firstLine="472" w:firstLineChars="200"/>
        <w:rPr>
          <w:rFonts w:ascii="宋体" w:hAnsi="宋体" w:eastAsia="宋体" w:cs="微软雅黑"/>
          <w:kern w:val="2"/>
          <w:sz w:val="24"/>
          <w:szCs w:val="24"/>
        </w:rPr>
      </w:pPr>
      <w:r>
        <w:rPr>
          <w:rFonts w:hint="eastAsia" w:ascii="宋体" w:hAnsi="宋体" w:eastAsia="宋体" w:cs="微软雅黑"/>
          <w:b/>
          <w:kern w:val="2"/>
          <w:sz w:val="24"/>
          <w:szCs w:val="24"/>
        </w:rPr>
        <w:t>第十五条</w:t>
      </w:r>
      <w:r>
        <w:rPr>
          <w:rFonts w:hint="eastAsia" w:ascii="宋体" w:hAnsi="宋体" w:eastAsia="宋体" w:cs="微软雅黑"/>
          <w:kern w:val="2"/>
          <w:sz w:val="24"/>
          <w:szCs w:val="24"/>
        </w:rPr>
        <w:t xml:space="preserve"> 苏州市中医药学会根据评审委员会提交的评审结果，做出对获奖项目、人选及等级的奖励决定，并颁发证书、奖金。</w:t>
      </w:r>
    </w:p>
    <w:p>
      <w:pPr>
        <w:spacing w:line="360" w:lineRule="auto"/>
        <w:jc w:val="center"/>
        <w:rPr>
          <w:rFonts w:ascii="黑体" w:hAnsi="黑体" w:eastAsia="黑体" w:cs="黑体"/>
          <w:bCs/>
          <w:kern w:val="2"/>
          <w:sz w:val="30"/>
          <w:szCs w:val="30"/>
        </w:rPr>
      </w:pPr>
      <w:r>
        <w:rPr>
          <w:rFonts w:ascii="黑体" w:hAnsi="黑体" w:eastAsia="黑体" w:cs="黑体"/>
          <w:bCs/>
          <w:kern w:val="2"/>
          <w:sz w:val="30"/>
          <w:szCs w:val="30"/>
        </w:rPr>
        <w:t>第四章</w:t>
      </w:r>
      <w:r>
        <w:rPr>
          <w:rFonts w:hint="eastAsia" w:ascii="黑体" w:hAnsi="黑体" w:eastAsia="黑体" w:cs="黑体"/>
          <w:bCs/>
          <w:kern w:val="2"/>
          <w:sz w:val="30"/>
          <w:szCs w:val="30"/>
        </w:rPr>
        <w:t xml:space="preserve"> 罚则</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第十</w:t>
      </w:r>
      <w:r>
        <w:rPr>
          <w:rFonts w:hint="eastAsia" w:ascii="宋体" w:hAnsi="宋体" w:eastAsia="宋体" w:cs="微软雅黑"/>
          <w:b/>
          <w:bCs/>
          <w:kern w:val="2"/>
          <w:sz w:val="24"/>
          <w:szCs w:val="24"/>
        </w:rPr>
        <w:t>六</w:t>
      </w:r>
      <w:r>
        <w:rPr>
          <w:rFonts w:ascii="宋体" w:hAnsi="宋体" w:eastAsia="宋体" w:cs="微软雅黑"/>
          <w:b/>
          <w:bCs/>
          <w:kern w:val="2"/>
          <w:sz w:val="24"/>
          <w:szCs w:val="24"/>
        </w:rPr>
        <w:t>条</w:t>
      </w:r>
      <w:r>
        <w:rPr>
          <w:rFonts w:hint="eastAsia" w:ascii="宋体" w:hAnsi="宋体" w:eastAsia="宋体" w:cs="微软雅黑"/>
          <w:b/>
          <w:bCs/>
          <w:kern w:val="2"/>
          <w:sz w:val="24"/>
          <w:szCs w:val="24"/>
        </w:rPr>
        <w:t xml:space="preserve"> </w:t>
      </w:r>
      <w:r>
        <w:rPr>
          <w:rFonts w:ascii="宋体" w:hAnsi="宋体" w:eastAsia="宋体" w:cs="微软雅黑"/>
          <w:kern w:val="2"/>
          <w:sz w:val="24"/>
          <w:szCs w:val="24"/>
        </w:rPr>
        <w:t>剽窃、侵夺他人的科学技术成果的，或者以不正当手段骗取</w:t>
      </w:r>
      <w:r>
        <w:rPr>
          <w:rFonts w:hint="eastAsia" w:ascii="宋体" w:hAnsi="宋体" w:eastAsia="宋体" w:cs="微软雅黑"/>
          <w:kern w:val="2"/>
          <w:sz w:val="24"/>
          <w:szCs w:val="24"/>
        </w:rPr>
        <w:t>苏州市中医药学会吴门中医药科学技术奖</w:t>
      </w:r>
      <w:r>
        <w:rPr>
          <w:rFonts w:ascii="宋体" w:hAnsi="宋体" w:eastAsia="宋体" w:cs="微软雅黑"/>
          <w:kern w:val="2"/>
          <w:sz w:val="24"/>
          <w:szCs w:val="24"/>
        </w:rPr>
        <w:t>的，由</w:t>
      </w:r>
      <w:r>
        <w:rPr>
          <w:rFonts w:hint="eastAsia" w:ascii="宋体" w:hAnsi="宋体" w:eastAsia="宋体" w:cs="微软雅黑"/>
          <w:kern w:val="2"/>
          <w:sz w:val="24"/>
          <w:szCs w:val="24"/>
        </w:rPr>
        <w:t>“奖励办”撤销</w:t>
      </w:r>
      <w:r>
        <w:rPr>
          <w:rFonts w:ascii="宋体" w:hAnsi="宋体" w:eastAsia="宋体" w:cs="微软雅黑"/>
          <w:kern w:val="2"/>
          <w:sz w:val="24"/>
          <w:szCs w:val="24"/>
        </w:rPr>
        <w:t>奖励，追回</w:t>
      </w:r>
      <w:r>
        <w:rPr>
          <w:rFonts w:hint="eastAsia" w:ascii="宋体" w:hAnsi="宋体" w:eastAsia="宋体" w:cs="微软雅黑"/>
          <w:kern w:val="2"/>
          <w:sz w:val="24"/>
          <w:szCs w:val="24"/>
        </w:rPr>
        <w:t>荣誉</w:t>
      </w:r>
      <w:r>
        <w:rPr>
          <w:rFonts w:ascii="宋体" w:hAnsi="宋体" w:eastAsia="宋体" w:cs="微软雅黑"/>
          <w:kern w:val="2"/>
          <w:sz w:val="24"/>
          <w:szCs w:val="24"/>
        </w:rPr>
        <w:t>证书和奖牌。</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第十</w:t>
      </w:r>
      <w:r>
        <w:rPr>
          <w:rFonts w:hint="eastAsia" w:ascii="宋体" w:hAnsi="宋体" w:eastAsia="宋体" w:cs="微软雅黑"/>
          <w:b/>
          <w:bCs/>
          <w:kern w:val="2"/>
          <w:sz w:val="24"/>
          <w:szCs w:val="24"/>
        </w:rPr>
        <w:t>七</w:t>
      </w:r>
      <w:r>
        <w:rPr>
          <w:rFonts w:ascii="宋体" w:hAnsi="宋体" w:eastAsia="宋体" w:cs="微软雅黑"/>
          <w:b/>
          <w:bCs/>
          <w:kern w:val="2"/>
          <w:sz w:val="24"/>
          <w:szCs w:val="24"/>
        </w:rPr>
        <w:t>条</w:t>
      </w:r>
      <w:r>
        <w:rPr>
          <w:rFonts w:hint="eastAsia" w:ascii="宋体" w:hAnsi="宋体" w:eastAsia="宋体" w:cs="微软雅黑"/>
          <w:b/>
          <w:bCs/>
          <w:kern w:val="2"/>
          <w:sz w:val="24"/>
          <w:szCs w:val="24"/>
        </w:rPr>
        <w:t xml:space="preserve"> </w:t>
      </w:r>
      <w:r>
        <w:rPr>
          <w:rFonts w:ascii="宋体" w:hAnsi="宋体" w:eastAsia="宋体" w:cs="微软雅黑"/>
          <w:kern w:val="2"/>
          <w:sz w:val="24"/>
          <w:szCs w:val="24"/>
        </w:rPr>
        <w:t>推荐单位</w:t>
      </w:r>
      <w:r>
        <w:rPr>
          <w:rFonts w:hint="eastAsia" w:ascii="宋体" w:hAnsi="宋体" w:eastAsia="宋体" w:cs="微软雅黑"/>
          <w:kern w:val="2"/>
          <w:sz w:val="24"/>
          <w:szCs w:val="24"/>
        </w:rPr>
        <w:t>或</w:t>
      </w:r>
      <w:r>
        <w:rPr>
          <w:rFonts w:ascii="宋体" w:hAnsi="宋体" w:eastAsia="宋体" w:cs="微软雅黑"/>
          <w:kern w:val="2"/>
          <w:sz w:val="24"/>
          <w:szCs w:val="24"/>
        </w:rPr>
        <w:t>个人提供虚假</w:t>
      </w:r>
      <w:r>
        <w:rPr>
          <w:rFonts w:hint="eastAsia" w:ascii="宋体" w:hAnsi="宋体" w:eastAsia="宋体" w:cs="微软雅黑"/>
          <w:kern w:val="2"/>
          <w:sz w:val="24"/>
          <w:szCs w:val="24"/>
        </w:rPr>
        <w:t>数据、</w:t>
      </w:r>
      <w:r>
        <w:rPr>
          <w:rFonts w:ascii="宋体" w:hAnsi="宋体" w:eastAsia="宋体" w:cs="微软雅黑"/>
          <w:kern w:val="2"/>
          <w:sz w:val="24"/>
          <w:szCs w:val="24"/>
        </w:rPr>
        <w:t>材料</w:t>
      </w:r>
      <w:r>
        <w:rPr>
          <w:rFonts w:hint="eastAsia" w:ascii="宋体" w:hAnsi="宋体" w:eastAsia="宋体" w:cs="微软雅黑"/>
          <w:kern w:val="2"/>
          <w:sz w:val="24"/>
          <w:szCs w:val="24"/>
        </w:rPr>
        <w:t>，</w:t>
      </w:r>
      <w:r>
        <w:rPr>
          <w:rFonts w:ascii="宋体" w:hAnsi="宋体" w:eastAsia="宋体" w:cs="微软雅黑"/>
          <w:kern w:val="2"/>
          <w:sz w:val="24"/>
          <w:szCs w:val="24"/>
        </w:rPr>
        <w:t>或协助他人骗取</w:t>
      </w:r>
      <w:r>
        <w:rPr>
          <w:rFonts w:hint="eastAsia" w:ascii="宋体" w:hAnsi="宋体" w:eastAsia="宋体" w:cs="微软雅黑"/>
          <w:kern w:val="2"/>
          <w:sz w:val="24"/>
          <w:szCs w:val="24"/>
        </w:rPr>
        <w:t>苏州市中医药学会吴门中医药科学技术奖</w:t>
      </w:r>
      <w:r>
        <w:rPr>
          <w:rFonts w:ascii="宋体" w:hAnsi="宋体" w:eastAsia="宋体" w:cs="微软雅黑"/>
          <w:kern w:val="2"/>
          <w:sz w:val="24"/>
          <w:szCs w:val="24"/>
        </w:rPr>
        <w:t>的，由</w:t>
      </w:r>
      <w:r>
        <w:rPr>
          <w:rFonts w:hint="eastAsia" w:ascii="宋体" w:hAnsi="宋体" w:eastAsia="宋体" w:cs="微软雅黑"/>
          <w:kern w:val="2"/>
          <w:sz w:val="24"/>
          <w:szCs w:val="24"/>
        </w:rPr>
        <w:t>“奖励办”</w:t>
      </w:r>
      <w:r>
        <w:rPr>
          <w:rFonts w:ascii="宋体" w:hAnsi="宋体" w:eastAsia="宋体" w:cs="微软雅黑"/>
          <w:kern w:val="2"/>
          <w:sz w:val="24"/>
          <w:szCs w:val="24"/>
        </w:rPr>
        <w:t>通报并取消其推荐资格。</w:t>
      </w:r>
    </w:p>
    <w:p>
      <w:pPr>
        <w:spacing w:line="440" w:lineRule="exact"/>
        <w:ind w:firstLine="472" w:firstLineChars="200"/>
        <w:rPr>
          <w:rFonts w:eastAsia="宋体"/>
          <w:kern w:val="2"/>
          <w:sz w:val="24"/>
          <w:szCs w:val="24"/>
        </w:rPr>
      </w:pPr>
      <w:r>
        <w:rPr>
          <w:rFonts w:ascii="宋体" w:hAnsi="宋体" w:eastAsia="宋体" w:cs="微软雅黑"/>
          <w:b/>
          <w:bCs/>
          <w:kern w:val="2"/>
          <w:sz w:val="24"/>
          <w:szCs w:val="24"/>
        </w:rPr>
        <w:t>第十</w:t>
      </w:r>
      <w:r>
        <w:rPr>
          <w:rFonts w:hint="eastAsia" w:ascii="宋体" w:hAnsi="宋体" w:eastAsia="宋体" w:cs="微软雅黑"/>
          <w:b/>
          <w:bCs/>
          <w:kern w:val="2"/>
          <w:sz w:val="24"/>
          <w:szCs w:val="24"/>
        </w:rPr>
        <w:t>八</w:t>
      </w:r>
      <w:r>
        <w:rPr>
          <w:rFonts w:ascii="宋体" w:hAnsi="宋体" w:eastAsia="宋体" w:cs="微软雅黑"/>
          <w:b/>
          <w:bCs/>
          <w:kern w:val="2"/>
          <w:sz w:val="24"/>
          <w:szCs w:val="24"/>
        </w:rPr>
        <w:t>条</w:t>
      </w:r>
      <w:r>
        <w:rPr>
          <w:rFonts w:hint="eastAsia" w:ascii="宋体" w:hAnsi="宋体" w:eastAsia="宋体" w:cs="微软雅黑"/>
          <w:b/>
          <w:bCs/>
          <w:kern w:val="2"/>
          <w:sz w:val="24"/>
          <w:szCs w:val="24"/>
        </w:rPr>
        <w:t xml:space="preserve"> </w:t>
      </w:r>
      <w:r>
        <w:rPr>
          <w:rFonts w:ascii="宋体" w:hAnsi="宋体" w:eastAsia="宋体" w:cs="微软雅黑"/>
          <w:kern w:val="2"/>
          <w:sz w:val="24"/>
          <w:szCs w:val="24"/>
        </w:rPr>
        <w:t>参与</w:t>
      </w:r>
      <w:r>
        <w:rPr>
          <w:rFonts w:hint="eastAsia" w:ascii="宋体" w:hAnsi="宋体" w:eastAsia="宋体" w:cs="微软雅黑"/>
          <w:kern w:val="2"/>
          <w:sz w:val="24"/>
          <w:szCs w:val="24"/>
        </w:rPr>
        <w:t>苏州市中医药学会吴门中医药科学技术奖</w:t>
      </w:r>
      <w:r>
        <w:rPr>
          <w:rFonts w:ascii="宋体" w:hAnsi="宋体" w:eastAsia="宋体" w:cs="微软雅黑"/>
          <w:kern w:val="2"/>
          <w:sz w:val="24"/>
          <w:szCs w:val="24"/>
        </w:rPr>
        <w:t>评审活动的有关人员在评审活动中弄虚作假、徇私舞弊的，由</w:t>
      </w:r>
      <w:r>
        <w:rPr>
          <w:rFonts w:hint="eastAsia" w:ascii="宋体" w:hAnsi="宋体" w:eastAsia="宋体" w:cs="微软雅黑"/>
          <w:kern w:val="2"/>
          <w:sz w:val="24"/>
          <w:szCs w:val="24"/>
        </w:rPr>
        <w:t>“奖励办”</w:t>
      </w:r>
      <w:r>
        <w:rPr>
          <w:rFonts w:ascii="宋体" w:hAnsi="宋体" w:eastAsia="宋体" w:cs="微软雅黑"/>
          <w:kern w:val="2"/>
          <w:sz w:val="24"/>
          <w:szCs w:val="24"/>
        </w:rPr>
        <w:t>调查核实，给予相应处理。</w:t>
      </w:r>
    </w:p>
    <w:p>
      <w:pPr>
        <w:spacing w:line="360" w:lineRule="auto"/>
        <w:jc w:val="center"/>
        <w:rPr>
          <w:rFonts w:ascii="黑体" w:hAnsi="黑体" w:eastAsia="黑体" w:cs="黑体"/>
          <w:bCs/>
          <w:kern w:val="2"/>
          <w:sz w:val="30"/>
          <w:szCs w:val="30"/>
        </w:rPr>
      </w:pPr>
      <w:r>
        <w:rPr>
          <w:rFonts w:ascii="黑体" w:hAnsi="黑体" w:eastAsia="黑体" w:cs="黑体"/>
          <w:bCs/>
          <w:kern w:val="2"/>
          <w:sz w:val="30"/>
          <w:szCs w:val="30"/>
        </w:rPr>
        <w:t>第</w:t>
      </w:r>
      <w:r>
        <w:rPr>
          <w:rFonts w:hint="eastAsia" w:ascii="黑体" w:hAnsi="黑体" w:eastAsia="黑体" w:cs="黑体"/>
          <w:bCs/>
          <w:kern w:val="2"/>
          <w:sz w:val="30"/>
          <w:szCs w:val="30"/>
        </w:rPr>
        <w:t>五</w:t>
      </w:r>
      <w:r>
        <w:rPr>
          <w:rFonts w:ascii="黑体" w:hAnsi="黑体" w:eastAsia="黑体" w:cs="黑体"/>
          <w:bCs/>
          <w:kern w:val="2"/>
          <w:sz w:val="30"/>
          <w:szCs w:val="30"/>
        </w:rPr>
        <w:t>章</w:t>
      </w:r>
      <w:r>
        <w:rPr>
          <w:rFonts w:hint="eastAsia" w:ascii="黑体" w:hAnsi="黑体" w:eastAsia="黑体" w:cs="黑体"/>
          <w:bCs/>
          <w:kern w:val="2"/>
          <w:sz w:val="30"/>
          <w:szCs w:val="30"/>
        </w:rPr>
        <w:t xml:space="preserve">  </w:t>
      </w:r>
      <w:r>
        <w:rPr>
          <w:rFonts w:ascii="黑体" w:hAnsi="黑体" w:eastAsia="黑体" w:cs="黑体"/>
          <w:bCs/>
          <w:kern w:val="2"/>
          <w:sz w:val="30"/>
          <w:szCs w:val="30"/>
        </w:rPr>
        <w:t>附则</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w:t>
      </w:r>
      <w:r>
        <w:rPr>
          <w:rFonts w:hint="eastAsia" w:ascii="宋体" w:hAnsi="宋体" w:eastAsia="宋体" w:cs="微软雅黑"/>
          <w:b/>
          <w:bCs/>
          <w:kern w:val="2"/>
          <w:sz w:val="24"/>
          <w:szCs w:val="24"/>
        </w:rPr>
        <w:t>十九</w:t>
      </w:r>
      <w:r>
        <w:rPr>
          <w:rFonts w:ascii="宋体" w:hAnsi="宋体" w:eastAsia="宋体" w:cs="微软雅黑"/>
          <w:b/>
          <w:bCs/>
          <w:kern w:val="2"/>
          <w:sz w:val="24"/>
          <w:szCs w:val="24"/>
        </w:rPr>
        <w:t>条</w:t>
      </w:r>
      <w:r>
        <w:rPr>
          <w:rFonts w:hint="eastAsia" w:ascii="宋体" w:hAnsi="宋体" w:eastAsia="宋体" w:cs="微软雅黑"/>
          <w:kern w:val="2"/>
          <w:sz w:val="24"/>
          <w:szCs w:val="24"/>
        </w:rPr>
        <w:t xml:space="preserve"> </w:t>
      </w:r>
      <w:r>
        <w:rPr>
          <w:rFonts w:ascii="宋体" w:hAnsi="宋体" w:eastAsia="宋体" w:cs="微软雅黑"/>
          <w:kern w:val="2"/>
          <w:sz w:val="24"/>
          <w:szCs w:val="24"/>
        </w:rPr>
        <w:t>本办法自</w:t>
      </w:r>
      <w:r>
        <w:rPr>
          <w:rFonts w:hint="eastAsia" w:ascii="宋体" w:hAnsi="宋体" w:eastAsia="宋体" w:cs="微软雅黑"/>
          <w:kern w:val="2"/>
          <w:sz w:val="24"/>
          <w:szCs w:val="24"/>
        </w:rPr>
        <w:t>苏州市中医药学会</w:t>
      </w:r>
      <w:r>
        <w:rPr>
          <w:rFonts w:ascii="宋体" w:hAnsi="宋体" w:eastAsia="宋体" w:cs="微软雅黑"/>
          <w:kern w:val="2"/>
          <w:sz w:val="24"/>
          <w:szCs w:val="24"/>
        </w:rPr>
        <w:t>常务</w:t>
      </w:r>
      <w:r>
        <w:rPr>
          <w:rFonts w:hint="eastAsia" w:ascii="宋体" w:hAnsi="宋体" w:eastAsia="宋体" w:cs="微软雅黑"/>
          <w:kern w:val="2"/>
          <w:sz w:val="24"/>
          <w:szCs w:val="24"/>
        </w:rPr>
        <w:t>理事会审议通过之日起施行。</w:t>
      </w:r>
    </w:p>
    <w:p>
      <w:pPr>
        <w:spacing w:line="440" w:lineRule="exact"/>
        <w:ind w:firstLine="472" w:firstLineChars="200"/>
        <w:rPr>
          <w:rFonts w:hint="eastAsia" w:ascii="宋体" w:hAnsi="宋体" w:eastAsia="宋体" w:cs="微软雅黑"/>
          <w:kern w:val="2"/>
          <w:sz w:val="24"/>
          <w:szCs w:val="24"/>
        </w:rPr>
      </w:pPr>
      <w:r>
        <w:rPr>
          <w:rFonts w:ascii="宋体" w:hAnsi="宋体" w:eastAsia="宋体" w:cs="微软雅黑"/>
          <w:b/>
          <w:bCs/>
          <w:kern w:val="2"/>
          <w:sz w:val="24"/>
          <w:szCs w:val="24"/>
        </w:rPr>
        <w:t>第</w:t>
      </w:r>
      <w:r>
        <w:rPr>
          <w:rFonts w:hint="eastAsia" w:ascii="宋体" w:hAnsi="宋体" w:eastAsia="宋体" w:cs="微软雅黑"/>
          <w:b/>
          <w:bCs/>
          <w:kern w:val="2"/>
          <w:sz w:val="24"/>
          <w:szCs w:val="24"/>
        </w:rPr>
        <w:t>二十</w:t>
      </w:r>
      <w:r>
        <w:rPr>
          <w:rFonts w:ascii="宋体" w:hAnsi="宋体" w:eastAsia="宋体" w:cs="微软雅黑"/>
          <w:b/>
          <w:bCs/>
          <w:kern w:val="2"/>
          <w:sz w:val="24"/>
          <w:szCs w:val="24"/>
        </w:rPr>
        <w:t>条</w:t>
      </w:r>
      <w:r>
        <w:rPr>
          <w:rFonts w:hint="eastAsia" w:ascii="宋体" w:hAnsi="宋体" w:eastAsia="宋体" w:cs="微软雅黑"/>
          <w:kern w:val="2"/>
          <w:sz w:val="24"/>
          <w:szCs w:val="24"/>
        </w:rPr>
        <w:t xml:space="preserve"> </w:t>
      </w:r>
      <w:r>
        <w:rPr>
          <w:rFonts w:ascii="宋体" w:hAnsi="宋体" w:eastAsia="宋体" w:cs="微软雅黑"/>
          <w:kern w:val="2"/>
          <w:sz w:val="24"/>
          <w:szCs w:val="24"/>
        </w:rPr>
        <w:t>本办法由</w:t>
      </w:r>
      <w:r>
        <w:rPr>
          <w:rFonts w:hint="eastAsia" w:ascii="宋体" w:hAnsi="宋体" w:eastAsia="宋体" w:cs="微软雅黑"/>
          <w:kern w:val="2"/>
          <w:sz w:val="24"/>
          <w:szCs w:val="24"/>
        </w:rPr>
        <w:t>苏州市中医药学会</w:t>
      </w:r>
      <w:r>
        <w:rPr>
          <w:rFonts w:ascii="宋体" w:hAnsi="宋体" w:eastAsia="宋体" w:cs="微软雅黑"/>
          <w:kern w:val="2"/>
          <w:sz w:val="24"/>
          <w:szCs w:val="24"/>
        </w:rPr>
        <w:t>负责解释。</w:t>
      </w:r>
    </w:p>
    <w:p>
      <w:pPr>
        <w:spacing w:line="440" w:lineRule="exact"/>
        <w:rPr>
          <w:rFonts w:ascii="宋体" w:hAnsi="宋体" w:eastAsia="宋体" w:cs="微软雅黑"/>
          <w:kern w:val="2"/>
          <w:sz w:val="24"/>
          <w:szCs w:val="24"/>
        </w:rPr>
      </w:pPr>
      <w:r>
        <w:rPr>
          <w:rFonts w:hint="eastAsia" w:ascii="宋体" w:hAnsi="宋体" w:eastAsia="宋体" w:cs="微软雅黑"/>
          <w:kern w:val="2"/>
          <w:sz w:val="24"/>
          <w:szCs w:val="24"/>
        </w:rPr>
        <w:t>附件2</w:t>
      </w:r>
    </w:p>
    <w:p>
      <w:pPr>
        <w:spacing w:line="600" w:lineRule="exact"/>
        <w:jc w:val="center"/>
        <w:rPr>
          <w:rFonts w:hint="eastAsia" w:ascii="方正小标宋简体" w:hAnsi="微软雅黑" w:eastAsia="方正小标宋简体" w:cs="微软雅黑"/>
          <w:bCs/>
          <w:kern w:val="2"/>
          <w:sz w:val="34"/>
        </w:rPr>
      </w:pPr>
      <w:r>
        <w:rPr>
          <w:rFonts w:hint="eastAsia" w:ascii="方正小标宋简体" w:hAnsi="微软雅黑" w:eastAsia="方正小标宋简体" w:cs="微软雅黑"/>
          <w:bCs/>
          <w:kern w:val="2"/>
          <w:sz w:val="34"/>
        </w:rPr>
        <w:t>苏州市中医药学会吴门中医药科学技术奖奖励办法</w:t>
      </w:r>
    </w:p>
    <w:p>
      <w:pPr>
        <w:spacing w:line="600" w:lineRule="exact"/>
        <w:jc w:val="center"/>
        <w:rPr>
          <w:rFonts w:ascii="方正小标宋简体" w:hAnsi="微软雅黑" w:eastAsia="方正小标宋简体" w:cs="微软雅黑"/>
          <w:bCs/>
          <w:kern w:val="2"/>
          <w:sz w:val="34"/>
        </w:rPr>
      </w:pPr>
      <w:r>
        <w:rPr>
          <w:rFonts w:hint="eastAsia" w:ascii="方正小标宋简体" w:hAnsi="微软雅黑" w:eastAsia="方正小标宋简体" w:cs="微软雅黑"/>
          <w:bCs/>
          <w:kern w:val="2"/>
          <w:sz w:val="34"/>
        </w:rPr>
        <w:t>实施细则（试行）</w:t>
      </w:r>
    </w:p>
    <w:p>
      <w:pPr>
        <w:spacing w:line="360" w:lineRule="auto"/>
        <w:jc w:val="center"/>
        <w:rPr>
          <w:rFonts w:ascii="黑体" w:hAnsi="黑体" w:eastAsia="黑体" w:cs="黑体"/>
          <w:bCs/>
          <w:kern w:val="2"/>
          <w:sz w:val="30"/>
          <w:szCs w:val="30"/>
        </w:rPr>
      </w:pPr>
      <w:r>
        <w:rPr>
          <w:rFonts w:hint="eastAsia" w:ascii="黑体" w:hAnsi="黑体" w:eastAsia="黑体" w:cs="黑体"/>
          <w:bCs/>
          <w:kern w:val="2"/>
          <w:sz w:val="30"/>
          <w:szCs w:val="30"/>
        </w:rPr>
        <w:t>第一章  总则</w:t>
      </w:r>
    </w:p>
    <w:p>
      <w:pPr>
        <w:widowControl/>
        <w:spacing w:line="440" w:lineRule="exact"/>
        <w:ind w:firstLine="472" w:firstLineChars="200"/>
        <w:contextualSpacing/>
        <w:rPr>
          <w:rFonts w:ascii="宋体" w:hAnsi="宋体" w:eastAsia="宋体" w:cs="微软雅黑"/>
          <w:bCs/>
          <w:sz w:val="24"/>
          <w:szCs w:val="24"/>
        </w:rPr>
      </w:pPr>
      <w:r>
        <w:rPr>
          <w:rFonts w:hint="eastAsia" w:ascii="宋体" w:hAnsi="宋体" w:eastAsia="宋体" w:cs="微软雅黑"/>
          <w:b/>
          <w:sz w:val="24"/>
          <w:szCs w:val="24"/>
        </w:rPr>
        <w:t>第一条</w:t>
      </w:r>
      <w:r>
        <w:rPr>
          <w:rFonts w:hint="eastAsia" w:ascii="仿宋_GB2312" w:hAnsi="微软雅黑" w:cs="仿宋_GB2312"/>
          <w:color w:val="000000"/>
        </w:rPr>
        <w:t xml:space="preserve"> </w:t>
      </w:r>
      <w:r>
        <w:rPr>
          <w:rFonts w:hint="eastAsia" w:eastAsia="宋体"/>
          <w:bCs/>
          <w:sz w:val="24"/>
          <w:szCs w:val="24"/>
        </w:rPr>
        <w:t>为规范苏州市中医药学会吴门中医药科学技术奖的评审工作，保证苏州市中医药学会吴门中医药科学技术奖的评审质量，根据《苏州市中医药学会吴门中医药科学技术奖奖励办法》，制定本实施细则。</w:t>
      </w:r>
    </w:p>
    <w:p>
      <w:pPr>
        <w:widowControl/>
        <w:spacing w:line="440" w:lineRule="exact"/>
        <w:ind w:firstLine="472" w:firstLineChars="200"/>
        <w:contextualSpacing/>
        <w:rPr>
          <w:rFonts w:ascii="仿宋_GB2312" w:hAnsi="微软雅黑" w:cs="仿宋_GB2312"/>
          <w:color w:val="000000"/>
        </w:rPr>
      </w:pPr>
      <w:r>
        <w:rPr>
          <w:rFonts w:hint="eastAsia" w:ascii="宋体" w:hAnsi="宋体" w:eastAsia="宋体" w:cs="微软雅黑"/>
          <w:b/>
          <w:sz w:val="24"/>
          <w:szCs w:val="24"/>
        </w:rPr>
        <w:t>第二条</w:t>
      </w:r>
      <w:r>
        <w:rPr>
          <w:rFonts w:hint="eastAsia" w:ascii="仿宋_GB2312" w:hAnsi="微软雅黑" w:cs="仿宋_GB2312"/>
          <w:color w:val="000000"/>
        </w:rPr>
        <w:t xml:space="preserve"> </w:t>
      </w:r>
      <w:r>
        <w:rPr>
          <w:rFonts w:hint="eastAsia" w:ascii="宋体" w:hAnsi="宋体" w:eastAsia="宋体" w:cs="微软雅黑"/>
          <w:bCs/>
          <w:sz w:val="24"/>
          <w:szCs w:val="24"/>
        </w:rPr>
        <w:t>本细则适用于苏州市中医药学会吴门中医药科学技术奖的推荐、评审、授奖等各项活动。</w:t>
      </w:r>
    </w:p>
    <w:p>
      <w:pPr>
        <w:widowControl/>
        <w:spacing w:line="440" w:lineRule="exact"/>
        <w:ind w:firstLine="472" w:firstLineChars="200"/>
        <w:rPr>
          <w:rFonts w:ascii="宋体" w:hAnsi="宋体" w:eastAsia="宋体" w:cs="微软雅黑"/>
          <w:bCs/>
          <w:sz w:val="24"/>
          <w:szCs w:val="24"/>
        </w:rPr>
      </w:pPr>
      <w:r>
        <w:rPr>
          <w:rFonts w:hint="eastAsia" w:ascii="宋体" w:hAnsi="宋体" w:eastAsia="宋体" w:cs="微软雅黑"/>
          <w:b/>
          <w:sz w:val="24"/>
          <w:szCs w:val="24"/>
        </w:rPr>
        <w:t xml:space="preserve">第三条 </w:t>
      </w:r>
      <w:r>
        <w:rPr>
          <w:rFonts w:hint="eastAsia" w:ascii="宋体" w:hAnsi="宋体" w:eastAsia="宋体" w:cs="微软雅黑"/>
          <w:bCs/>
          <w:sz w:val="24"/>
          <w:szCs w:val="24"/>
        </w:rPr>
        <w:t>苏州市中医药学会聘请有关专家、学者组成苏州市中医药学会吴门中医药科学技术奖评审委员会及其评审专家库，负责制订评审计划、研究解决奖励工作中出现的重大问题，对评审结果进行审定和批准。</w:t>
      </w:r>
    </w:p>
    <w:p>
      <w:pPr>
        <w:widowControl/>
        <w:spacing w:line="440" w:lineRule="exact"/>
        <w:ind w:firstLine="472" w:firstLineChars="200"/>
        <w:rPr>
          <w:rFonts w:eastAsia="宋体"/>
          <w:bCs/>
          <w:sz w:val="24"/>
          <w:szCs w:val="24"/>
        </w:rPr>
      </w:pPr>
      <w:r>
        <w:rPr>
          <w:rFonts w:eastAsia="宋体"/>
          <w:b/>
          <w:sz w:val="24"/>
          <w:szCs w:val="24"/>
        </w:rPr>
        <w:t xml:space="preserve">第四条 </w:t>
      </w:r>
      <w:r>
        <w:rPr>
          <w:rFonts w:hint="eastAsia" w:eastAsia="宋体"/>
          <w:bCs/>
          <w:sz w:val="24"/>
          <w:szCs w:val="24"/>
        </w:rPr>
        <w:t>苏州市中医药学会吴门中医药科学技术奖</w:t>
      </w:r>
      <w:r>
        <w:rPr>
          <w:rFonts w:eastAsia="宋体"/>
          <w:bCs/>
          <w:sz w:val="24"/>
          <w:szCs w:val="24"/>
        </w:rPr>
        <w:t>属社会力量设奖，</w:t>
      </w:r>
      <w:r>
        <w:rPr>
          <w:rFonts w:hint="eastAsia" w:eastAsia="宋体"/>
          <w:bCs/>
          <w:sz w:val="24"/>
          <w:szCs w:val="24"/>
        </w:rPr>
        <w:t>苏州市中医药学会吴门中医药科学技术奖</w:t>
      </w:r>
      <w:r>
        <w:rPr>
          <w:rFonts w:eastAsia="宋体"/>
          <w:bCs/>
          <w:sz w:val="24"/>
          <w:szCs w:val="24"/>
        </w:rPr>
        <w:t>包括基础研究奖、临床研究奖和医学科普奖。奖励项目分三个等级（一、二、三等奖），其中医学科普奖不分等级，奖励周期为</w:t>
      </w:r>
      <w:r>
        <w:rPr>
          <w:rFonts w:hint="eastAsia" w:eastAsia="宋体"/>
          <w:bCs/>
          <w:sz w:val="24"/>
          <w:szCs w:val="24"/>
        </w:rPr>
        <w:t>每两</w:t>
      </w:r>
      <w:r>
        <w:rPr>
          <w:rFonts w:eastAsia="宋体"/>
          <w:bCs/>
          <w:sz w:val="24"/>
          <w:szCs w:val="24"/>
        </w:rPr>
        <w:t>年一次。</w:t>
      </w:r>
    </w:p>
    <w:p>
      <w:pPr>
        <w:widowControl/>
        <w:spacing w:line="440" w:lineRule="exact"/>
        <w:ind w:firstLine="472" w:firstLineChars="200"/>
        <w:rPr>
          <w:rFonts w:ascii="宋体" w:hAnsi="宋体" w:eastAsia="宋体" w:cs="微软雅黑"/>
          <w:bCs/>
          <w:sz w:val="24"/>
          <w:szCs w:val="24"/>
        </w:rPr>
      </w:pPr>
      <w:r>
        <w:rPr>
          <w:rFonts w:hint="eastAsia" w:ascii="宋体" w:hAnsi="宋体" w:eastAsia="宋体" w:cs="微软雅黑"/>
          <w:b/>
          <w:sz w:val="24"/>
          <w:szCs w:val="24"/>
        </w:rPr>
        <w:t xml:space="preserve">第五条 </w:t>
      </w:r>
      <w:r>
        <w:rPr>
          <w:rFonts w:hint="eastAsia" w:ascii="宋体" w:hAnsi="宋体" w:eastAsia="宋体" w:cs="微软雅黑"/>
          <w:bCs/>
          <w:sz w:val="24"/>
          <w:szCs w:val="24"/>
        </w:rPr>
        <w:t>苏州市中医药学会吴门中医药科学技术奖的推荐、评审和授奖，实行公开、公平、公正的原则，不受任何组织和个人的干涉。</w:t>
      </w:r>
    </w:p>
    <w:p>
      <w:pPr>
        <w:widowControl/>
        <w:spacing w:line="440" w:lineRule="exact"/>
        <w:ind w:firstLine="472" w:firstLineChars="200"/>
        <w:rPr>
          <w:rFonts w:ascii="宋体" w:hAnsi="宋体" w:eastAsia="宋体" w:cs="微软雅黑"/>
          <w:kern w:val="2"/>
          <w:sz w:val="24"/>
          <w:szCs w:val="24"/>
        </w:rPr>
      </w:pPr>
      <w:r>
        <w:rPr>
          <w:rFonts w:hint="eastAsia" w:ascii="宋体" w:hAnsi="宋体" w:eastAsia="宋体" w:cs="微软雅黑"/>
          <w:b/>
          <w:sz w:val="24"/>
          <w:szCs w:val="24"/>
        </w:rPr>
        <w:t xml:space="preserve">第六条 </w:t>
      </w:r>
      <w:r>
        <w:rPr>
          <w:rFonts w:hint="eastAsia" w:ascii="宋体" w:hAnsi="宋体" w:eastAsia="宋体" w:cs="微软雅黑"/>
          <w:sz w:val="24"/>
          <w:szCs w:val="24"/>
        </w:rPr>
        <w:t xml:space="preserve">苏州市中医药学会在中国境内享有依法开展苏州市中医药学会吴门中医药科学技术奖励活动和在公开出版物、媒体上如实宣传报道及编辑、整理、印制汇编、光盘的权利，未经苏州市中医药学会授权的任何组织或个人，不得开展任何涉及苏州市中医药学会吴门中医药科学技术奖的宣传活动。 </w:t>
      </w:r>
    </w:p>
    <w:p>
      <w:pPr>
        <w:widowControl/>
        <w:spacing w:line="440" w:lineRule="exact"/>
        <w:ind w:firstLine="472" w:firstLineChars="200"/>
        <w:rPr>
          <w:rFonts w:ascii="宋体" w:hAnsi="宋体" w:eastAsia="宋体" w:cs="微软雅黑"/>
          <w:kern w:val="2"/>
          <w:sz w:val="24"/>
          <w:szCs w:val="24"/>
        </w:rPr>
      </w:pPr>
      <w:r>
        <w:rPr>
          <w:rFonts w:hint="eastAsia" w:ascii="宋体" w:hAnsi="宋体" w:eastAsia="宋体" w:cs="微软雅黑"/>
          <w:b/>
          <w:sz w:val="24"/>
          <w:szCs w:val="24"/>
        </w:rPr>
        <w:t xml:space="preserve">第七条 </w:t>
      </w:r>
      <w:r>
        <w:rPr>
          <w:rFonts w:hint="eastAsia" w:ascii="宋体" w:hAnsi="宋体" w:eastAsia="宋体" w:cs="微软雅黑"/>
          <w:sz w:val="24"/>
          <w:szCs w:val="24"/>
        </w:rPr>
        <w:t>苏州市中医药学会吴门中医药科学技术奖是授予</w:t>
      </w:r>
      <w:r>
        <w:rPr>
          <w:rFonts w:hint="eastAsia" w:ascii="宋体" w:hAnsi="宋体" w:eastAsia="宋体" w:cs="微软雅黑"/>
          <w:bCs/>
          <w:sz w:val="24"/>
          <w:szCs w:val="24"/>
        </w:rPr>
        <w:t>医疗机构从事中医药医学的医务工作者，或从事中医药科研、动物实验、临床试验、宣传推广、现代中药研究与转化等工作人员</w:t>
      </w:r>
      <w:r>
        <w:rPr>
          <w:rFonts w:hint="eastAsia" w:ascii="宋体" w:hAnsi="宋体" w:eastAsia="宋体" w:cs="微软雅黑"/>
          <w:sz w:val="24"/>
          <w:szCs w:val="24"/>
        </w:rPr>
        <w:t xml:space="preserve">的荣誉，授奖不决定科学技术成果的权属。获奖项目不得以苏州市中医药学会吴门中医药科学技术奖的名义作产品广告。 </w:t>
      </w:r>
    </w:p>
    <w:p>
      <w:pPr>
        <w:spacing w:line="440" w:lineRule="exact"/>
        <w:ind w:firstLine="472" w:firstLineChars="200"/>
        <w:rPr>
          <w:rFonts w:ascii="黑体" w:hAnsi="黑体" w:eastAsia="黑体" w:cs="黑体"/>
          <w:bCs/>
          <w:kern w:val="2"/>
          <w:sz w:val="30"/>
          <w:szCs w:val="30"/>
        </w:rPr>
      </w:pPr>
      <w:r>
        <w:rPr>
          <w:rFonts w:hint="eastAsia" w:ascii="宋体" w:hAnsi="宋体" w:eastAsia="宋体" w:cs="微软雅黑"/>
          <w:b/>
          <w:bCs/>
          <w:kern w:val="2"/>
          <w:sz w:val="24"/>
          <w:szCs w:val="24"/>
        </w:rPr>
        <w:t>第八条</w:t>
      </w:r>
      <w:r>
        <w:rPr>
          <w:rFonts w:hint="eastAsia" w:ascii="宋体" w:hAnsi="宋体" w:eastAsia="宋体" w:cs="微软雅黑"/>
          <w:kern w:val="2"/>
          <w:sz w:val="24"/>
          <w:szCs w:val="24"/>
        </w:rPr>
        <w:t xml:space="preserve"> 苏州市中医药学会吴门中医药科学技术奖奖励办公室（以下简称“奖励办”）为苏州市中医药学会</w:t>
      </w:r>
      <w:r>
        <w:rPr>
          <w:rFonts w:hint="eastAsia" w:ascii="宋体" w:hAnsi="宋体" w:eastAsia="宋体" w:cs="微软雅黑"/>
          <w:color w:val="000000"/>
          <w:kern w:val="2"/>
          <w:sz w:val="24"/>
          <w:szCs w:val="24"/>
        </w:rPr>
        <w:t>设立的</w:t>
      </w:r>
      <w:r>
        <w:rPr>
          <w:rFonts w:hint="eastAsia" w:ascii="宋体" w:hAnsi="宋体" w:eastAsia="宋体" w:cs="微软雅黑"/>
          <w:kern w:val="2"/>
          <w:sz w:val="24"/>
          <w:szCs w:val="24"/>
        </w:rPr>
        <w:t>科学技术奖评审日常办事机构，负责组织、整理、处理推荐材料、联络和沟通评审专家，提出全市限额计划方案，确定安排评审形式、时间、地点等日常工作，并按年度向学会常务理事会汇报工作情况。</w:t>
      </w:r>
    </w:p>
    <w:p>
      <w:pPr>
        <w:spacing w:line="360" w:lineRule="auto"/>
        <w:jc w:val="center"/>
        <w:rPr>
          <w:rFonts w:ascii="黑体" w:hAnsi="黑体" w:eastAsia="黑体" w:cs="黑体"/>
          <w:bCs/>
          <w:kern w:val="2"/>
          <w:sz w:val="30"/>
          <w:szCs w:val="30"/>
        </w:rPr>
      </w:pPr>
      <w:r>
        <w:rPr>
          <w:rFonts w:ascii="黑体" w:hAnsi="黑体" w:eastAsia="黑体" w:cs="黑体"/>
          <w:bCs/>
          <w:kern w:val="2"/>
          <w:sz w:val="30"/>
          <w:szCs w:val="30"/>
        </w:rPr>
        <w:t>第二章</w:t>
      </w:r>
      <w:r>
        <w:rPr>
          <w:rFonts w:hint="eastAsia" w:ascii="黑体" w:hAnsi="黑体" w:eastAsia="黑体" w:cs="黑体"/>
          <w:bCs/>
          <w:kern w:val="2"/>
          <w:sz w:val="30"/>
          <w:szCs w:val="30"/>
        </w:rPr>
        <w:t xml:space="preserve">  </w:t>
      </w:r>
      <w:r>
        <w:rPr>
          <w:rFonts w:ascii="黑体" w:hAnsi="黑体" w:eastAsia="黑体" w:cs="黑体"/>
          <w:bCs/>
          <w:kern w:val="2"/>
          <w:sz w:val="30"/>
          <w:szCs w:val="30"/>
        </w:rPr>
        <w:t>奖励范围</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w:t>
      </w:r>
      <w:r>
        <w:rPr>
          <w:rFonts w:hint="eastAsia" w:ascii="宋体" w:hAnsi="宋体" w:eastAsia="宋体" w:cs="微软雅黑"/>
          <w:b/>
          <w:bCs/>
          <w:kern w:val="2"/>
          <w:sz w:val="24"/>
          <w:szCs w:val="24"/>
        </w:rPr>
        <w:t>九</w:t>
      </w:r>
      <w:r>
        <w:rPr>
          <w:rFonts w:ascii="宋体" w:hAnsi="宋体" w:eastAsia="宋体" w:cs="微软雅黑"/>
          <w:b/>
          <w:bCs/>
          <w:kern w:val="2"/>
          <w:sz w:val="24"/>
          <w:szCs w:val="24"/>
        </w:rPr>
        <w:t>条</w:t>
      </w:r>
      <w:r>
        <w:rPr>
          <w:rFonts w:hint="eastAsia" w:ascii="宋体" w:hAnsi="宋体" w:eastAsia="宋体" w:cs="微软雅黑"/>
          <w:kern w:val="2"/>
          <w:sz w:val="24"/>
          <w:szCs w:val="24"/>
        </w:rPr>
        <w:t xml:space="preserve"> 苏州市中医药学会吴门中医药科学技术奖</w:t>
      </w:r>
      <w:r>
        <w:rPr>
          <w:rFonts w:ascii="宋体" w:hAnsi="宋体" w:eastAsia="宋体" w:cs="微软雅黑"/>
          <w:kern w:val="2"/>
          <w:sz w:val="24"/>
          <w:szCs w:val="24"/>
        </w:rPr>
        <w:t>基础研究</w:t>
      </w:r>
      <w:r>
        <w:rPr>
          <w:rFonts w:hint="eastAsia" w:ascii="宋体" w:hAnsi="宋体" w:eastAsia="宋体" w:cs="微软雅黑"/>
          <w:kern w:val="2"/>
          <w:sz w:val="24"/>
          <w:szCs w:val="24"/>
        </w:rPr>
        <w:t>类</w:t>
      </w:r>
      <w:r>
        <w:rPr>
          <w:rFonts w:ascii="宋体" w:hAnsi="宋体" w:eastAsia="宋体" w:cs="微软雅黑"/>
          <w:kern w:val="2"/>
          <w:sz w:val="24"/>
          <w:szCs w:val="24"/>
        </w:rPr>
        <w:t>的奖励范围是</w:t>
      </w:r>
      <w:r>
        <w:rPr>
          <w:rFonts w:hint="eastAsia" w:ascii="宋体" w:hAnsi="宋体" w:eastAsia="宋体" w:cs="微软雅黑"/>
          <w:kern w:val="2"/>
          <w:sz w:val="24"/>
          <w:szCs w:val="24"/>
        </w:rPr>
        <w:t>中医药医学</w:t>
      </w:r>
      <w:r>
        <w:rPr>
          <w:rFonts w:ascii="宋体" w:hAnsi="宋体" w:eastAsia="宋体" w:cs="微软雅黑"/>
          <w:kern w:val="2"/>
          <w:sz w:val="24"/>
          <w:szCs w:val="24"/>
        </w:rPr>
        <w:t>基础研究</w:t>
      </w:r>
      <w:r>
        <w:rPr>
          <w:rFonts w:hint="eastAsia" w:ascii="宋体" w:hAnsi="宋体" w:eastAsia="宋体" w:cs="微软雅黑"/>
          <w:kern w:val="2"/>
          <w:sz w:val="24"/>
          <w:szCs w:val="24"/>
        </w:rPr>
        <w:t>中取得的新观点、新学说、新理论等成果。</w:t>
      </w:r>
    </w:p>
    <w:p>
      <w:pPr>
        <w:numPr>
          <w:ilvl w:val="0"/>
          <w:numId w:val="1"/>
        </w:numPr>
        <w:spacing w:line="440" w:lineRule="exact"/>
        <w:ind w:firstLine="472" w:firstLineChars="200"/>
        <w:rPr>
          <w:rFonts w:ascii="宋体" w:hAnsi="宋体" w:eastAsia="宋体" w:cs="微软雅黑"/>
          <w:kern w:val="2"/>
          <w:sz w:val="24"/>
          <w:szCs w:val="24"/>
        </w:rPr>
      </w:pPr>
      <w:r>
        <w:rPr>
          <w:rFonts w:ascii="宋体" w:hAnsi="宋体" w:eastAsia="宋体" w:cs="微软雅黑"/>
          <w:kern w:val="2"/>
          <w:sz w:val="24"/>
          <w:szCs w:val="24"/>
        </w:rPr>
        <w:t>发现和提出对本学科领域</w:t>
      </w:r>
      <w:r>
        <w:rPr>
          <w:rFonts w:hint="eastAsia" w:ascii="宋体" w:hAnsi="宋体" w:eastAsia="宋体" w:cs="微软雅黑"/>
          <w:kern w:val="2"/>
          <w:sz w:val="24"/>
          <w:szCs w:val="24"/>
        </w:rPr>
        <w:t>新规律、</w:t>
      </w:r>
      <w:r>
        <w:rPr>
          <w:rFonts w:ascii="宋体" w:hAnsi="宋体" w:eastAsia="宋体" w:cs="微软雅黑"/>
          <w:kern w:val="2"/>
          <w:sz w:val="24"/>
          <w:szCs w:val="24"/>
        </w:rPr>
        <w:t>新学说</w:t>
      </w:r>
      <w:r>
        <w:rPr>
          <w:rFonts w:hint="eastAsia" w:ascii="宋体" w:hAnsi="宋体" w:eastAsia="宋体" w:cs="微软雅黑"/>
          <w:kern w:val="2"/>
          <w:sz w:val="24"/>
          <w:szCs w:val="24"/>
        </w:rPr>
        <w:t>、</w:t>
      </w:r>
      <w:r>
        <w:rPr>
          <w:rFonts w:ascii="宋体" w:hAnsi="宋体" w:eastAsia="宋体" w:cs="微软雅黑"/>
          <w:kern w:val="2"/>
          <w:sz w:val="24"/>
          <w:szCs w:val="24"/>
        </w:rPr>
        <w:t>新</w:t>
      </w:r>
      <w:r>
        <w:rPr>
          <w:rFonts w:hint="eastAsia" w:ascii="宋体" w:hAnsi="宋体" w:eastAsia="宋体" w:cs="微软雅黑"/>
          <w:kern w:val="2"/>
          <w:sz w:val="24"/>
          <w:szCs w:val="24"/>
        </w:rPr>
        <w:t>概念</w:t>
      </w:r>
      <w:r>
        <w:rPr>
          <w:rFonts w:ascii="宋体" w:hAnsi="宋体" w:eastAsia="宋体" w:cs="微软雅黑"/>
          <w:kern w:val="2"/>
          <w:sz w:val="24"/>
          <w:szCs w:val="24"/>
        </w:rPr>
        <w:t>等研究成果</w:t>
      </w:r>
      <w:r>
        <w:rPr>
          <w:rFonts w:hint="eastAsia" w:ascii="宋体" w:hAnsi="宋体" w:eastAsia="宋体" w:cs="微软雅黑"/>
          <w:kern w:val="2"/>
          <w:sz w:val="24"/>
          <w:szCs w:val="24"/>
        </w:rPr>
        <w:t>；</w:t>
      </w:r>
    </w:p>
    <w:p>
      <w:pPr>
        <w:numPr>
          <w:ilvl w:val="0"/>
          <w:numId w:val="1"/>
        </w:numPr>
        <w:spacing w:line="440" w:lineRule="exact"/>
        <w:ind w:firstLine="472" w:firstLineChars="200"/>
        <w:rPr>
          <w:rFonts w:ascii="宋体" w:hAnsi="宋体" w:eastAsia="宋体" w:cs="微软雅黑"/>
          <w:kern w:val="2"/>
          <w:sz w:val="24"/>
          <w:szCs w:val="24"/>
        </w:rPr>
      </w:pPr>
      <w:r>
        <w:rPr>
          <w:rFonts w:hint="eastAsia" w:ascii="宋体" w:hAnsi="宋体" w:eastAsia="宋体" w:cs="微软雅黑"/>
          <w:kern w:val="2"/>
          <w:sz w:val="24"/>
          <w:szCs w:val="24"/>
        </w:rPr>
        <w:t>中医药</w:t>
      </w:r>
      <w:r>
        <w:rPr>
          <w:rFonts w:ascii="宋体" w:hAnsi="宋体" w:eastAsia="宋体" w:cs="微软雅黑"/>
          <w:kern w:val="2"/>
          <w:sz w:val="24"/>
          <w:szCs w:val="24"/>
        </w:rPr>
        <w:t>基础理论研究成果</w:t>
      </w:r>
      <w:r>
        <w:rPr>
          <w:rFonts w:hint="eastAsia" w:ascii="宋体" w:hAnsi="宋体" w:eastAsia="宋体" w:cs="微软雅黑"/>
          <w:kern w:val="2"/>
          <w:sz w:val="24"/>
          <w:szCs w:val="24"/>
        </w:rPr>
        <w:t>；</w:t>
      </w:r>
    </w:p>
    <w:p>
      <w:pPr>
        <w:numPr>
          <w:ilvl w:val="0"/>
          <w:numId w:val="1"/>
        </w:numPr>
        <w:spacing w:line="440" w:lineRule="exact"/>
        <w:ind w:firstLine="472" w:firstLineChars="200"/>
        <w:rPr>
          <w:rFonts w:ascii="宋体" w:hAnsi="宋体" w:eastAsia="宋体" w:cs="微软雅黑"/>
          <w:kern w:val="2"/>
          <w:sz w:val="24"/>
          <w:szCs w:val="24"/>
        </w:rPr>
      </w:pPr>
      <w:r>
        <w:rPr>
          <w:rFonts w:hint="eastAsia" w:ascii="宋体" w:hAnsi="宋体" w:eastAsia="宋体" w:cs="微软雅黑"/>
          <w:kern w:val="2"/>
          <w:sz w:val="24"/>
          <w:szCs w:val="24"/>
        </w:rPr>
        <w:t>中医药防治疾病机理研究成果；</w:t>
      </w:r>
    </w:p>
    <w:p>
      <w:pPr>
        <w:numPr>
          <w:ilvl w:val="0"/>
          <w:numId w:val="1"/>
        </w:numPr>
        <w:spacing w:line="440" w:lineRule="exact"/>
        <w:ind w:firstLine="472" w:firstLineChars="200"/>
        <w:rPr>
          <w:rFonts w:ascii="宋体" w:hAnsi="宋体" w:eastAsia="宋体" w:cs="微软雅黑"/>
          <w:kern w:val="2"/>
          <w:sz w:val="24"/>
          <w:szCs w:val="24"/>
        </w:rPr>
      </w:pPr>
      <w:r>
        <w:rPr>
          <w:rFonts w:hint="eastAsia" w:ascii="宋体" w:hAnsi="宋体" w:eastAsia="宋体" w:cs="微软雅黑"/>
          <w:kern w:val="2"/>
          <w:sz w:val="24"/>
          <w:szCs w:val="24"/>
        </w:rPr>
        <w:t>中医药医</w:t>
      </w:r>
      <w:r>
        <w:rPr>
          <w:rFonts w:ascii="宋体" w:hAnsi="宋体" w:eastAsia="宋体" w:cs="微软雅黑"/>
          <w:kern w:val="2"/>
          <w:sz w:val="24"/>
          <w:szCs w:val="24"/>
        </w:rPr>
        <w:t>史文献研究成果</w:t>
      </w:r>
      <w:r>
        <w:rPr>
          <w:rFonts w:hint="eastAsia" w:ascii="宋体" w:hAnsi="宋体" w:eastAsia="宋体" w:cs="微软雅黑"/>
          <w:kern w:val="2"/>
          <w:sz w:val="24"/>
          <w:szCs w:val="24"/>
        </w:rPr>
        <w:t>；</w:t>
      </w:r>
    </w:p>
    <w:p>
      <w:pPr>
        <w:numPr>
          <w:ilvl w:val="0"/>
          <w:numId w:val="1"/>
        </w:numPr>
        <w:spacing w:line="440" w:lineRule="exact"/>
        <w:ind w:firstLine="472" w:firstLineChars="200"/>
        <w:rPr>
          <w:rFonts w:ascii="宋体" w:hAnsi="宋体" w:eastAsia="宋体" w:cs="微软雅黑"/>
          <w:kern w:val="2"/>
          <w:sz w:val="24"/>
          <w:szCs w:val="24"/>
        </w:rPr>
      </w:pPr>
      <w:r>
        <w:rPr>
          <w:rFonts w:hint="eastAsia" w:ascii="宋体" w:hAnsi="宋体" w:eastAsia="宋体" w:cs="微软雅黑"/>
          <w:kern w:val="2"/>
          <w:sz w:val="24"/>
          <w:szCs w:val="24"/>
        </w:rPr>
        <w:t>中医药</w:t>
      </w:r>
      <w:r>
        <w:rPr>
          <w:rFonts w:ascii="宋体" w:hAnsi="宋体" w:eastAsia="宋体" w:cs="微软雅黑"/>
          <w:kern w:val="2"/>
          <w:sz w:val="24"/>
          <w:szCs w:val="24"/>
        </w:rPr>
        <w:t>软科</w:t>
      </w:r>
      <w:r>
        <w:rPr>
          <w:rFonts w:hint="eastAsia" w:ascii="宋体" w:hAnsi="宋体" w:eastAsia="宋体" w:cs="微软雅黑"/>
          <w:kern w:val="2"/>
          <w:sz w:val="24"/>
          <w:szCs w:val="24"/>
        </w:rPr>
        <w:t>学</w:t>
      </w:r>
      <w:r>
        <w:rPr>
          <w:rFonts w:ascii="宋体" w:hAnsi="宋体" w:eastAsia="宋体" w:cs="微软雅黑"/>
          <w:kern w:val="2"/>
          <w:sz w:val="24"/>
          <w:szCs w:val="24"/>
        </w:rPr>
        <w:t>研究成果</w:t>
      </w:r>
      <w:r>
        <w:rPr>
          <w:rFonts w:hint="eastAsia" w:ascii="宋体" w:hAnsi="宋体" w:eastAsia="宋体" w:cs="微软雅黑"/>
          <w:kern w:val="2"/>
          <w:sz w:val="24"/>
          <w:szCs w:val="24"/>
        </w:rPr>
        <w:t>；</w:t>
      </w:r>
    </w:p>
    <w:p>
      <w:pPr>
        <w:numPr>
          <w:ilvl w:val="0"/>
          <w:numId w:val="1"/>
        </w:numPr>
        <w:spacing w:line="440" w:lineRule="exact"/>
        <w:ind w:firstLine="472" w:firstLineChars="200"/>
        <w:rPr>
          <w:rFonts w:ascii="宋体" w:hAnsi="宋体" w:eastAsia="宋体" w:cs="微软雅黑"/>
          <w:kern w:val="2"/>
          <w:sz w:val="24"/>
          <w:szCs w:val="24"/>
        </w:rPr>
      </w:pPr>
      <w:r>
        <w:rPr>
          <w:rFonts w:hint="eastAsia" w:ascii="宋体" w:hAnsi="宋体" w:eastAsia="宋体" w:cs="微软雅黑"/>
          <w:kern w:val="2"/>
          <w:sz w:val="24"/>
          <w:szCs w:val="24"/>
        </w:rPr>
        <w:t>中医药标准、信息研究成果</w:t>
      </w:r>
      <w:r>
        <w:rPr>
          <w:rFonts w:ascii="宋体" w:hAnsi="宋体" w:eastAsia="宋体" w:cs="微软雅黑"/>
          <w:kern w:val="2"/>
          <w:sz w:val="24"/>
          <w:szCs w:val="24"/>
        </w:rPr>
        <w:t>。</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w:t>
      </w:r>
      <w:r>
        <w:rPr>
          <w:rFonts w:hint="eastAsia" w:ascii="宋体" w:hAnsi="宋体" w:eastAsia="宋体" w:cs="微软雅黑"/>
          <w:b/>
          <w:bCs/>
          <w:kern w:val="2"/>
          <w:sz w:val="24"/>
          <w:szCs w:val="24"/>
        </w:rPr>
        <w:t>十</w:t>
      </w:r>
      <w:r>
        <w:rPr>
          <w:rFonts w:ascii="宋体" w:hAnsi="宋体" w:eastAsia="宋体" w:cs="微软雅黑"/>
          <w:b/>
          <w:bCs/>
          <w:kern w:val="2"/>
          <w:sz w:val="24"/>
          <w:szCs w:val="24"/>
        </w:rPr>
        <w:t>条</w:t>
      </w:r>
      <w:r>
        <w:rPr>
          <w:rFonts w:hint="eastAsia" w:ascii="宋体" w:hAnsi="宋体" w:eastAsia="宋体" w:cs="微软雅黑"/>
          <w:b/>
          <w:bCs/>
          <w:kern w:val="2"/>
          <w:sz w:val="24"/>
          <w:szCs w:val="24"/>
        </w:rPr>
        <w:t xml:space="preserve"> </w:t>
      </w:r>
      <w:r>
        <w:rPr>
          <w:rFonts w:hint="eastAsia" w:ascii="宋体" w:hAnsi="宋体" w:eastAsia="宋体" w:cs="微软雅黑"/>
          <w:kern w:val="2"/>
          <w:sz w:val="24"/>
          <w:szCs w:val="24"/>
        </w:rPr>
        <w:t>苏州市中医药学会吴门中医药科学技术奖临床研究类</w:t>
      </w:r>
      <w:r>
        <w:rPr>
          <w:rFonts w:ascii="宋体" w:hAnsi="宋体" w:eastAsia="宋体" w:cs="微软雅黑"/>
          <w:kern w:val="2"/>
          <w:sz w:val="24"/>
          <w:szCs w:val="24"/>
        </w:rPr>
        <w:t>的奖励范围是</w:t>
      </w:r>
      <w:r>
        <w:rPr>
          <w:rFonts w:hint="eastAsia" w:ascii="宋体" w:hAnsi="宋体" w:eastAsia="宋体" w:cs="微软雅黑"/>
          <w:kern w:val="2"/>
          <w:sz w:val="24"/>
          <w:szCs w:val="24"/>
        </w:rPr>
        <w:t>中医药医学临床研究、开发研究中</w:t>
      </w:r>
      <w:r>
        <w:rPr>
          <w:rFonts w:ascii="宋体" w:hAnsi="宋体" w:eastAsia="宋体" w:cs="微软雅黑"/>
          <w:kern w:val="2"/>
          <w:sz w:val="24"/>
          <w:szCs w:val="24"/>
        </w:rPr>
        <w:t>取得的新方法、新方案、新产品、新技术等成果</w:t>
      </w:r>
      <w:r>
        <w:rPr>
          <w:rFonts w:hint="eastAsia" w:ascii="宋体" w:hAnsi="宋体" w:eastAsia="宋体" w:cs="微软雅黑"/>
          <w:kern w:val="2"/>
          <w:sz w:val="24"/>
          <w:szCs w:val="24"/>
        </w:rPr>
        <w:t>。</w:t>
      </w:r>
    </w:p>
    <w:p>
      <w:pPr>
        <w:numPr>
          <w:ilvl w:val="0"/>
          <w:numId w:val="2"/>
        </w:numPr>
        <w:spacing w:line="440" w:lineRule="exact"/>
        <w:ind w:firstLine="472" w:firstLineChars="200"/>
        <w:rPr>
          <w:rFonts w:ascii="宋体" w:hAnsi="宋体" w:eastAsia="宋体" w:cs="微软雅黑"/>
          <w:kern w:val="2"/>
          <w:sz w:val="24"/>
          <w:szCs w:val="24"/>
        </w:rPr>
      </w:pPr>
      <w:r>
        <w:rPr>
          <w:rFonts w:hint="eastAsia" w:ascii="宋体" w:hAnsi="宋体" w:eastAsia="宋体" w:cs="微软雅黑"/>
          <w:kern w:val="2"/>
          <w:sz w:val="24"/>
          <w:szCs w:val="24"/>
        </w:rPr>
        <w:t>中医药临床各科</w:t>
      </w:r>
      <w:r>
        <w:rPr>
          <w:rFonts w:ascii="宋体" w:hAnsi="宋体" w:eastAsia="宋体" w:cs="微软雅黑"/>
          <w:kern w:val="2"/>
          <w:sz w:val="24"/>
          <w:szCs w:val="24"/>
        </w:rPr>
        <w:t>防治疾病的研究成果</w:t>
      </w:r>
      <w:r>
        <w:rPr>
          <w:rFonts w:hint="eastAsia" w:ascii="宋体" w:hAnsi="宋体" w:eastAsia="宋体" w:cs="微软雅黑"/>
          <w:kern w:val="2"/>
          <w:sz w:val="24"/>
          <w:szCs w:val="24"/>
        </w:rPr>
        <w:t>；</w:t>
      </w:r>
    </w:p>
    <w:p>
      <w:pPr>
        <w:numPr>
          <w:ilvl w:val="0"/>
          <w:numId w:val="2"/>
        </w:numPr>
        <w:spacing w:line="440" w:lineRule="exact"/>
        <w:ind w:firstLine="472" w:firstLineChars="200"/>
        <w:rPr>
          <w:rFonts w:ascii="宋体" w:hAnsi="宋体" w:eastAsia="宋体" w:cs="微软雅黑"/>
          <w:kern w:val="2"/>
          <w:sz w:val="24"/>
          <w:szCs w:val="24"/>
        </w:rPr>
      </w:pPr>
      <w:r>
        <w:rPr>
          <w:rFonts w:hint="eastAsia" w:ascii="宋体" w:hAnsi="宋体" w:eastAsia="宋体" w:cs="微软雅黑"/>
          <w:kern w:val="2"/>
          <w:sz w:val="24"/>
          <w:szCs w:val="24"/>
        </w:rPr>
        <w:t>推广、应用、开发已有的中医药成果的研究</w:t>
      </w:r>
      <w:r>
        <w:rPr>
          <w:rFonts w:ascii="宋体" w:hAnsi="宋体" w:eastAsia="宋体" w:cs="微软雅黑"/>
          <w:kern w:val="2"/>
          <w:sz w:val="24"/>
          <w:szCs w:val="24"/>
        </w:rPr>
        <w:t>成果</w:t>
      </w:r>
      <w:r>
        <w:rPr>
          <w:rFonts w:hint="eastAsia" w:ascii="宋体" w:hAnsi="宋体" w:eastAsia="宋体" w:cs="微软雅黑"/>
          <w:kern w:val="2"/>
          <w:sz w:val="24"/>
          <w:szCs w:val="24"/>
        </w:rPr>
        <w:t>；</w:t>
      </w:r>
    </w:p>
    <w:p>
      <w:pPr>
        <w:numPr>
          <w:ilvl w:val="0"/>
          <w:numId w:val="2"/>
        </w:numPr>
        <w:spacing w:line="440" w:lineRule="exact"/>
        <w:ind w:firstLine="472" w:firstLineChars="200"/>
        <w:rPr>
          <w:rFonts w:ascii="宋体" w:hAnsi="宋体" w:eastAsia="宋体" w:cs="微软雅黑"/>
          <w:kern w:val="2"/>
          <w:sz w:val="24"/>
          <w:szCs w:val="24"/>
        </w:rPr>
      </w:pPr>
      <w:r>
        <w:rPr>
          <w:rFonts w:ascii="宋体" w:hAnsi="宋体" w:eastAsia="宋体" w:cs="微软雅黑"/>
          <w:kern w:val="2"/>
          <w:sz w:val="24"/>
          <w:szCs w:val="24"/>
        </w:rPr>
        <w:t>引进吸收、改进、开发国内外先进技术的研究成果</w:t>
      </w:r>
      <w:r>
        <w:rPr>
          <w:rFonts w:hint="eastAsia" w:ascii="宋体" w:hAnsi="宋体" w:eastAsia="宋体" w:cs="微软雅黑"/>
          <w:kern w:val="2"/>
          <w:sz w:val="24"/>
          <w:szCs w:val="24"/>
        </w:rPr>
        <w:t>；</w:t>
      </w:r>
    </w:p>
    <w:p>
      <w:pPr>
        <w:numPr>
          <w:ilvl w:val="0"/>
          <w:numId w:val="2"/>
        </w:numPr>
        <w:spacing w:line="440" w:lineRule="exact"/>
        <w:ind w:firstLine="472" w:firstLineChars="200"/>
        <w:rPr>
          <w:rFonts w:ascii="宋体" w:hAnsi="宋体" w:eastAsia="宋体" w:cs="微软雅黑"/>
          <w:kern w:val="2"/>
          <w:sz w:val="24"/>
          <w:szCs w:val="24"/>
        </w:rPr>
      </w:pPr>
      <w:r>
        <w:rPr>
          <w:rFonts w:hint="eastAsia" w:ascii="宋体" w:hAnsi="宋体" w:eastAsia="宋体" w:cs="微软雅黑"/>
          <w:kern w:val="2"/>
          <w:sz w:val="24"/>
          <w:szCs w:val="24"/>
        </w:rPr>
        <w:t>中医药</w:t>
      </w:r>
      <w:r>
        <w:rPr>
          <w:rFonts w:ascii="宋体" w:hAnsi="宋体" w:eastAsia="宋体" w:cs="微软雅黑"/>
          <w:kern w:val="2"/>
          <w:sz w:val="24"/>
          <w:szCs w:val="24"/>
        </w:rPr>
        <w:t>仪器、器械、设备的研制成果</w:t>
      </w:r>
      <w:r>
        <w:rPr>
          <w:rFonts w:hint="eastAsia" w:ascii="宋体" w:hAnsi="宋体" w:eastAsia="宋体" w:cs="微软雅黑"/>
          <w:kern w:val="2"/>
          <w:sz w:val="24"/>
          <w:szCs w:val="24"/>
        </w:rPr>
        <w:t>；</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w:t>
      </w:r>
      <w:r>
        <w:rPr>
          <w:rFonts w:hint="eastAsia" w:ascii="宋体" w:hAnsi="宋体" w:eastAsia="宋体" w:cs="微软雅黑"/>
          <w:b/>
          <w:bCs/>
          <w:kern w:val="2"/>
          <w:sz w:val="24"/>
          <w:szCs w:val="24"/>
        </w:rPr>
        <w:t>十一</w:t>
      </w:r>
      <w:r>
        <w:rPr>
          <w:rFonts w:ascii="宋体" w:hAnsi="宋体" w:eastAsia="宋体" w:cs="微软雅黑"/>
          <w:b/>
          <w:bCs/>
          <w:kern w:val="2"/>
          <w:sz w:val="24"/>
          <w:szCs w:val="24"/>
        </w:rPr>
        <w:t xml:space="preserve">条 </w:t>
      </w:r>
      <w:r>
        <w:rPr>
          <w:rFonts w:hint="eastAsia" w:ascii="宋体" w:hAnsi="宋体" w:eastAsia="宋体" w:cs="微软雅黑"/>
          <w:kern w:val="2"/>
          <w:sz w:val="24"/>
          <w:szCs w:val="24"/>
        </w:rPr>
        <w:t>苏州市中医药学会吴门中医药科学技术奖</w:t>
      </w:r>
      <w:r>
        <w:rPr>
          <w:rFonts w:ascii="宋体" w:hAnsi="宋体" w:eastAsia="宋体" w:cs="微软雅黑"/>
          <w:kern w:val="2"/>
          <w:sz w:val="24"/>
          <w:szCs w:val="24"/>
        </w:rPr>
        <w:t>医学科普类的奖励范围是指以普及医学科技知识、倡导科学方法、宣传科学思想、弘扬科学精神为宗旨，以提高国民医学科学文化素质和健康素质为目的的公开出版发行的科学普及出版物。</w:t>
      </w:r>
    </w:p>
    <w:p>
      <w:pPr>
        <w:numPr>
          <w:ilvl w:val="0"/>
          <w:numId w:val="3"/>
        </w:numPr>
        <w:spacing w:line="440" w:lineRule="exact"/>
        <w:rPr>
          <w:rFonts w:ascii="宋体" w:hAnsi="宋体" w:eastAsia="宋体" w:cs="微软雅黑"/>
          <w:kern w:val="2"/>
          <w:sz w:val="24"/>
          <w:szCs w:val="24"/>
          <w:lang w:eastAsia="en-US"/>
        </w:rPr>
      </w:pPr>
      <w:r>
        <w:rPr>
          <w:rFonts w:ascii="宋体" w:hAnsi="宋体" w:eastAsia="宋体" w:cs="微软雅黑"/>
          <w:kern w:val="2"/>
          <w:sz w:val="24"/>
          <w:szCs w:val="24"/>
          <w:lang w:eastAsia="en-US"/>
        </w:rPr>
        <w:t>医学科普图书；</w:t>
      </w:r>
    </w:p>
    <w:p>
      <w:pPr>
        <w:numPr>
          <w:ilvl w:val="0"/>
          <w:numId w:val="3"/>
        </w:numPr>
        <w:spacing w:line="440" w:lineRule="exact"/>
        <w:rPr>
          <w:rFonts w:ascii="宋体" w:hAnsi="宋体" w:eastAsia="宋体" w:cs="微软雅黑"/>
          <w:kern w:val="2"/>
          <w:sz w:val="24"/>
          <w:szCs w:val="24"/>
          <w:lang w:eastAsia="en-US"/>
        </w:rPr>
      </w:pPr>
      <w:r>
        <w:rPr>
          <w:rFonts w:ascii="宋体" w:hAnsi="宋体" w:eastAsia="宋体" w:cs="微软雅黑"/>
          <w:kern w:val="2"/>
          <w:sz w:val="24"/>
          <w:szCs w:val="24"/>
          <w:lang w:eastAsia="en-US"/>
        </w:rPr>
        <w:t>科普电子出版物；</w:t>
      </w:r>
    </w:p>
    <w:p>
      <w:pPr>
        <w:numPr>
          <w:ilvl w:val="0"/>
          <w:numId w:val="3"/>
        </w:numPr>
        <w:spacing w:line="440" w:lineRule="exact"/>
        <w:rPr>
          <w:rFonts w:ascii="宋体" w:hAnsi="宋体" w:eastAsia="宋体" w:cs="微软雅黑"/>
          <w:kern w:val="2"/>
          <w:sz w:val="24"/>
          <w:szCs w:val="24"/>
          <w:lang w:eastAsia="en-US"/>
        </w:rPr>
      </w:pPr>
      <w:r>
        <w:rPr>
          <w:rFonts w:ascii="宋体" w:hAnsi="宋体" w:eastAsia="宋体" w:cs="微软雅黑"/>
          <w:kern w:val="2"/>
          <w:sz w:val="24"/>
          <w:szCs w:val="24"/>
          <w:lang w:eastAsia="en-US"/>
        </w:rPr>
        <w:t>科普音像制品；</w:t>
      </w:r>
    </w:p>
    <w:p>
      <w:pPr>
        <w:numPr>
          <w:ilvl w:val="0"/>
          <w:numId w:val="3"/>
        </w:numPr>
        <w:spacing w:line="440" w:lineRule="exact"/>
        <w:rPr>
          <w:rFonts w:ascii="宋体" w:hAnsi="宋体" w:eastAsia="宋体" w:cs="微软雅黑"/>
          <w:kern w:val="2"/>
          <w:sz w:val="24"/>
          <w:szCs w:val="24"/>
        </w:rPr>
      </w:pPr>
      <w:r>
        <w:rPr>
          <w:rFonts w:ascii="宋体" w:hAnsi="宋体" w:eastAsia="宋体" w:cs="微软雅黑"/>
          <w:kern w:val="2"/>
          <w:sz w:val="24"/>
          <w:szCs w:val="24"/>
        </w:rPr>
        <w:t>科普论文、科普报纸和期刊、外国语言文字撰写的科普作品、国民学历教育的教材、实用技术的培训教材、科幻类作品及科普翻译类作品暂不列入奖励范围。</w:t>
      </w:r>
    </w:p>
    <w:p>
      <w:pPr>
        <w:spacing w:line="440" w:lineRule="exact"/>
        <w:ind w:firstLine="472" w:firstLineChars="200"/>
        <w:rPr>
          <w:rFonts w:ascii="黑体" w:hAnsi="黑体" w:eastAsia="黑体" w:cs="黑体"/>
          <w:bCs/>
          <w:kern w:val="2"/>
          <w:sz w:val="30"/>
          <w:szCs w:val="30"/>
        </w:rPr>
      </w:pPr>
      <w:r>
        <w:rPr>
          <w:rFonts w:ascii="宋体" w:hAnsi="宋体" w:eastAsia="宋体" w:cs="微软雅黑"/>
          <w:b/>
          <w:bCs/>
          <w:kern w:val="2"/>
          <w:sz w:val="24"/>
          <w:szCs w:val="24"/>
        </w:rPr>
        <w:t>第</w:t>
      </w:r>
      <w:r>
        <w:rPr>
          <w:rFonts w:hint="eastAsia" w:ascii="宋体" w:hAnsi="宋体" w:eastAsia="宋体" w:cs="微软雅黑"/>
          <w:b/>
          <w:bCs/>
          <w:kern w:val="2"/>
          <w:sz w:val="24"/>
          <w:szCs w:val="24"/>
        </w:rPr>
        <w:t>十二</w:t>
      </w:r>
      <w:r>
        <w:rPr>
          <w:rFonts w:ascii="宋体" w:hAnsi="宋体" w:eastAsia="宋体" w:cs="微软雅黑"/>
          <w:b/>
          <w:bCs/>
          <w:kern w:val="2"/>
          <w:sz w:val="24"/>
          <w:szCs w:val="24"/>
        </w:rPr>
        <w:t xml:space="preserve">条 </w:t>
      </w:r>
      <w:r>
        <w:rPr>
          <w:rFonts w:hint="eastAsia" w:ascii="宋体" w:hAnsi="宋体" w:eastAsia="宋体" w:cs="微软雅黑"/>
          <w:kern w:val="2"/>
          <w:sz w:val="24"/>
          <w:szCs w:val="24"/>
        </w:rPr>
        <w:t>“</w:t>
      </w:r>
      <w:r>
        <w:rPr>
          <w:rFonts w:ascii="宋体" w:hAnsi="宋体" w:eastAsia="宋体" w:cs="微软雅黑"/>
          <w:kern w:val="2"/>
          <w:sz w:val="24"/>
          <w:szCs w:val="24"/>
        </w:rPr>
        <w:t>奖励</w:t>
      </w:r>
      <w:r>
        <w:rPr>
          <w:rFonts w:hint="eastAsia" w:ascii="宋体" w:hAnsi="宋体" w:eastAsia="宋体" w:cs="微软雅黑"/>
          <w:kern w:val="2"/>
          <w:sz w:val="24"/>
          <w:szCs w:val="24"/>
        </w:rPr>
        <w:t>办”</w:t>
      </w:r>
      <w:r>
        <w:rPr>
          <w:rFonts w:ascii="宋体" w:hAnsi="宋体" w:eastAsia="宋体" w:cs="微软雅黑"/>
          <w:kern w:val="2"/>
          <w:sz w:val="24"/>
          <w:szCs w:val="24"/>
        </w:rPr>
        <w:t>从获得</w:t>
      </w:r>
      <w:r>
        <w:rPr>
          <w:rFonts w:hint="eastAsia" w:ascii="宋体" w:hAnsi="宋体" w:eastAsia="宋体" w:cs="微软雅黑"/>
          <w:kern w:val="2"/>
          <w:sz w:val="24"/>
          <w:szCs w:val="24"/>
        </w:rPr>
        <w:t>苏州市中医药学会吴门中医药科学技术奖一等奖</w:t>
      </w:r>
      <w:r>
        <w:rPr>
          <w:rFonts w:ascii="宋体" w:hAnsi="宋体" w:eastAsia="宋体" w:cs="微软雅黑"/>
          <w:kern w:val="2"/>
          <w:sz w:val="24"/>
          <w:szCs w:val="24"/>
        </w:rPr>
        <w:t>的</w:t>
      </w:r>
      <w:r>
        <w:rPr>
          <w:rFonts w:hint="eastAsia" w:ascii="宋体" w:hAnsi="宋体" w:eastAsia="宋体" w:cs="微软雅黑"/>
          <w:kern w:val="2"/>
          <w:sz w:val="24"/>
          <w:szCs w:val="24"/>
        </w:rPr>
        <w:t>项目</w:t>
      </w:r>
      <w:r>
        <w:rPr>
          <w:rFonts w:ascii="宋体" w:hAnsi="宋体" w:eastAsia="宋体" w:cs="微软雅黑"/>
          <w:kern w:val="2"/>
          <w:sz w:val="24"/>
          <w:szCs w:val="24"/>
        </w:rPr>
        <w:t>中，择优</w:t>
      </w:r>
      <w:r>
        <w:rPr>
          <w:rFonts w:hint="eastAsia" w:ascii="宋体" w:hAnsi="宋体" w:eastAsia="宋体" w:cs="微软雅黑"/>
          <w:kern w:val="2"/>
          <w:sz w:val="24"/>
          <w:szCs w:val="24"/>
        </w:rPr>
        <w:t>推荐</w:t>
      </w:r>
      <w:r>
        <w:rPr>
          <w:rFonts w:ascii="宋体" w:hAnsi="宋体" w:eastAsia="宋体" w:cs="微软雅黑"/>
          <w:kern w:val="2"/>
          <w:sz w:val="24"/>
          <w:szCs w:val="24"/>
        </w:rPr>
        <w:t>江苏</w:t>
      </w:r>
      <w:r>
        <w:rPr>
          <w:rFonts w:hint="eastAsia" w:ascii="宋体" w:hAnsi="宋体" w:eastAsia="宋体" w:cs="微软雅黑"/>
          <w:kern w:val="2"/>
          <w:sz w:val="24"/>
          <w:szCs w:val="24"/>
        </w:rPr>
        <w:t>中医药科学技术</w:t>
      </w:r>
      <w:r>
        <w:rPr>
          <w:rFonts w:ascii="宋体" w:hAnsi="宋体" w:eastAsia="宋体" w:cs="微软雅黑"/>
          <w:kern w:val="2"/>
          <w:sz w:val="24"/>
          <w:szCs w:val="24"/>
        </w:rPr>
        <w:t>奖</w:t>
      </w:r>
      <w:r>
        <w:rPr>
          <w:rFonts w:hint="eastAsia" w:ascii="宋体" w:hAnsi="宋体" w:eastAsia="宋体" w:cs="微软雅黑"/>
          <w:kern w:val="2"/>
          <w:sz w:val="24"/>
          <w:szCs w:val="24"/>
        </w:rPr>
        <w:t>。</w:t>
      </w:r>
    </w:p>
    <w:p>
      <w:pPr>
        <w:spacing w:line="360" w:lineRule="auto"/>
        <w:jc w:val="center"/>
        <w:rPr>
          <w:rFonts w:ascii="黑体" w:hAnsi="黑体" w:eastAsia="黑体" w:cs="黑体"/>
          <w:bCs/>
          <w:kern w:val="2"/>
          <w:sz w:val="30"/>
          <w:szCs w:val="30"/>
        </w:rPr>
      </w:pPr>
      <w:r>
        <w:rPr>
          <w:rFonts w:ascii="黑体" w:hAnsi="黑体" w:eastAsia="黑体" w:cs="黑体"/>
          <w:bCs/>
          <w:kern w:val="2"/>
          <w:sz w:val="30"/>
          <w:szCs w:val="30"/>
        </w:rPr>
        <w:t>第三章</w:t>
      </w:r>
      <w:r>
        <w:rPr>
          <w:rFonts w:hint="eastAsia" w:ascii="黑体" w:hAnsi="黑体" w:eastAsia="黑体" w:cs="黑体"/>
          <w:bCs/>
          <w:kern w:val="2"/>
          <w:sz w:val="30"/>
          <w:szCs w:val="30"/>
        </w:rPr>
        <w:t xml:space="preserve"> </w:t>
      </w:r>
      <w:r>
        <w:rPr>
          <w:rFonts w:ascii="黑体" w:hAnsi="黑体" w:eastAsia="黑体" w:cs="黑体"/>
          <w:bCs/>
          <w:kern w:val="2"/>
          <w:sz w:val="30"/>
          <w:szCs w:val="30"/>
        </w:rPr>
        <w:t>评奖程序与要求</w:t>
      </w:r>
    </w:p>
    <w:p>
      <w:pPr>
        <w:spacing w:line="440" w:lineRule="exact"/>
        <w:ind w:firstLine="472" w:firstLineChars="200"/>
        <w:rPr>
          <w:rFonts w:ascii="宋体" w:hAnsi="宋体" w:eastAsia="宋体" w:cs="微软雅黑"/>
          <w:b/>
          <w:bCs/>
          <w:kern w:val="2"/>
          <w:sz w:val="24"/>
          <w:szCs w:val="24"/>
        </w:rPr>
      </w:pPr>
      <w:r>
        <w:rPr>
          <w:rFonts w:ascii="宋体" w:hAnsi="宋体" w:eastAsia="宋体" w:cs="微软雅黑"/>
          <w:b/>
          <w:bCs/>
          <w:kern w:val="2"/>
          <w:sz w:val="24"/>
          <w:szCs w:val="24"/>
        </w:rPr>
        <w:t>第十</w:t>
      </w:r>
      <w:r>
        <w:rPr>
          <w:rFonts w:hint="eastAsia" w:ascii="宋体" w:hAnsi="宋体" w:eastAsia="宋体" w:cs="微软雅黑"/>
          <w:b/>
          <w:bCs/>
          <w:kern w:val="2"/>
          <w:sz w:val="24"/>
          <w:szCs w:val="24"/>
        </w:rPr>
        <w:t>三</w:t>
      </w:r>
      <w:r>
        <w:rPr>
          <w:rFonts w:ascii="宋体" w:hAnsi="宋体" w:eastAsia="宋体" w:cs="微软雅黑"/>
          <w:b/>
          <w:bCs/>
          <w:kern w:val="2"/>
          <w:sz w:val="24"/>
          <w:szCs w:val="24"/>
        </w:rPr>
        <w:t>条</w:t>
      </w:r>
      <w:r>
        <w:rPr>
          <w:rFonts w:hint="eastAsia" w:ascii="宋体" w:hAnsi="宋体" w:eastAsia="宋体" w:cs="微软雅黑"/>
          <w:b/>
          <w:bCs/>
          <w:kern w:val="2"/>
          <w:sz w:val="24"/>
          <w:szCs w:val="24"/>
        </w:rPr>
        <w:t xml:space="preserve"> </w:t>
      </w:r>
      <w:r>
        <w:rPr>
          <w:rFonts w:ascii="宋体" w:hAnsi="宋体" w:eastAsia="宋体" w:cs="微软雅黑"/>
          <w:kern w:val="2"/>
          <w:sz w:val="24"/>
          <w:szCs w:val="24"/>
        </w:rPr>
        <w:t>推荐</w:t>
      </w:r>
    </w:p>
    <w:p>
      <w:pPr>
        <w:widowControl/>
        <w:spacing w:line="440" w:lineRule="exact"/>
        <w:ind w:firstLine="472" w:firstLineChars="200"/>
        <w:rPr>
          <w:rFonts w:eastAsia="宋体"/>
          <w:kern w:val="2"/>
          <w:sz w:val="24"/>
          <w:szCs w:val="24"/>
        </w:rPr>
      </w:pPr>
      <w:r>
        <w:rPr>
          <w:rFonts w:eastAsia="宋体"/>
          <w:kern w:val="2"/>
          <w:sz w:val="24"/>
          <w:szCs w:val="24"/>
        </w:rPr>
        <w:t>（一）</w:t>
      </w:r>
      <w:r>
        <w:rPr>
          <w:rFonts w:hint="eastAsia" w:eastAsia="宋体"/>
          <w:kern w:val="2"/>
          <w:sz w:val="24"/>
          <w:szCs w:val="24"/>
        </w:rPr>
        <w:t>苏州市中医药学会吴门中医药科学技术奖</w:t>
      </w:r>
      <w:r>
        <w:rPr>
          <w:rFonts w:eastAsia="宋体"/>
          <w:kern w:val="2"/>
          <w:sz w:val="24"/>
          <w:szCs w:val="24"/>
        </w:rPr>
        <w:t>接受以下单位</w:t>
      </w:r>
      <w:r>
        <w:rPr>
          <w:rFonts w:eastAsia="宋体"/>
          <w:sz w:val="24"/>
          <w:szCs w:val="24"/>
        </w:rPr>
        <w:t xml:space="preserve">和个人推荐： </w:t>
      </w:r>
    </w:p>
    <w:p>
      <w:pPr>
        <w:spacing w:line="440" w:lineRule="exact"/>
        <w:ind w:firstLine="472" w:firstLineChars="200"/>
        <w:rPr>
          <w:rFonts w:eastAsia="宋体"/>
          <w:color w:val="000000"/>
          <w:kern w:val="2"/>
          <w:sz w:val="24"/>
          <w:szCs w:val="24"/>
        </w:rPr>
      </w:pPr>
      <w:r>
        <w:rPr>
          <w:rFonts w:eastAsia="宋体"/>
          <w:color w:val="000000"/>
          <w:kern w:val="2"/>
          <w:sz w:val="24"/>
          <w:szCs w:val="24"/>
        </w:rPr>
        <w:t xml:space="preserve">1. 苏州市卫生健康委、中医药管理局直属单位；  </w:t>
      </w:r>
    </w:p>
    <w:p>
      <w:pPr>
        <w:spacing w:line="440" w:lineRule="exact"/>
        <w:ind w:firstLine="472" w:firstLineChars="200"/>
        <w:rPr>
          <w:rFonts w:eastAsia="宋体"/>
          <w:color w:val="000000"/>
          <w:kern w:val="2"/>
          <w:sz w:val="24"/>
          <w:szCs w:val="24"/>
        </w:rPr>
      </w:pPr>
      <w:r>
        <w:rPr>
          <w:rFonts w:eastAsia="宋体"/>
          <w:color w:val="000000"/>
          <w:kern w:val="2"/>
          <w:sz w:val="24"/>
          <w:szCs w:val="24"/>
        </w:rPr>
        <w:t>2. 苏州市中医药学会团体会员单位；</w:t>
      </w:r>
    </w:p>
    <w:p>
      <w:pPr>
        <w:spacing w:line="440" w:lineRule="exact"/>
        <w:ind w:firstLine="472" w:firstLineChars="200"/>
        <w:rPr>
          <w:rFonts w:eastAsia="宋体"/>
          <w:kern w:val="2"/>
          <w:sz w:val="24"/>
          <w:szCs w:val="24"/>
        </w:rPr>
      </w:pPr>
      <w:r>
        <w:rPr>
          <w:rFonts w:eastAsia="宋体"/>
          <w:color w:val="000000"/>
          <w:kern w:val="2"/>
          <w:sz w:val="24"/>
          <w:szCs w:val="24"/>
        </w:rPr>
        <w:t>3.</w:t>
      </w:r>
      <w:r>
        <w:rPr>
          <w:rFonts w:hint="eastAsia" w:eastAsia="宋体"/>
          <w:color w:val="000000"/>
          <w:kern w:val="2"/>
          <w:sz w:val="24"/>
          <w:szCs w:val="24"/>
        </w:rPr>
        <w:t xml:space="preserve"> </w:t>
      </w:r>
      <w:r>
        <w:rPr>
          <w:rFonts w:eastAsia="宋体"/>
          <w:color w:val="000000"/>
          <w:kern w:val="2"/>
          <w:sz w:val="24"/>
          <w:szCs w:val="24"/>
        </w:rPr>
        <w:t xml:space="preserve">苏州市各市、区医疗机构和科研单位；  </w:t>
      </w:r>
      <w:r>
        <w:rPr>
          <w:rFonts w:eastAsia="宋体"/>
          <w:kern w:val="2"/>
          <w:sz w:val="24"/>
          <w:szCs w:val="24"/>
        </w:rPr>
        <w:t xml:space="preserve">                   </w:t>
      </w:r>
    </w:p>
    <w:p>
      <w:pPr>
        <w:spacing w:line="440" w:lineRule="exact"/>
        <w:ind w:firstLine="472" w:firstLineChars="200"/>
        <w:rPr>
          <w:rFonts w:eastAsia="宋体"/>
          <w:kern w:val="2"/>
          <w:sz w:val="24"/>
          <w:szCs w:val="24"/>
        </w:rPr>
      </w:pPr>
      <w:r>
        <w:rPr>
          <w:rFonts w:eastAsia="宋体"/>
          <w:kern w:val="2"/>
          <w:sz w:val="24"/>
          <w:szCs w:val="24"/>
        </w:rPr>
        <w:t>4.</w:t>
      </w:r>
      <w:r>
        <w:rPr>
          <w:rFonts w:hint="eastAsia" w:eastAsia="宋体"/>
          <w:kern w:val="2"/>
          <w:sz w:val="24"/>
          <w:szCs w:val="24"/>
        </w:rPr>
        <w:t xml:space="preserve"> </w:t>
      </w:r>
      <w:r>
        <w:rPr>
          <w:rFonts w:eastAsia="宋体"/>
          <w:kern w:val="2"/>
          <w:sz w:val="24"/>
          <w:szCs w:val="24"/>
        </w:rPr>
        <w:t>中华中医药学会</w:t>
      </w:r>
      <w:r>
        <w:rPr>
          <w:rFonts w:hint="eastAsia" w:eastAsia="宋体"/>
          <w:kern w:val="2"/>
          <w:sz w:val="24"/>
          <w:szCs w:val="24"/>
        </w:rPr>
        <w:t>和</w:t>
      </w:r>
      <w:r>
        <w:rPr>
          <w:rFonts w:eastAsia="宋体"/>
          <w:kern w:val="2"/>
          <w:sz w:val="24"/>
          <w:szCs w:val="24"/>
        </w:rPr>
        <w:t>中国中西医结合学会专业委员会现任和候任主任委员、副主任委员，每人可直接推荐一项本学科领域或所熟悉专业的项目；江苏省中医药学会和江苏省中</w:t>
      </w:r>
      <w:r>
        <w:rPr>
          <w:rFonts w:hint="eastAsia" w:eastAsia="宋体"/>
          <w:kern w:val="2"/>
          <w:sz w:val="24"/>
          <w:szCs w:val="24"/>
        </w:rPr>
        <w:t>西医结合</w:t>
      </w:r>
      <w:r>
        <w:rPr>
          <w:rFonts w:eastAsia="宋体"/>
          <w:kern w:val="2"/>
          <w:sz w:val="24"/>
          <w:szCs w:val="24"/>
        </w:rPr>
        <w:t>学会专业委员会现任和候任主任委员、副主任委员，2 人以上（含 2 人）可直接推荐一项本学科领域或所熟悉专业的项目；苏州市中医药学会专业委员会现任主任委员和副主任委员，3 人以上（含 3 人）可直接推荐一项本学科领域或所熟悉专业的项目。每位专家每年只能推荐一项或一人。</w:t>
      </w:r>
    </w:p>
    <w:p>
      <w:pPr>
        <w:spacing w:line="440" w:lineRule="exact"/>
        <w:ind w:firstLine="472" w:firstLineChars="200"/>
        <w:rPr>
          <w:rFonts w:eastAsia="宋体"/>
          <w:kern w:val="2"/>
          <w:sz w:val="24"/>
          <w:szCs w:val="24"/>
        </w:rPr>
      </w:pPr>
      <w:r>
        <w:rPr>
          <w:rFonts w:eastAsia="宋体"/>
          <w:kern w:val="2"/>
          <w:sz w:val="24"/>
          <w:szCs w:val="24"/>
        </w:rPr>
        <w:t>（二）推荐本奖励的项目必须是已完成研究工作，且没有争议的项目。推荐应用研究奖的项目必须是在实践应用二年以上。仪器、器械、设备和工艺流程研究项目，应完成工业性试验；形成商品的需获得医疗器械产品注册证，并取得较大的社会效益或者</w:t>
      </w:r>
      <w:r>
        <w:rPr>
          <w:rFonts w:eastAsia="宋体"/>
          <w:color w:val="000000"/>
          <w:kern w:val="2"/>
          <w:sz w:val="24"/>
          <w:szCs w:val="24"/>
        </w:rPr>
        <w:t>经济效益</w:t>
      </w:r>
      <w:r>
        <w:rPr>
          <w:rFonts w:eastAsia="宋体"/>
          <w:kern w:val="2"/>
          <w:sz w:val="24"/>
          <w:szCs w:val="24"/>
        </w:rPr>
        <w:t>。</w:t>
      </w:r>
    </w:p>
    <w:p>
      <w:pPr>
        <w:spacing w:line="440" w:lineRule="exact"/>
        <w:ind w:firstLine="472" w:firstLineChars="200"/>
        <w:rPr>
          <w:rFonts w:eastAsia="宋体"/>
          <w:kern w:val="2"/>
          <w:sz w:val="24"/>
          <w:szCs w:val="24"/>
        </w:rPr>
      </w:pPr>
      <w:r>
        <w:rPr>
          <w:rFonts w:eastAsia="宋体"/>
          <w:kern w:val="2"/>
          <w:sz w:val="24"/>
          <w:szCs w:val="24"/>
        </w:rPr>
        <w:t>各推荐单位根据“奖励办”当年的通知要求，择优、限额分类推荐，并按通知要求提供材料。推荐时对申请推荐一等奖或二等奖的项目，不能参加下一级别的奖项评选。</w:t>
      </w:r>
    </w:p>
    <w:p>
      <w:pPr>
        <w:spacing w:line="440" w:lineRule="exact"/>
        <w:ind w:firstLine="472" w:firstLineChars="200"/>
        <w:rPr>
          <w:rFonts w:eastAsia="宋体"/>
          <w:kern w:val="2"/>
          <w:sz w:val="24"/>
          <w:szCs w:val="24"/>
        </w:rPr>
      </w:pPr>
      <w:r>
        <w:rPr>
          <w:rFonts w:eastAsia="宋体"/>
          <w:kern w:val="2"/>
          <w:sz w:val="24"/>
          <w:szCs w:val="24"/>
        </w:rPr>
        <w:t>（三）主要完成人和主要完成单位：</w:t>
      </w:r>
    </w:p>
    <w:p>
      <w:pPr>
        <w:spacing w:line="440" w:lineRule="exact"/>
        <w:ind w:firstLine="472" w:firstLineChars="200"/>
        <w:rPr>
          <w:rFonts w:eastAsia="宋体"/>
          <w:kern w:val="2"/>
          <w:sz w:val="24"/>
          <w:szCs w:val="24"/>
        </w:rPr>
      </w:pPr>
      <w:r>
        <w:rPr>
          <w:rFonts w:eastAsia="宋体"/>
          <w:kern w:val="2"/>
          <w:sz w:val="24"/>
          <w:szCs w:val="24"/>
        </w:rPr>
        <w:t>1.对项目的完成做出创造性贡献，并具备下列基本条件之一的主要研究人员为主要完成人：提出和确定项目的总体方案设计并组织、协调、管理项目的实施；直接参与并对关键技术和疑难问题的解决作出重要贡献；直接参与并解决在应用、推广或者投产过程中的重要技术难点。</w:t>
      </w:r>
    </w:p>
    <w:p>
      <w:pPr>
        <w:spacing w:line="440" w:lineRule="exact"/>
        <w:ind w:firstLine="472" w:firstLineChars="200"/>
        <w:rPr>
          <w:rFonts w:eastAsia="宋体"/>
          <w:kern w:val="2"/>
          <w:sz w:val="24"/>
          <w:szCs w:val="24"/>
        </w:rPr>
      </w:pPr>
      <w:r>
        <w:rPr>
          <w:rFonts w:eastAsia="宋体"/>
          <w:kern w:val="2"/>
          <w:sz w:val="24"/>
          <w:szCs w:val="24"/>
        </w:rPr>
        <w:t>2. 对项目的完成做出创造性贡献，并具备下列基本条件的为主要完成单位：在成果的研究过程中，主持或参与研究的制订及组织实施，并提供技术。经费或设备等条件，对该项成果的研究起到重要作用的单位。</w:t>
      </w:r>
    </w:p>
    <w:p>
      <w:pPr>
        <w:spacing w:line="440" w:lineRule="exact"/>
        <w:ind w:firstLine="472" w:firstLineChars="200"/>
        <w:rPr>
          <w:rFonts w:eastAsia="宋体"/>
          <w:kern w:val="2"/>
          <w:sz w:val="24"/>
          <w:szCs w:val="24"/>
        </w:rPr>
      </w:pPr>
      <w:r>
        <w:rPr>
          <w:rFonts w:eastAsia="宋体"/>
          <w:kern w:val="2"/>
          <w:sz w:val="24"/>
          <w:szCs w:val="24"/>
        </w:rPr>
        <w:t>3. 获奖单位必须是主要完成人所在单位。</w:t>
      </w:r>
    </w:p>
    <w:p>
      <w:pPr>
        <w:spacing w:line="440" w:lineRule="exact"/>
        <w:ind w:firstLine="472" w:firstLineChars="200"/>
        <w:rPr>
          <w:rFonts w:eastAsia="宋体"/>
          <w:kern w:val="2"/>
          <w:sz w:val="24"/>
          <w:szCs w:val="24"/>
        </w:rPr>
      </w:pPr>
      <w:r>
        <w:rPr>
          <w:rFonts w:eastAsia="宋体"/>
          <w:kern w:val="2"/>
          <w:sz w:val="24"/>
          <w:szCs w:val="24"/>
        </w:rPr>
        <w:t>（四）推荐本奖励的项目若是在国外完成的，应该明确知识产权属于我国。</w:t>
      </w:r>
    </w:p>
    <w:p>
      <w:pPr>
        <w:spacing w:line="440" w:lineRule="exact"/>
        <w:ind w:firstLine="472" w:firstLineChars="200"/>
        <w:rPr>
          <w:rFonts w:eastAsia="宋体"/>
          <w:kern w:val="2"/>
          <w:sz w:val="24"/>
          <w:szCs w:val="24"/>
        </w:rPr>
      </w:pPr>
      <w:r>
        <w:rPr>
          <w:rFonts w:eastAsia="宋体"/>
          <w:kern w:val="2"/>
          <w:sz w:val="24"/>
          <w:szCs w:val="24"/>
        </w:rPr>
        <w:t>（五）推荐本奖励的项目不得</w:t>
      </w:r>
      <w:r>
        <w:rPr>
          <w:rFonts w:hint="eastAsia" w:eastAsia="宋体"/>
          <w:kern w:val="2"/>
          <w:sz w:val="24"/>
          <w:szCs w:val="24"/>
        </w:rPr>
        <w:t>再</w:t>
      </w:r>
      <w:r>
        <w:rPr>
          <w:rFonts w:eastAsia="宋体"/>
          <w:kern w:val="2"/>
          <w:sz w:val="24"/>
          <w:szCs w:val="24"/>
        </w:rPr>
        <w:t>推荐为其他同级、同类奖励项目。推荐本奖励的项目属于重大项目时，应当包括其子项。若某子项科技水平很高，不仅适用于本项目，还可应用于其他方面，在去除该子项后不影响总项目的前提下，征得总项目负责人同意，方可单独予以推荐。重大项目申报时，应当写明其中的某子项推荐、获奖情况。</w:t>
      </w:r>
    </w:p>
    <w:p>
      <w:pPr>
        <w:spacing w:line="440" w:lineRule="exact"/>
        <w:ind w:firstLine="472" w:firstLineChars="200"/>
        <w:rPr>
          <w:rFonts w:eastAsia="宋体"/>
          <w:kern w:val="2"/>
          <w:sz w:val="24"/>
          <w:szCs w:val="24"/>
        </w:rPr>
      </w:pPr>
      <w:r>
        <w:rPr>
          <w:rFonts w:eastAsia="宋体"/>
          <w:kern w:val="2"/>
          <w:sz w:val="24"/>
          <w:szCs w:val="24"/>
        </w:rPr>
        <w:t>（六）推荐本奖励项目必须按规定的格式和内容填写《</w:t>
      </w:r>
      <w:r>
        <w:rPr>
          <w:rFonts w:hint="eastAsia" w:eastAsia="宋体"/>
          <w:kern w:val="2"/>
          <w:sz w:val="24"/>
          <w:szCs w:val="24"/>
        </w:rPr>
        <w:t>苏州市中医药学会吴门中医药科学技术奖</w:t>
      </w:r>
      <w:r>
        <w:rPr>
          <w:rFonts w:eastAsia="宋体"/>
          <w:kern w:val="2"/>
          <w:sz w:val="24"/>
          <w:szCs w:val="24"/>
        </w:rPr>
        <w:t>推荐书》。</w:t>
      </w:r>
    </w:p>
    <w:p>
      <w:pPr>
        <w:spacing w:line="440" w:lineRule="exact"/>
        <w:ind w:firstLine="472" w:firstLineChars="200"/>
        <w:rPr>
          <w:rFonts w:eastAsia="宋体"/>
          <w:kern w:val="2"/>
          <w:sz w:val="24"/>
          <w:szCs w:val="24"/>
        </w:rPr>
      </w:pPr>
      <w:r>
        <w:rPr>
          <w:rFonts w:eastAsia="宋体"/>
          <w:kern w:val="2"/>
          <w:sz w:val="24"/>
          <w:szCs w:val="24"/>
        </w:rPr>
        <w:t>（七）单位和专家应当对推荐的项目负责。推荐时应按规定填写推荐书，提供真实、可靠的评价材料。</w:t>
      </w:r>
    </w:p>
    <w:p>
      <w:pPr>
        <w:spacing w:line="440" w:lineRule="exact"/>
        <w:ind w:firstLine="472" w:firstLineChars="200"/>
        <w:rPr>
          <w:rFonts w:eastAsia="宋体"/>
          <w:kern w:val="2"/>
          <w:sz w:val="24"/>
          <w:szCs w:val="24"/>
        </w:rPr>
      </w:pPr>
      <w:r>
        <w:rPr>
          <w:rFonts w:eastAsia="宋体"/>
          <w:kern w:val="2"/>
          <w:sz w:val="24"/>
          <w:szCs w:val="24"/>
        </w:rPr>
        <w:t>（八）推荐医学科普作品要符合党和国家的有关方针、政策及正确的舆论导向，能准确、及时反映当代医学科学技术的发展动态。在出版上应当符合国家《出版管理条例》及《图书质量管理规定》、《电子出版物管理规定》所规定的相关要求。</w:t>
      </w:r>
    </w:p>
    <w:p>
      <w:pPr>
        <w:spacing w:line="440" w:lineRule="exact"/>
        <w:ind w:firstLine="472" w:firstLineChars="200"/>
        <w:rPr>
          <w:rFonts w:eastAsia="宋体"/>
          <w:kern w:val="2"/>
          <w:sz w:val="24"/>
          <w:szCs w:val="24"/>
        </w:rPr>
      </w:pPr>
      <w:r>
        <w:rPr>
          <w:rFonts w:eastAsia="宋体"/>
          <w:kern w:val="2"/>
          <w:sz w:val="24"/>
          <w:szCs w:val="24"/>
        </w:rPr>
        <w:t>1. 属于科普原创作品；</w:t>
      </w:r>
    </w:p>
    <w:p>
      <w:pPr>
        <w:spacing w:line="440" w:lineRule="exact"/>
        <w:ind w:firstLine="472" w:firstLineChars="200"/>
        <w:rPr>
          <w:rFonts w:eastAsia="宋体"/>
          <w:kern w:val="2"/>
          <w:sz w:val="24"/>
          <w:szCs w:val="24"/>
        </w:rPr>
      </w:pPr>
      <w:r>
        <w:rPr>
          <w:rFonts w:eastAsia="宋体"/>
          <w:kern w:val="2"/>
          <w:sz w:val="24"/>
          <w:szCs w:val="24"/>
        </w:rPr>
        <w:t>2. 属于科普编著作品；</w:t>
      </w:r>
    </w:p>
    <w:p>
      <w:pPr>
        <w:spacing w:line="440" w:lineRule="exact"/>
        <w:ind w:firstLine="472" w:firstLineChars="200"/>
        <w:rPr>
          <w:rFonts w:eastAsia="宋体"/>
          <w:kern w:val="2"/>
          <w:sz w:val="24"/>
          <w:szCs w:val="24"/>
        </w:rPr>
      </w:pPr>
      <w:r>
        <w:rPr>
          <w:rFonts w:eastAsia="宋体"/>
          <w:kern w:val="2"/>
          <w:sz w:val="24"/>
          <w:szCs w:val="24"/>
        </w:rPr>
        <w:t>3. 医学科普作品的主要完成人和单位应对优秀医学科普作品的创作作出直接创造性的贡献。</w:t>
      </w:r>
    </w:p>
    <w:p>
      <w:pPr>
        <w:spacing w:line="440" w:lineRule="exact"/>
        <w:ind w:firstLine="472" w:firstLineChars="200"/>
        <w:rPr>
          <w:rFonts w:eastAsia="宋体"/>
          <w:kern w:val="2"/>
          <w:sz w:val="24"/>
          <w:szCs w:val="24"/>
        </w:rPr>
      </w:pPr>
      <w:r>
        <w:rPr>
          <w:rFonts w:eastAsia="宋体"/>
          <w:kern w:val="2"/>
          <w:sz w:val="24"/>
          <w:szCs w:val="24"/>
        </w:rPr>
        <w:t>（九）推荐材料报送：</w:t>
      </w:r>
    </w:p>
    <w:p>
      <w:pPr>
        <w:spacing w:line="440" w:lineRule="exact"/>
        <w:ind w:firstLine="472" w:firstLineChars="200"/>
        <w:rPr>
          <w:rFonts w:eastAsia="宋体"/>
          <w:kern w:val="2"/>
          <w:sz w:val="24"/>
          <w:szCs w:val="24"/>
        </w:rPr>
      </w:pPr>
      <w:r>
        <w:rPr>
          <w:rFonts w:eastAsia="宋体"/>
          <w:kern w:val="2"/>
          <w:sz w:val="24"/>
          <w:szCs w:val="24"/>
        </w:rPr>
        <w:t>1. 苏州市卫生健康委、中医药局直属单位的项目由各单位初评盖章后根据分配名额，限额、择优将申报材料推荐报送“奖励办”；</w:t>
      </w:r>
    </w:p>
    <w:p>
      <w:pPr>
        <w:spacing w:line="440" w:lineRule="exact"/>
        <w:ind w:firstLine="472" w:firstLineChars="200"/>
        <w:rPr>
          <w:rFonts w:eastAsia="宋体"/>
          <w:kern w:val="2"/>
          <w:sz w:val="24"/>
          <w:szCs w:val="24"/>
        </w:rPr>
      </w:pPr>
      <w:r>
        <w:rPr>
          <w:rFonts w:eastAsia="宋体"/>
          <w:kern w:val="2"/>
          <w:sz w:val="24"/>
          <w:szCs w:val="24"/>
        </w:rPr>
        <w:t>2. 苏州市中医药学会团体会员单位申报的项目由各单位初评盖章后限额、择优将申报材料推荐报送“奖励办”；</w:t>
      </w:r>
    </w:p>
    <w:p>
      <w:pPr>
        <w:spacing w:line="440" w:lineRule="exact"/>
        <w:ind w:firstLine="472" w:firstLineChars="200"/>
        <w:rPr>
          <w:rFonts w:eastAsia="宋体"/>
          <w:kern w:val="2"/>
          <w:sz w:val="24"/>
          <w:szCs w:val="24"/>
        </w:rPr>
      </w:pPr>
      <w:r>
        <w:rPr>
          <w:rFonts w:eastAsia="宋体"/>
          <w:kern w:val="2"/>
          <w:sz w:val="24"/>
          <w:szCs w:val="24"/>
        </w:rPr>
        <w:t>3. 苏州市各市、区医疗机构和科研单位申报的项目，经各申报项目的单位初评盖章后，根据分配名额，限额、择优将申报材料推荐报送“奖励办”。</w:t>
      </w:r>
    </w:p>
    <w:p>
      <w:pPr>
        <w:spacing w:line="440" w:lineRule="exact"/>
        <w:ind w:firstLine="472" w:firstLineChars="200"/>
        <w:rPr>
          <w:rFonts w:eastAsia="宋体"/>
          <w:kern w:val="2"/>
          <w:sz w:val="24"/>
          <w:szCs w:val="24"/>
        </w:rPr>
      </w:pPr>
      <w:r>
        <w:rPr>
          <w:rFonts w:eastAsia="宋体"/>
          <w:kern w:val="2"/>
          <w:sz w:val="24"/>
          <w:szCs w:val="24"/>
        </w:rPr>
        <w:t xml:space="preserve">4.专家推荐项目，推荐时，每名推荐人须独立写出对所推荐项目科学技术水平的评价意见，由项目主推荐人将申报材料推荐报送“奖励办”。 </w:t>
      </w:r>
    </w:p>
    <w:p>
      <w:pPr>
        <w:spacing w:line="440" w:lineRule="exact"/>
        <w:ind w:firstLine="472" w:firstLineChars="200"/>
        <w:rPr>
          <w:rFonts w:eastAsia="宋体"/>
          <w:color w:val="000000"/>
          <w:kern w:val="2"/>
          <w:sz w:val="24"/>
          <w:szCs w:val="24"/>
        </w:rPr>
      </w:pPr>
      <w:r>
        <w:rPr>
          <w:rFonts w:eastAsia="宋体"/>
          <w:kern w:val="2"/>
          <w:sz w:val="24"/>
          <w:szCs w:val="24"/>
        </w:rPr>
        <w:t>向“奖励办”报送材料的时间以奖励办公室文件通知为准，一般为每年的</w:t>
      </w:r>
      <w:r>
        <w:rPr>
          <w:rFonts w:eastAsia="宋体"/>
          <w:color w:val="000000"/>
          <w:kern w:val="2"/>
          <w:sz w:val="24"/>
          <w:szCs w:val="24"/>
        </w:rPr>
        <w:t>6月1日至6月30日。</w:t>
      </w:r>
    </w:p>
    <w:p>
      <w:pPr>
        <w:spacing w:line="440" w:lineRule="exact"/>
        <w:ind w:firstLine="472" w:firstLineChars="200"/>
        <w:rPr>
          <w:rFonts w:eastAsia="宋体"/>
          <w:kern w:val="2"/>
          <w:sz w:val="24"/>
          <w:szCs w:val="24"/>
        </w:rPr>
      </w:pPr>
      <w:r>
        <w:rPr>
          <w:rFonts w:eastAsia="宋体"/>
          <w:b/>
          <w:bCs/>
          <w:kern w:val="2"/>
          <w:sz w:val="24"/>
          <w:szCs w:val="24"/>
        </w:rPr>
        <w:t xml:space="preserve">第十四条 </w:t>
      </w:r>
      <w:r>
        <w:rPr>
          <w:rFonts w:eastAsia="宋体"/>
          <w:kern w:val="2"/>
          <w:sz w:val="24"/>
          <w:szCs w:val="24"/>
        </w:rPr>
        <w:t>评审</w:t>
      </w:r>
    </w:p>
    <w:p>
      <w:pPr>
        <w:spacing w:line="440" w:lineRule="exact"/>
        <w:ind w:firstLine="472" w:firstLineChars="200"/>
        <w:rPr>
          <w:rFonts w:eastAsia="宋体"/>
          <w:kern w:val="2"/>
          <w:sz w:val="24"/>
          <w:szCs w:val="24"/>
        </w:rPr>
      </w:pPr>
      <w:r>
        <w:rPr>
          <w:rFonts w:eastAsia="宋体"/>
          <w:kern w:val="2"/>
          <w:sz w:val="24"/>
          <w:szCs w:val="24"/>
        </w:rPr>
        <w:t>（一） 形式审查：由“奖励办”按以下内容负责对推荐项目进行形式审查。</w:t>
      </w:r>
    </w:p>
    <w:p>
      <w:pPr>
        <w:spacing w:line="440" w:lineRule="exact"/>
        <w:ind w:firstLine="472" w:firstLineChars="200"/>
        <w:rPr>
          <w:rFonts w:eastAsia="宋体"/>
          <w:kern w:val="2"/>
          <w:sz w:val="24"/>
          <w:szCs w:val="24"/>
        </w:rPr>
      </w:pPr>
      <w:r>
        <w:rPr>
          <w:rFonts w:eastAsia="宋体"/>
          <w:kern w:val="2"/>
          <w:sz w:val="24"/>
          <w:szCs w:val="24"/>
        </w:rPr>
        <w:t>1. 是否符合</w:t>
      </w:r>
      <w:r>
        <w:rPr>
          <w:rFonts w:hint="eastAsia" w:eastAsia="宋体"/>
          <w:kern w:val="2"/>
          <w:sz w:val="24"/>
          <w:szCs w:val="24"/>
        </w:rPr>
        <w:t>苏州市中医药学会吴门中医药科学技术奖</w:t>
      </w:r>
      <w:r>
        <w:rPr>
          <w:rFonts w:eastAsia="宋体"/>
          <w:kern w:val="2"/>
          <w:sz w:val="24"/>
          <w:szCs w:val="24"/>
        </w:rPr>
        <w:t>的奖励范围；</w:t>
      </w:r>
    </w:p>
    <w:p>
      <w:pPr>
        <w:spacing w:line="440" w:lineRule="exact"/>
        <w:ind w:firstLine="472" w:firstLineChars="200"/>
        <w:rPr>
          <w:rFonts w:eastAsia="宋体"/>
          <w:kern w:val="2"/>
          <w:sz w:val="24"/>
          <w:szCs w:val="24"/>
        </w:rPr>
      </w:pPr>
      <w:r>
        <w:rPr>
          <w:rFonts w:eastAsia="宋体"/>
          <w:kern w:val="2"/>
          <w:sz w:val="24"/>
          <w:szCs w:val="24"/>
        </w:rPr>
        <w:t>2. 是否按规定填写并报齐应当有的附件；</w:t>
      </w:r>
    </w:p>
    <w:p>
      <w:pPr>
        <w:spacing w:line="440" w:lineRule="exact"/>
        <w:ind w:firstLine="472" w:firstLineChars="200"/>
        <w:rPr>
          <w:rFonts w:eastAsia="宋体"/>
          <w:kern w:val="2"/>
          <w:sz w:val="24"/>
          <w:szCs w:val="24"/>
        </w:rPr>
      </w:pPr>
      <w:r>
        <w:rPr>
          <w:rFonts w:eastAsia="宋体"/>
          <w:kern w:val="2"/>
          <w:sz w:val="24"/>
          <w:szCs w:val="24"/>
        </w:rPr>
        <w:t>3. 主要完成单位和完成人是否符合有关规定；</w:t>
      </w:r>
    </w:p>
    <w:p>
      <w:pPr>
        <w:spacing w:line="440" w:lineRule="exact"/>
        <w:ind w:firstLine="472" w:firstLineChars="200"/>
        <w:rPr>
          <w:rFonts w:eastAsia="宋体"/>
          <w:kern w:val="2"/>
          <w:sz w:val="24"/>
          <w:szCs w:val="24"/>
        </w:rPr>
      </w:pPr>
      <w:r>
        <w:rPr>
          <w:rFonts w:eastAsia="宋体"/>
          <w:kern w:val="2"/>
          <w:sz w:val="24"/>
          <w:szCs w:val="24"/>
        </w:rPr>
        <w:t>（二） 会议审查：评事工作实行初评、终审二审制。评审方法采收同专业专家评定、无记名投票表决方式进行。</w:t>
      </w:r>
    </w:p>
    <w:p>
      <w:pPr>
        <w:spacing w:line="440" w:lineRule="exact"/>
        <w:ind w:firstLine="472" w:firstLineChars="200"/>
        <w:rPr>
          <w:rFonts w:eastAsia="宋体"/>
          <w:kern w:val="2"/>
          <w:sz w:val="24"/>
          <w:szCs w:val="24"/>
        </w:rPr>
      </w:pPr>
      <w:r>
        <w:rPr>
          <w:rFonts w:eastAsia="宋体"/>
          <w:kern w:val="2"/>
          <w:sz w:val="24"/>
          <w:szCs w:val="24"/>
        </w:rPr>
        <w:t xml:space="preserve">（三） </w:t>
      </w:r>
      <w:r>
        <w:rPr>
          <w:rFonts w:hint="eastAsia" w:eastAsia="宋体"/>
          <w:kern w:val="2"/>
          <w:sz w:val="24"/>
          <w:szCs w:val="24"/>
        </w:rPr>
        <w:t>苏州市中医药学会吴门中医药科学技术奖</w:t>
      </w:r>
      <w:r>
        <w:rPr>
          <w:rFonts w:eastAsia="宋体"/>
          <w:kern w:val="2"/>
          <w:sz w:val="24"/>
          <w:szCs w:val="24"/>
        </w:rPr>
        <w:t>基础研究类奖项的评审按科学性、创新性及先进性、实用性、他人引用程度等四个条件进行综合评定。</w:t>
      </w:r>
    </w:p>
    <w:p>
      <w:pPr>
        <w:spacing w:line="440" w:lineRule="exact"/>
        <w:ind w:firstLine="472" w:firstLineChars="200"/>
        <w:rPr>
          <w:rFonts w:eastAsia="宋体"/>
          <w:kern w:val="2"/>
          <w:sz w:val="24"/>
          <w:szCs w:val="24"/>
        </w:rPr>
      </w:pPr>
      <w:r>
        <w:rPr>
          <w:rFonts w:eastAsia="宋体"/>
          <w:kern w:val="2"/>
          <w:sz w:val="24"/>
          <w:szCs w:val="24"/>
        </w:rPr>
        <w:t xml:space="preserve">（四） </w:t>
      </w:r>
      <w:r>
        <w:rPr>
          <w:rFonts w:hint="eastAsia" w:eastAsia="宋体"/>
          <w:kern w:val="2"/>
          <w:sz w:val="24"/>
          <w:szCs w:val="24"/>
        </w:rPr>
        <w:t>苏州市中医药学会吴门中医药科学技术奖</w:t>
      </w:r>
      <w:r>
        <w:rPr>
          <w:rFonts w:eastAsia="宋体"/>
          <w:kern w:val="2"/>
          <w:sz w:val="24"/>
          <w:szCs w:val="24"/>
        </w:rPr>
        <w:t>临床研究类奖项的评审按科学技术水平和技术难度、推动科技进步的作用、推广应用转化程度、经济效益和社会效益等四个条件进行综合评定。</w:t>
      </w:r>
    </w:p>
    <w:p>
      <w:pPr>
        <w:spacing w:line="440" w:lineRule="exact"/>
        <w:ind w:firstLine="472" w:firstLineChars="200"/>
        <w:rPr>
          <w:rFonts w:eastAsia="宋体"/>
          <w:kern w:val="2"/>
          <w:sz w:val="24"/>
          <w:szCs w:val="24"/>
        </w:rPr>
      </w:pPr>
      <w:r>
        <w:rPr>
          <w:rFonts w:eastAsia="宋体"/>
          <w:kern w:val="2"/>
          <w:sz w:val="24"/>
          <w:szCs w:val="24"/>
        </w:rPr>
        <w:t>（五）表决方式：</w:t>
      </w:r>
    </w:p>
    <w:p>
      <w:pPr>
        <w:spacing w:line="440" w:lineRule="exact"/>
        <w:ind w:firstLine="472" w:firstLineChars="200"/>
        <w:rPr>
          <w:rFonts w:eastAsia="宋体"/>
          <w:kern w:val="2"/>
          <w:sz w:val="24"/>
          <w:szCs w:val="24"/>
        </w:rPr>
      </w:pPr>
      <w:r>
        <w:rPr>
          <w:rFonts w:eastAsia="宋体"/>
          <w:kern w:val="2"/>
          <w:sz w:val="24"/>
          <w:szCs w:val="24"/>
        </w:rPr>
        <w:t>1. 项目初评时，经评审专家库专业组专家评议，投票表决后，必须是获得专家人数超过</w:t>
      </w:r>
      <w:r>
        <w:rPr>
          <w:rFonts w:eastAsia="宋体"/>
          <w:color w:val="000000"/>
          <w:kern w:val="2"/>
          <w:sz w:val="24"/>
          <w:szCs w:val="24"/>
        </w:rPr>
        <w:t>半数</w:t>
      </w:r>
      <w:r>
        <w:rPr>
          <w:rFonts w:eastAsia="宋体"/>
          <w:kern w:val="2"/>
          <w:sz w:val="24"/>
          <w:szCs w:val="24"/>
        </w:rPr>
        <w:t>同意的项目，才有资格参加终审。</w:t>
      </w:r>
    </w:p>
    <w:p>
      <w:pPr>
        <w:spacing w:line="440" w:lineRule="exact"/>
        <w:ind w:firstLine="472" w:firstLineChars="200"/>
        <w:rPr>
          <w:rFonts w:eastAsia="宋体"/>
          <w:kern w:val="2"/>
          <w:sz w:val="24"/>
          <w:szCs w:val="24"/>
        </w:rPr>
      </w:pPr>
      <w:r>
        <w:rPr>
          <w:rFonts w:eastAsia="宋体"/>
          <w:kern w:val="2"/>
          <w:sz w:val="24"/>
          <w:szCs w:val="24"/>
        </w:rPr>
        <w:t>2. 项目终审时，</w:t>
      </w:r>
      <w:r>
        <w:rPr>
          <w:rFonts w:eastAsia="宋体"/>
          <w:sz w:val="24"/>
          <w:szCs w:val="24"/>
        </w:rPr>
        <w:t>对初评推荐</w:t>
      </w:r>
      <w:r>
        <w:rPr>
          <w:rFonts w:hint="eastAsia" w:eastAsia="宋体"/>
          <w:sz w:val="24"/>
          <w:szCs w:val="24"/>
        </w:rPr>
        <w:t>授予</w:t>
      </w:r>
      <w:r>
        <w:rPr>
          <w:rFonts w:eastAsia="宋体"/>
          <w:sz w:val="24"/>
          <w:szCs w:val="24"/>
        </w:rPr>
        <w:t>一等奖、二等奖的项目进行答辩，</w:t>
      </w:r>
      <w:r>
        <w:rPr>
          <w:rFonts w:eastAsia="宋体"/>
          <w:kern w:val="2"/>
          <w:sz w:val="24"/>
          <w:szCs w:val="24"/>
        </w:rPr>
        <w:t>经评审专家讨论，采用无记名投票的方式表决，超过实到专家人数半数同意的项目，可预评为“一、二、三等奖”。</w:t>
      </w:r>
    </w:p>
    <w:p>
      <w:pPr>
        <w:spacing w:line="440" w:lineRule="exact"/>
        <w:ind w:firstLine="472" w:firstLineChars="200"/>
        <w:rPr>
          <w:rFonts w:eastAsia="宋体"/>
          <w:kern w:val="2"/>
          <w:sz w:val="24"/>
          <w:szCs w:val="24"/>
        </w:rPr>
      </w:pPr>
      <w:r>
        <w:rPr>
          <w:rFonts w:eastAsia="宋体"/>
          <w:kern w:val="2"/>
          <w:sz w:val="24"/>
          <w:szCs w:val="24"/>
        </w:rPr>
        <w:t>3. 初评实行差额评选，终审对初评推荐</w:t>
      </w:r>
      <w:r>
        <w:rPr>
          <w:rFonts w:hint="eastAsia" w:eastAsia="宋体"/>
          <w:kern w:val="2"/>
          <w:sz w:val="24"/>
          <w:szCs w:val="24"/>
        </w:rPr>
        <w:t>授予</w:t>
      </w:r>
      <w:r>
        <w:rPr>
          <w:rFonts w:eastAsia="宋体"/>
          <w:kern w:val="2"/>
          <w:sz w:val="24"/>
          <w:szCs w:val="24"/>
        </w:rPr>
        <w:t>一等奖、二等奖的项目进行答辩，并实行差额评定。</w:t>
      </w:r>
    </w:p>
    <w:p>
      <w:pPr>
        <w:spacing w:line="360" w:lineRule="auto"/>
        <w:jc w:val="center"/>
        <w:rPr>
          <w:rFonts w:ascii="黑体" w:hAnsi="黑体" w:eastAsia="黑体" w:cs="黑体"/>
          <w:bCs/>
          <w:kern w:val="2"/>
          <w:sz w:val="30"/>
          <w:szCs w:val="30"/>
        </w:rPr>
      </w:pPr>
      <w:r>
        <w:rPr>
          <w:rFonts w:ascii="黑体" w:hAnsi="黑体" w:eastAsia="黑体" w:cs="黑体"/>
          <w:bCs/>
          <w:kern w:val="2"/>
          <w:sz w:val="30"/>
          <w:szCs w:val="30"/>
        </w:rPr>
        <w:t>第四章</w:t>
      </w:r>
      <w:r>
        <w:rPr>
          <w:rFonts w:hint="eastAsia" w:ascii="黑体" w:hAnsi="黑体" w:eastAsia="黑体" w:cs="黑体"/>
          <w:bCs/>
          <w:kern w:val="2"/>
          <w:sz w:val="30"/>
          <w:szCs w:val="30"/>
        </w:rPr>
        <w:t xml:space="preserve"> </w:t>
      </w:r>
      <w:r>
        <w:rPr>
          <w:rFonts w:ascii="黑体" w:hAnsi="黑体" w:eastAsia="黑体" w:cs="黑体"/>
          <w:bCs/>
          <w:kern w:val="2"/>
          <w:sz w:val="30"/>
          <w:szCs w:val="30"/>
        </w:rPr>
        <w:t>争议</w:t>
      </w:r>
      <w:r>
        <w:rPr>
          <w:rFonts w:hint="eastAsia" w:ascii="黑体" w:hAnsi="黑体" w:eastAsia="黑体" w:cs="黑体"/>
          <w:bCs/>
          <w:kern w:val="2"/>
          <w:sz w:val="30"/>
          <w:szCs w:val="30"/>
        </w:rPr>
        <w:t>及其</w:t>
      </w:r>
      <w:r>
        <w:rPr>
          <w:rFonts w:ascii="黑体" w:hAnsi="黑体" w:eastAsia="黑体" w:cs="黑体"/>
          <w:bCs/>
          <w:kern w:val="2"/>
          <w:sz w:val="30"/>
          <w:szCs w:val="30"/>
        </w:rPr>
        <w:t>处理</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第十</w:t>
      </w:r>
      <w:r>
        <w:rPr>
          <w:rFonts w:hint="eastAsia" w:ascii="宋体" w:hAnsi="宋体" w:eastAsia="宋体" w:cs="微软雅黑"/>
          <w:b/>
          <w:bCs/>
          <w:kern w:val="2"/>
          <w:sz w:val="24"/>
          <w:szCs w:val="24"/>
        </w:rPr>
        <w:t>五</w:t>
      </w:r>
      <w:r>
        <w:rPr>
          <w:rFonts w:ascii="宋体" w:hAnsi="宋体" w:eastAsia="宋体" w:cs="微软雅黑"/>
          <w:b/>
          <w:bCs/>
          <w:kern w:val="2"/>
          <w:sz w:val="24"/>
          <w:szCs w:val="24"/>
        </w:rPr>
        <w:t>条</w:t>
      </w:r>
      <w:r>
        <w:rPr>
          <w:rFonts w:hint="eastAsia" w:ascii="宋体" w:hAnsi="宋体" w:eastAsia="宋体" w:cs="微软雅黑"/>
          <w:b/>
          <w:bCs/>
          <w:kern w:val="2"/>
          <w:sz w:val="24"/>
          <w:szCs w:val="24"/>
        </w:rPr>
        <w:t xml:space="preserve"> </w:t>
      </w:r>
      <w:r>
        <w:rPr>
          <w:rFonts w:hint="eastAsia" w:ascii="宋体" w:hAnsi="宋体" w:eastAsia="宋体" w:cs="微软雅黑"/>
          <w:kern w:val="2"/>
          <w:sz w:val="24"/>
          <w:szCs w:val="24"/>
        </w:rPr>
        <w:t>“奖励办”</w:t>
      </w:r>
      <w:r>
        <w:rPr>
          <w:rFonts w:ascii="宋体" w:hAnsi="宋体" w:eastAsia="宋体" w:cs="微软雅黑"/>
          <w:kern w:val="2"/>
          <w:sz w:val="24"/>
          <w:szCs w:val="24"/>
        </w:rPr>
        <w:t>对获奖项目名称、主要完成人名单、主要完成单位名称在</w:t>
      </w:r>
      <w:r>
        <w:rPr>
          <w:rFonts w:hint="eastAsia" w:ascii="宋体" w:hAnsi="宋体" w:eastAsia="宋体" w:cs="微软雅黑"/>
          <w:kern w:val="2"/>
          <w:sz w:val="24"/>
          <w:szCs w:val="24"/>
        </w:rPr>
        <w:t>苏州市中医药学会微信公众号</w:t>
      </w:r>
      <w:r>
        <w:rPr>
          <w:rFonts w:ascii="宋体" w:hAnsi="宋体" w:eastAsia="宋体" w:cs="微软雅黑"/>
          <w:kern w:val="2"/>
          <w:sz w:val="24"/>
          <w:szCs w:val="24"/>
        </w:rPr>
        <w:t>及相关媒体上予以公示，公示时间为</w:t>
      </w:r>
      <w:r>
        <w:rPr>
          <w:rFonts w:hint="eastAsia" w:ascii="宋体" w:hAnsi="宋体" w:eastAsia="宋体" w:cs="微软雅黑"/>
          <w:color w:val="000000"/>
          <w:kern w:val="2"/>
          <w:sz w:val="24"/>
          <w:szCs w:val="24"/>
        </w:rPr>
        <w:t>7</w:t>
      </w:r>
      <w:r>
        <w:rPr>
          <w:rFonts w:ascii="宋体" w:hAnsi="宋体" w:eastAsia="宋体" w:cs="微软雅黑"/>
          <w:kern w:val="2"/>
          <w:sz w:val="24"/>
          <w:szCs w:val="24"/>
        </w:rPr>
        <w:t>天</w:t>
      </w:r>
      <w:r>
        <w:rPr>
          <w:rFonts w:hint="eastAsia" w:ascii="宋体" w:hAnsi="宋体" w:eastAsia="宋体" w:cs="微软雅黑"/>
          <w:kern w:val="2"/>
          <w:sz w:val="24"/>
          <w:szCs w:val="24"/>
        </w:rPr>
        <w:t>。</w:t>
      </w:r>
      <w:r>
        <w:rPr>
          <w:rFonts w:ascii="宋体" w:hAnsi="宋体" w:eastAsia="宋体" w:cs="微软雅黑"/>
          <w:kern w:val="2"/>
          <w:sz w:val="24"/>
          <w:szCs w:val="24"/>
        </w:rPr>
        <w:t>对</w:t>
      </w:r>
      <w:r>
        <w:rPr>
          <w:rFonts w:hint="eastAsia" w:ascii="宋体" w:hAnsi="宋体" w:eastAsia="宋体" w:cs="微软雅黑"/>
          <w:kern w:val="2"/>
          <w:sz w:val="24"/>
          <w:szCs w:val="24"/>
        </w:rPr>
        <w:t>公示的获奖项目如有争议或者</w:t>
      </w:r>
      <w:r>
        <w:rPr>
          <w:rFonts w:ascii="宋体" w:hAnsi="宋体" w:eastAsia="宋体" w:cs="微软雅黑"/>
          <w:kern w:val="2"/>
          <w:sz w:val="24"/>
          <w:szCs w:val="24"/>
        </w:rPr>
        <w:t>揭发其弊端者，必须在公示之日内采用书面意见形式提出。个人提出争议的，必须在书面材料上签署自己的真实姓名、工作单位、联系地址和电话</w:t>
      </w:r>
      <w:r>
        <w:rPr>
          <w:rFonts w:hint="eastAsia" w:ascii="宋体" w:hAnsi="宋体" w:eastAsia="宋体" w:cs="微软雅黑"/>
          <w:kern w:val="2"/>
          <w:sz w:val="24"/>
          <w:szCs w:val="24"/>
        </w:rPr>
        <w:t>；单位提出争议的，单位法人代表必须在书面材料上签名并加盖单位印章。否则将视为无效、不予受理。</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第十</w:t>
      </w:r>
      <w:r>
        <w:rPr>
          <w:rFonts w:hint="eastAsia" w:ascii="宋体" w:hAnsi="宋体" w:eastAsia="宋体" w:cs="微软雅黑"/>
          <w:b/>
          <w:bCs/>
          <w:kern w:val="2"/>
          <w:sz w:val="24"/>
          <w:szCs w:val="24"/>
        </w:rPr>
        <w:t>六</w:t>
      </w:r>
      <w:r>
        <w:rPr>
          <w:rFonts w:ascii="宋体" w:hAnsi="宋体" w:eastAsia="宋体" w:cs="微软雅黑"/>
          <w:b/>
          <w:bCs/>
          <w:kern w:val="2"/>
          <w:sz w:val="24"/>
          <w:szCs w:val="24"/>
        </w:rPr>
        <w:t>条</w:t>
      </w:r>
      <w:r>
        <w:rPr>
          <w:rFonts w:hint="eastAsia" w:ascii="宋体" w:hAnsi="宋体" w:eastAsia="宋体" w:cs="微软雅黑"/>
          <w:b/>
          <w:bCs/>
          <w:kern w:val="2"/>
          <w:sz w:val="24"/>
          <w:szCs w:val="24"/>
        </w:rPr>
        <w:t xml:space="preserve"> </w:t>
      </w:r>
      <w:r>
        <w:rPr>
          <w:rFonts w:hint="eastAsia" w:ascii="宋体" w:hAnsi="宋体" w:eastAsia="宋体" w:cs="微软雅黑"/>
          <w:kern w:val="2"/>
          <w:sz w:val="24"/>
          <w:szCs w:val="24"/>
        </w:rPr>
        <w:t>涉及项目主要完成人，</w:t>
      </w:r>
      <w:r>
        <w:rPr>
          <w:rFonts w:ascii="宋体" w:hAnsi="宋体" w:eastAsia="宋体" w:cs="微软雅黑"/>
          <w:kern w:val="2"/>
          <w:sz w:val="24"/>
          <w:szCs w:val="24"/>
        </w:rPr>
        <w:t>主</w:t>
      </w:r>
      <w:r>
        <w:rPr>
          <w:rFonts w:hint="eastAsia" w:ascii="宋体" w:hAnsi="宋体" w:eastAsia="宋体" w:cs="微软雅黑"/>
          <w:kern w:val="2"/>
          <w:sz w:val="24"/>
          <w:szCs w:val="24"/>
        </w:rPr>
        <w:t>要</w:t>
      </w:r>
      <w:r>
        <w:rPr>
          <w:rFonts w:ascii="宋体" w:hAnsi="宋体" w:eastAsia="宋体" w:cs="微软雅黑"/>
          <w:kern w:val="2"/>
          <w:sz w:val="24"/>
          <w:szCs w:val="24"/>
        </w:rPr>
        <w:t>完成单位名次排列的为非实质性争议问题，由</w:t>
      </w:r>
      <w:r>
        <w:rPr>
          <w:rFonts w:hint="eastAsia" w:ascii="宋体" w:hAnsi="宋体" w:eastAsia="宋体" w:cs="微软雅黑"/>
          <w:kern w:val="2"/>
          <w:sz w:val="24"/>
          <w:szCs w:val="24"/>
        </w:rPr>
        <w:t>推荐单位或者推荐专家</w:t>
      </w:r>
      <w:r>
        <w:rPr>
          <w:rFonts w:ascii="宋体" w:hAnsi="宋体" w:eastAsia="宋体" w:cs="微软雅黑"/>
          <w:kern w:val="2"/>
          <w:sz w:val="24"/>
          <w:szCs w:val="24"/>
        </w:rPr>
        <w:t>负责协调，提出处理意见报</w:t>
      </w:r>
      <w:r>
        <w:rPr>
          <w:rFonts w:hint="eastAsia" w:ascii="宋体" w:hAnsi="宋体" w:eastAsia="宋体" w:cs="微软雅黑"/>
          <w:kern w:val="2"/>
          <w:sz w:val="24"/>
          <w:szCs w:val="24"/>
        </w:rPr>
        <w:t>“奖励办”</w:t>
      </w:r>
      <w:r>
        <w:rPr>
          <w:rFonts w:ascii="宋体" w:hAnsi="宋体" w:eastAsia="宋体" w:cs="微软雅黑"/>
          <w:kern w:val="2"/>
          <w:sz w:val="24"/>
          <w:szCs w:val="24"/>
        </w:rPr>
        <w:t>审核</w:t>
      </w:r>
      <w:r>
        <w:rPr>
          <w:rFonts w:hint="eastAsia" w:ascii="宋体" w:hAnsi="宋体" w:eastAsia="宋体" w:cs="微软雅黑"/>
          <w:kern w:val="2"/>
          <w:sz w:val="24"/>
          <w:szCs w:val="24"/>
        </w:rPr>
        <w:t>；</w:t>
      </w:r>
      <w:r>
        <w:rPr>
          <w:rFonts w:ascii="宋体" w:hAnsi="宋体" w:eastAsia="宋体" w:cs="微软雅黑"/>
          <w:kern w:val="2"/>
          <w:sz w:val="24"/>
          <w:szCs w:val="24"/>
        </w:rPr>
        <w:t>涉及项目技术等实质性问题的争议由</w:t>
      </w:r>
      <w:r>
        <w:rPr>
          <w:rFonts w:hint="eastAsia" w:ascii="宋体" w:hAnsi="宋体" w:eastAsia="宋体" w:cs="微软雅黑"/>
          <w:kern w:val="2"/>
          <w:sz w:val="24"/>
          <w:szCs w:val="24"/>
        </w:rPr>
        <w:t>“奖励办”</w:t>
      </w:r>
      <w:r>
        <w:rPr>
          <w:rFonts w:ascii="宋体" w:hAnsi="宋体" w:eastAsia="宋体" w:cs="微软雅黑"/>
          <w:kern w:val="2"/>
          <w:sz w:val="24"/>
          <w:szCs w:val="24"/>
        </w:rPr>
        <w:t>组织有关专家调查后</w:t>
      </w:r>
      <w:r>
        <w:rPr>
          <w:rFonts w:hint="eastAsia" w:ascii="宋体" w:hAnsi="宋体" w:eastAsia="宋体" w:cs="微软雅黑"/>
          <w:kern w:val="2"/>
          <w:sz w:val="24"/>
          <w:szCs w:val="24"/>
        </w:rPr>
        <w:t>，</w:t>
      </w:r>
      <w:r>
        <w:rPr>
          <w:rFonts w:ascii="宋体" w:hAnsi="宋体" w:eastAsia="宋体" w:cs="微软雅黑"/>
          <w:kern w:val="2"/>
          <w:sz w:val="24"/>
          <w:szCs w:val="24"/>
        </w:rPr>
        <w:t>进行裁决。</w:t>
      </w:r>
    </w:p>
    <w:p>
      <w:pPr>
        <w:spacing w:line="360" w:lineRule="auto"/>
        <w:jc w:val="center"/>
        <w:rPr>
          <w:rFonts w:ascii="黑体" w:hAnsi="黑体" w:eastAsia="黑体" w:cs="黑体"/>
          <w:bCs/>
          <w:kern w:val="2"/>
          <w:sz w:val="30"/>
          <w:szCs w:val="30"/>
        </w:rPr>
      </w:pPr>
      <w:r>
        <w:rPr>
          <w:rFonts w:ascii="黑体" w:hAnsi="黑体" w:eastAsia="黑体" w:cs="黑体"/>
          <w:bCs/>
          <w:kern w:val="2"/>
          <w:sz w:val="30"/>
          <w:szCs w:val="30"/>
        </w:rPr>
        <w:t>第五章</w:t>
      </w:r>
      <w:r>
        <w:rPr>
          <w:rFonts w:hint="eastAsia" w:ascii="黑体" w:hAnsi="黑体" w:eastAsia="黑体" w:cs="黑体"/>
          <w:bCs/>
          <w:kern w:val="2"/>
          <w:sz w:val="30"/>
          <w:szCs w:val="30"/>
        </w:rPr>
        <w:t xml:space="preserve"> </w:t>
      </w:r>
      <w:r>
        <w:rPr>
          <w:rFonts w:ascii="黑体" w:hAnsi="黑体" w:eastAsia="黑体" w:cs="黑体"/>
          <w:bCs/>
          <w:kern w:val="2"/>
          <w:sz w:val="30"/>
          <w:szCs w:val="30"/>
        </w:rPr>
        <w:t>报奖</w:t>
      </w:r>
    </w:p>
    <w:p>
      <w:pPr>
        <w:spacing w:line="440" w:lineRule="exact"/>
        <w:ind w:firstLine="472" w:firstLineChars="200"/>
        <w:rPr>
          <w:rFonts w:eastAsia="宋体"/>
          <w:kern w:val="2"/>
          <w:sz w:val="24"/>
          <w:szCs w:val="24"/>
        </w:rPr>
      </w:pPr>
      <w:r>
        <w:rPr>
          <w:rFonts w:eastAsia="宋体"/>
          <w:b/>
          <w:bCs/>
          <w:kern w:val="2"/>
          <w:sz w:val="24"/>
          <w:szCs w:val="24"/>
        </w:rPr>
        <w:t>第</w:t>
      </w:r>
      <w:r>
        <w:rPr>
          <w:rFonts w:hint="eastAsia" w:eastAsia="宋体"/>
          <w:b/>
          <w:bCs/>
          <w:kern w:val="2"/>
          <w:sz w:val="24"/>
          <w:szCs w:val="24"/>
        </w:rPr>
        <w:t>十七</w:t>
      </w:r>
      <w:r>
        <w:rPr>
          <w:rFonts w:eastAsia="宋体"/>
          <w:b/>
          <w:bCs/>
          <w:kern w:val="2"/>
          <w:sz w:val="24"/>
          <w:szCs w:val="24"/>
        </w:rPr>
        <w:t>条</w:t>
      </w:r>
      <w:r>
        <w:rPr>
          <w:rFonts w:eastAsia="宋体"/>
          <w:kern w:val="2"/>
          <w:sz w:val="24"/>
          <w:szCs w:val="24"/>
        </w:rPr>
        <w:t xml:space="preserve"> 获奖项目公示后无异议的，由“奖励办”通知召开办公会议予以审议、确认。</w:t>
      </w:r>
    </w:p>
    <w:p>
      <w:pPr>
        <w:spacing w:line="440" w:lineRule="exact"/>
        <w:ind w:firstLine="472" w:firstLineChars="200"/>
        <w:rPr>
          <w:rFonts w:eastAsia="宋体"/>
          <w:kern w:val="2"/>
          <w:sz w:val="24"/>
          <w:szCs w:val="24"/>
        </w:rPr>
      </w:pPr>
      <w:r>
        <w:rPr>
          <w:rFonts w:eastAsia="宋体"/>
          <w:b/>
          <w:bCs/>
          <w:kern w:val="2"/>
          <w:sz w:val="24"/>
          <w:szCs w:val="24"/>
        </w:rPr>
        <w:t>第</w:t>
      </w:r>
      <w:r>
        <w:rPr>
          <w:rFonts w:hint="eastAsia" w:eastAsia="宋体"/>
          <w:b/>
          <w:bCs/>
          <w:kern w:val="2"/>
          <w:sz w:val="24"/>
          <w:szCs w:val="24"/>
        </w:rPr>
        <w:t>十八</w:t>
      </w:r>
      <w:r>
        <w:rPr>
          <w:rFonts w:eastAsia="宋体"/>
          <w:b/>
          <w:bCs/>
          <w:kern w:val="2"/>
          <w:sz w:val="24"/>
          <w:szCs w:val="24"/>
        </w:rPr>
        <w:t>条</w:t>
      </w:r>
      <w:r>
        <w:rPr>
          <w:rFonts w:eastAsia="宋体"/>
          <w:kern w:val="2"/>
          <w:sz w:val="24"/>
          <w:szCs w:val="24"/>
        </w:rPr>
        <w:t xml:space="preserve"> 每年3季度召开颁奖大会，发给证书和奖金。</w:t>
      </w:r>
    </w:p>
    <w:p>
      <w:pPr>
        <w:spacing w:line="360" w:lineRule="auto"/>
        <w:jc w:val="center"/>
        <w:rPr>
          <w:rFonts w:ascii="黑体" w:hAnsi="黑体" w:eastAsia="黑体" w:cs="黑体"/>
          <w:bCs/>
          <w:kern w:val="2"/>
          <w:sz w:val="30"/>
          <w:szCs w:val="30"/>
        </w:rPr>
      </w:pPr>
      <w:r>
        <w:rPr>
          <w:rFonts w:ascii="黑体" w:hAnsi="黑体" w:eastAsia="黑体" w:cs="黑体"/>
          <w:bCs/>
          <w:kern w:val="2"/>
          <w:sz w:val="30"/>
          <w:szCs w:val="30"/>
        </w:rPr>
        <w:t>第六章</w:t>
      </w:r>
      <w:r>
        <w:rPr>
          <w:rFonts w:hint="eastAsia" w:ascii="黑体" w:hAnsi="黑体" w:eastAsia="黑体" w:cs="黑体"/>
          <w:bCs/>
          <w:kern w:val="2"/>
          <w:sz w:val="30"/>
          <w:szCs w:val="30"/>
        </w:rPr>
        <w:t xml:space="preserve"> </w:t>
      </w:r>
      <w:r>
        <w:rPr>
          <w:rFonts w:ascii="黑体" w:hAnsi="黑体" w:eastAsia="黑体" w:cs="黑体"/>
          <w:bCs/>
          <w:kern w:val="2"/>
          <w:sz w:val="30"/>
          <w:szCs w:val="30"/>
        </w:rPr>
        <w:t>奖励数量与形式</w:t>
      </w:r>
    </w:p>
    <w:p>
      <w:pPr>
        <w:widowControl/>
        <w:spacing w:line="440" w:lineRule="exact"/>
        <w:ind w:firstLine="472" w:firstLineChars="200"/>
        <w:rPr>
          <w:rFonts w:eastAsia="宋体"/>
          <w:bCs/>
          <w:sz w:val="24"/>
          <w:szCs w:val="24"/>
        </w:rPr>
      </w:pPr>
      <w:r>
        <w:rPr>
          <w:rFonts w:eastAsia="宋体"/>
          <w:b/>
          <w:bCs/>
          <w:kern w:val="2"/>
          <w:sz w:val="24"/>
          <w:szCs w:val="24"/>
        </w:rPr>
        <w:t>第</w:t>
      </w:r>
      <w:r>
        <w:rPr>
          <w:rFonts w:hint="eastAsia" w:eastAsia="宋体"/>
          <w:b/>
          <w:bCs/>
          <w:kern w:val="2"/>
          <w:sz w:val="24"/>
          <w:szCs w:val="24"/>
        </w:rPr>
        <w:t>十九</w:t>
      </w:r>
      <w:r>
        <w:rPr>
          <w:rFonts w:eastAsia="宋体"/>
          <w:b/>
          <w:bCs/>
          <w:kern w:val="2"/>
          <w:sz w:val="24"/>
          <w:szCs w:val="24"/>
        </w:rPr>
        <w:t>条</w:t>
      </w:r>
      <w:r>
        <w:rPr>
          <w:rFonts w:hint="eastAsia" w:eastAsia="宋体"/>
          <w:b/>
          <w:bCs/>
          <w:kern w:val="2"/>
          <w:sz w:val="24"/>
          <w:szCs w:val="24"/>
        </w:rPr>
        <w:t xml:space="preserve"> </w:t>
      </w:r>
      <w:r>
        <w:rPr>
          <w:rFonts w:eastAsia="宋体"/>
          <w:bCs/>
          <w:sz w:val="24"/>
          <w:szCs w:val="24"/>
        </w:rPr>
        <w:t>每次评选奖励项目总数原则上不超过1</w:t>
      </w:r>
      <w:r>
        <w:rPr>
          <w:rFonts w:hint="eastAsia" w:eastAsia="宋体"/>
          <w:bCs/>
          <w:sz w:val="24"/>
          <w:szCs w:val="24"/>
        </w:rPr>
        <w:t>8</w:t>
      </w:r>
      <w:r>
        <w:rPr>
          <w:rFonts w:eastAsia="宋体"/>
          <w:bCs/>
          <w:sz w:val="24"/>
          <w:szCs w:val="24"/>
        </w:rPr>
        <w:t>项，其中一等奖不超过3项、二等奖不超过6项、三等奖</w:t>
      </w:r>
      <w:r>
        <w:rPr>
          <w:rFonts w:hint="eastAsia" w:eastAsia="宋体"/>
          <w:bCs/>
          <w:sz w:val="24"/>
          <w:szCs w:val="24"/>
        </w:rPr>
        <w:t>不超过9</w:t>
      </w:r>
      <w:r>
        <w:rPr>
          <w:rFonts w:eastAsia="宋体"/>
          <w:bCs/>
          <w:sz w:val="24"/>
          <w:szCs w:val="24"/>
        </w:rPr>
        <w:t>项。</w:t>
      </w:r>
    </w:p>
    <w:p>
      <w:pPr>
        <w:spacing w:line="440" w:lineRule="exact"/>
        <w:ind w:firstLine="472" w:firstLineChars="200"/>
        <w:rPr>
          <w:rFonts w:eastAsia="宋体"/>
          <w:kern w:val="2"/>
          <w:sz w:val="24"/>
          <w:szCs w:val="24"/>
        </w:rPr>
      </w:pPr>
      <w:r>
        <w:rPr>
          <w:rFonts w:eastAsia="宋体"/>
          <w:b/>
          <w:bCs/>
          <w:kern w:val="2"/>
          <w:sz w:val="24"/>
          <w:szCs w:val="24"/>
        </w:rPr>
        <w:t>第</w:t>
      </w:r>
      <w:r>
        <w:rPr>
          <w:rFonts w:hint="eastAsia" w:eastAsia="宋体"/>
          <w:b/>
          <w:bCs/>
          <w:kern w:val="2"/>
          <w:sz w:val="24"/>
          <w:szCs w:val="24"/>
        </w:rPr>
        <w:t>二十</w:t>
      </w:r>
      <w:r>
        <w:rPr>
          <w:rFonts w:eastAsia="宋体"/>
          <w:b/>
          <w:bCs/>
          <w:kern w:val="2"/>
          <w:sz w:val="24"/>
          <w:szCs w:val="24"/>
        </w:rPr>
        <w:t>条</w:t>
      </w:r>
      <w:r>
        <w:rPr>
          <w:rFonts w:hint="eastAsia" w:eastAsia="宋体"/>
          <w:b/>
          <w:bCs/>
          <w:kern w:val="2"/>
          <w:sz w:val="24"/>
          <w:szCs w:val="24"/>
        </w:rPr>
        <w:t xml:space="preserve"> </w:t>
      </w:r>
      <w:r>
        <w:rPr>
          <w:rFonts w:eastAsia="宋体"/>
          <w:kern w:val="2"/>
          <w:sz w:val="24"/>
          <w:szCs w:val="24"/>
        </w:rPr>
        <w:t>按不同的获奖等级，主要完成人及主要完成单位的限额数为：</w:t>
      </w:r>
    </w:p>
    <w:p>
      <w:pPr>
        <w:spacing w:line="440" w:lineRule="exact"/>
        <w:ind w:firstLine="472" w:firstLineChars="200"/>
        <w:rPr>
          <w:rFonts w:eastAsia="宋体"/>
          <w:kern w:val="2"/>
          <w:sz w:val="24"/>
          <w:szCs w:val="24"/>
        </w:rPr>
      </w:pPr>
      <w:r>
        <w:rPr>
          <w:rFonts w:eastAsia="宋体"/>
          <w:kern w:val="2"/>
          <w:sz w:val="24"/>
          <w:szCs w:val="24"/>
        </w:rPr>
        <w:t>一等奖主要完成人</w:t>
      </w:r>
      <w:r>
        <w:rPr>
          <w:rFonts w:hint="eastAsia" w:eastAsia="宋体"/>
          <w:kern w:val="2"/>
          <w:sz w:val="24"/>
          <w:szCs w:val="24"/>
        </w:rPr>
        <w:t>不超过</w:t>
      </w:r>
      <w:r>
        <w:rPr>
          <w:rFonts w:eastAsia="宋体"/>
          <w:kern w:val="2"/>
          <w:sz w:val="24"/>
          <w:szCs w:val="24"/>
        </w:rPr>
        <w:t>7人；二等奖主要完成人</w:t>
      </w:r>
      <w:r>
        <w:rPr>
          <w:rFonts w:hint="eastAsia" w:eastAsia="宋体"/>
          <w:kern w:val="2"/>
          <w:sz w:val="24"/>
          <w:szCs w:val="24"/>
        </w:rPr>
        <w:t>不超过</w:t>
      </w:r>
      <w:r>
        <w:rPr>
          <w:rFonts w:eastAsia="宋体"/>
          <w:kern w:val="2"/>
          <w:sz w:val="24"/>
          <w:szCs w:val="24"/>
        </w:rPr>
        <w:t>6人；三等奖主要完成人</w:t>
      </w:r>
      <w:r>
        <w:rPr>
          <w:rFonts w:hint="eastAsia" w:eastAsia="宋体"/>
          <w:kern w:val="2"/>
          <w:sz w:val="24"/>
          <w:szCs w:val="24"/>
        </w:rPr>
        <w:t>不超过</w:t>
      </w:r>
      <w:r>
        <w:rPr>
          <w:rFonts w:eastAsia="宋体"/>
          <w:kern w:val="2"/>
          <w:sz w:val="24"/>
          <w:szCs w:val="24"/>
        </w:rPr>
        <w:t>5人；主要完成单位</w:t>
      </w:r>
      <w:r>
        <w:rPr>
          <w:rFonts w:hint="eastAsia" w:eastAsia="宋体"/>
          <w:kern w:val="2"/>
          <w:sz w:val="24"/>
          <w:szCs w:val="24"/>
        </w:rPr>
        <w:t>不超过</w:t>
      </w:r>
      <w:r>
        <w:rPr>
          <w:rFonts w:eastAsia="宋体"/>
          <w:kern w:val="2"/>
          <w:sz w:val="24"/>
          <w:szCs w:val="24"/>
        </w:rPr>
        <w:t>5</w:t>
      </w:r>
      <w:r>
        <w:rPr>
          <w:rFonts w:hint="eastAsia" w:eastAsia="宋体"/>
          <w:kern w:val="2"/>
          <w:sz w:val="24"/>
          <w:szCs w:val="24"/>
        </w:rPr>
        <w:t>家</w:t>
      </w:r>
      <w:r>
        <w:rPr>
          <w:rFonts w:eastAsia="宋体"/>
          <w:kern w:val="2"/>
          <w:sz w:val="24"/>
          <w:szCs w:val="24"/>
        </w:rPr>
        <w:t>。</w:t>
      </w:r>
    </w:p>
    <w:p>
      <w:pPr>
        <w:spacing w:line="440" w:lineRule="exact"/>
        <w:ind w:firstLine="472" w:firstLineChars="200"/>
        <w:rPr>
          <w:rFonts w:eastAsia="宋体"/>
          <w:kern w:val="2"/>
          <w:sz w:val="24"/>
          <w:szCs w:val="24"/>
        </w:rPr>
      </w:pPr>
      <w:r>
        <w:rPr>
          <w:rFonts w:eastAsia="宋体"/>
          <w:b/>
          <w:bCs/>
          <w:kern w:val="2"/>
          <w:sz w:val="24"/>
          <w:szCs w:val="24"/>
        </w:rPr>
        <w:t>第</w:t>
      </w:r>
      <w:r>
        <w:rPr>
          <w:rFonts w:hint="eastAsia" w:eastAsia="宋体"/>
          <w:b/>
          <w:bCs/>
          <w:kern w:val="2"/>
          <w:sz w:val="24"/>
          <w:szCs w:val="24"/>
        </w:rPr>
        <w:t>二十一</w:t>
      </w:r>
      <w:r>
        <w:rPr>
          <w:rFonts w:eastAsia="宋体"/>
          <w:b/>
          <w:bCs/>
          <w:kern w:val="2"/>
          <w:sz w:val="24"/>
          <w:szCs w:val="24"/>
        </w:rPr>
        <w:t>条</w:t>
      </w:r>
      <w:r>
        <w:rPr>
          <w:rFonts w:eastAsia="宋体"/>
          <w:kern w:val="2"/>
          <w:sz w:val="24"/>
          <w:szCs w:val="24"/>
        </w:rPr>
        <w:t xml:space="preserve"> </w:t>
      </w:r>
      <w:r>
        <w:rPr>
          <w:rFonts w:hint="eastAsia" w:eastAsia="宋体"/>
          <w:kern w:val="2"/>
          <w:sz w:val="24"/>
          <w:szCs w:val="24"/>
        </w:rPr>
        <w:t>苏州市中医药学会吴门中医药科学技术奖</w:t>
      </w:r>
      <w:r>
        <w:rPr>
          <w:rFonts w:eastAsia="宋体"/>
          <w:kern w:val="2"/>
          <w:sz w:val="24"/>
          <w:szCs w:val="24"/>
        </w:rPr>
        <w:t>评审委员会对获奖项目的主要完成单位和主要完成人授予获奖证书和奖牌</w:t>
      </w:r>
      <w:r>
        <w:rPr>
          <w:rFonts w:hint="eastAsia" w:eastAsia="宋体"/>
          <w:kern w:val="2"/>
          <w:sz w:val="24"/>
          <w:szCs w:val="24"/>
        </w:rPr>
        <w:t>。</w:t>
      </w:r>
    </w:p>
    <w:p>
      <w:pPr>
        <w:spacing w:line="360" w:lineRule="auto"/>
        <w:jc w:val="center"/>
        <w:rPr>
          <w:rFonts w:eastAsia="黑体"/>
          <w:bCs/>
          <w:kern w:val="2"/>
          <w:sz w:val="30"/>
          <w:szCs w:val="30"/>
        </w:rPr>
      </w:pPr>
      <w:r>
        <w:rPr>
          <w:rFonts w:eastAsia="黑体"/>
          <w:bCs/>
          <w:kern w:val="2"/>
          <w:sz w:val="30"/>
          <w:szCs w:val="30"/>
        </w:rPr>
        <w:t>第七章 奖励机构与管理</w:t>
      </w:r>
    </w:p>
    <w:p>
      <w:pPr>
        <w:spacing w:line="440" w:lineRule="exact"/>
        <w:ind w:firstLine="472" w:firstLineChars="200"/>
        <w:rPr>
          <w:rFonts w:eastAsia="宋体"/>
          <w:kern w:val="2"/>
          <w:sz w:val="24"/>
          <w:szCs w:val="24"/>
        </w:rPr>
      </w:pPr>
      <w:r>
        <w:rPr>
          <w:rFonts w:eastAsia="宋体"/>
          <w:b/>
          <w:bCs/>
          <w:kern w:val="2"/>
          <w:sz w:val="24"/>
          <w:szCs w:val="24"/>
        </w:rPr>
        <w:t>第二十</w:t>
      </w:r>
      <w:r>
        <w:rPr>
          <w:rFonts w:hint="eastAsia" w:eastAsia="宋体"/>
          <w:b/>
          <w:bCs/>
          <w:kern w:val="2"/>
          <w:sz w:val="24"/>
          <w:szCs w:val="24"/>
        </w:rPr>
        <w:t>二</w:t>
      </w:r>
      <w:r>
        <w:rPr>
          <w:rFonts w:eastAsia="宋体"/>
          <w:b/>
          <w:bCs/>
          <w:kern w:val="2"/>
          <w:sz w:val="24"/>
          <w:szCs w:val="24"/>
        </w:rPr>
        <w:t xml:space="preserve">条 </w:t>
      </w:r>
      <w:r>
        <w:rPr>
          <w:rFonts w:hint="eastAsia" w:eastAsia="宋体"/>
          <w:kern w:val="2"/>
          <w:sz w:val="24"/>
          <w:szCs w:val="24"/>
        </w:rPr>
        <w:t>苏州市中医药学会吴门中医药科学技术奖</w:t>
      </w:r>
      <w:r>
        <w:rPr>
          <w:rFonts w:eastAsia="宋体"/>
          <w:kern w:val="2"/>
          <w:sz w:val="24"/>
          <w:szCs w:val="24"/>
        </w:rPr>
        <w:t>评审委员会及其专家库专家负责对推荐项目的评审。</w:t>
      </w:r>
    </w:p>
    <w:p>
      <w:pPr>
        <w:spacing w:line="440" w:lineRule="exact"/>
        <w:ind w:firstLine="472" w:firstLineChars="200"/>
        <w:rPr>
          <w:rFonts w:eastAsia="宋体"/>
          <w:kern w:val="2"/>
          <w:sz w:val="24"/>
          <w:szCs w:val="24"/>
        </w:rPr>
      </w:pPr>
      <w:r>
        <w:rPr>
          <w:rFonts w:eastAsia="宋体"/>
          <w:b/>
          <w:bCs/>
          <w:kern w:val="2"/>
          <w:sz w:val="24"/>
          <w:szCs w:val="24"/>
        </w:rPr>
        <w:t>第二十</w:t>
      </w:r>
      <w:r>
        <w:rPr>
          <w:rFonts w:hint="eastAsia" w:eastAsia="宋体"/>
          <w:b/>
          <w:bCs/>
          <w:kern w:val="2"/>
          <w:sz w:val="24"/>
          <w:szCs w:val="24"/>
        </w:rPr>
        <w:t>三</w:t>
      </w:r>
      <w:r>
        <w:rPr>
          <w:rFonts w:eastAsia="宋体"/>
          <w:b/>
          <w:bCs/>
          <w:kern w:val="2"/>
          <w:sz w:val="24"/>
          <w:szCs w:val="24"/>
        </w:rPr>
        <w:t xml:space="preserve">条 </w:t>
      </w:r>
      <w:r>
        <w:rPr>
          <w:rFonts w:hint="eastAsia" w:eastAsia="宋体"/>
          <w:kern w:val="2"/>
          <w:sz w:val="24"/>
          <w:szCs w:val="24"/>
        </w:rPr>
        <w:t>苏州市中医药学会吴门中医药科学技术奖</w:t>
      </w:r>
      <w:r>
        <w:rPr>
          <w:rFonts w:eastAsia="宋体"/>
          <w:kern w:val="2"/>
          <w:sz w:val="24"/>
          <w:szCs w:val="24"/>
        </w:rPr>
        <w:t>评审专家库专家实行聘任制，专家必须在提高自身水平的同时，做到实事求是、公正、有理有据，不允许有营私舞弊的情况发生，</w:t>
      </w:r>
      <w:r>
        <w:rPr>
          <w:rFonts w:hint="eastAsia" w:eastAsia="宋体"/>
          <w:kern w:val="2"/>
          <w:sz w:val="24"/>
          <w:szCs w:val="24"/>
        </w:rPr>
        <w:t>并</w:t>
      </w:r>
      <w:r>
        <w:rPr>
          <w:rFonts w:eastAsia="宋体"/>
          <w:kern w:val="2"/>
          <w:sz w:val="24"/>
          <w:szCs w:val="24"/>
        </w:rPr>
        <w:t>有保密的义务和责任。</w:t>
      </w:r>
    </w:p>
    <w:p>
      <w:pPr>
        <w:spacing w:line="440" w:lineRule="exact"/>
        <w:ind w:firstLine="472" w:firstLineChars="200"/>
        <w:rPr>
          <w:rFonts w:eastAsia="宋体"/>
          <w:b/>
          <w:bCs/>
          <w:kern w:val="2"/>
          <w:sz w:val="24"/>
          <w:szCs w:val="24"/>
        </w:rPr>
      </w:pPr>
      <w:r>
        <w:rPr>
          <w:rFonts w:eastAsia="宋体"/>
          <w:b/>
          <w:bCs/>
          <w:kern w:val="2"/>
          <w:sz w:val="24"/>
          <w:szCs w:val="24"/>
        </w:rPr>
        <w:t>第二十</w:t>
      </w:r>
      <w:r>
        <w:rPr>
          <w:rFonts w:hint="eastAsia" w:eastAsia="宋体"/>
          <w:b/>
          <w:bCs/>
          <w:kern w:val="2"/>
          <w:sz w:val="24"/>
          <w:szCs w:val="24"/>
        </w:rPr>
        <w:t>四</w:t>
      </w:r>
      <w:r>
        <w:rPr>
          <w:rFonts w:eastAsia="宋体"/>
          <w:b/>
          <w:bCs/>
          <w:kern w:val="2"/>
          <w:sz w:val="24"/>
          <w:szCs w:val="24"/>
        </w:rPr>
        <w:t xml:space="preserve">条 </w:t>
      </w:r>
      <w:r>
        <w:rPr>
          <w:rFonts w:hint="eastAsia" w:eastAsia="宋体"/>
          <w:kern w:val="2"/>
          <w:sz w:val="24"/>
          <w:szCs w:val="24"/>
        </w:rPr>
        <w:t>苏州市中医药学会吴门中医药科学技术奖</w:t>
      </w:r>
      <w:r>
        <w:rPr>
          <w:rFonts w:eastAsia="宋体"/>
          <w:kern w:val="2"/>
          <w:sz w:val="24"/>
          <w:szCs w:val="24"/>
        </w:rPr>
        <w:t>评审实行回避制度，与被评审的候选人，候选单位或候选项目有利害关系的评审专家应当回避。</w:t>
      </w:r>
    </w:p>
    <w:p>
      <w:pPr>
        <w:spacing w:line="440" w:lineRule="exact"/>
        <w:ind w:firstLine="472" w:firstLineChars="200"/>
        <w:rPr>
          <w:rFonts w:eastAsia="宋体"/>
          <w:kern w:val="2"/>
          <w:sz w:val="24"/>
          <w:szCs w:val="24"/>
        </w:rPr>
      </w:pPr>
      <w:r>
        <w:rPr>
          <w:rFonts w:eastAsia="宋体"/>
          <w:b/>
          <w:bCs/>
          <w:kern w:val="2"/>
          <w:sz w:val="24"/>
          <w:szCs w:val="24"/>
        </w:rPr>
        <w:t>第二十</w:t>
      </w:r>
      <w:r>
        <w:rPr>
          <w:rFonts w:hint="eastAsia" w:eastAsia="宋体"/>
          <w:b/>
          <w:bCs/>
          <w:kern w:val="2"/>
          <w:sz w:val="24"/>
          <w:szCs w:val="24"/>
        </w:rPr>
        <w:t>五</w:t>
      </w:r>
      <w:r>
        <w:rPr>
          <w:rFonts w:eastAsia="宋体"/>
          <w:b/>
          <w:bCs/>
          <w:kern w:val="2"/>
          <w:sz w:val="24"/>
          <w:szCs w:val="24"/>
        </w:rPr>
        <w:t xml:space="preserve">条 </w:t>
      </w:r>
      <w:r>
        <w:rPr>
          <w:rFonts w:eastAsia="宋体"/>
          <w:kern w:val="2"/>
          <w:sz w:val="24"/>
          <w:szCs w:val="24"/>
        </w:rPr>
        <w:t>凡涉及、接触本奖励材料的单位和个人应当强化保密意识，有保密义务和责任，出现泄密问题时，按有关规定处理。</w:t>
      </w:r>
    </w:p>
    <w:p>
      <w:pPr>
        <w:spacing w:line="440" w:lineRule="exact"/>
        <w:ind w:firstLine="472" w:firstLineChars="200"/>
        <w:rPr>
          <w:rFonts w:eastAsia="宋体"/>
          <w:kern w:val="2"/>
          <w:sz w:val="24"/>
          <w:szCs w:val="24"/>
        </w:rPr>
      </w:pPr>
      <w:r>
        <w:rPr>
          <w:rFonts w:hint="eastAsia" w:eastAsia="宋体"/>
          <w:b/>
          <w:bCs/>
          <w:kern w:val="2"/>
          <w:sz w:val="24"/>
          <w:szCs w:val="24"/>
        </w:rPr>
        <w:t>第二十六条</w:t>
      </w:r>
      <w:r>
        <w:rPr>
          <w:rFonts w:hint="eastAsia" w:eastAsia="宋体"/>
          <w:kern w:val="2"/>
          <w:sz w:val="24"/>
          <w:szCs w:val="24"/>
        </w:rPr>
        <w:t xml:space="preserve"> 本奖项接受苏州市科学技术局、苏州市科学技术协会和苏州市卫生健康委员会（苏州市中医药管理局）业务指导。</w:t>
      </w:r>
    </w:p>
    <w:p>
      <w:pPr>
        <w:spacing w:line="360" w:lineRule="auto"/>
        <w:jc w:val="center"/>
        <w:rPr>
          <w:rFonts w:ascii="黑体" w:hAnsi="黑体" w:eastAsia="黑体" w:cs="黑体"/>
          <w:bCs/>
          <w:kern w:val="2"/>
          <w:sz w:val="30"/>
          <w:szCs w:val="30"/>
        </w:rPr>
      </w:pPr>
      <w:r>
        <w:rPr>
          <w:rFonts w:ascii="黑体" w:hAnsi="黑体" w:eastAsia="黑体" w:cs="黑体"/>
          <w:bCs/>
          <w:kern w:val="2"/>
          <w:sz w:val="30"/>
          <w:szCs w:val="30"/>
        </w:rPr>
        <w:t>第八章</w:t>
      </w:r>
      <w:r>
        <w:rPr>
          <w:rFonts w:hint="eastAsia" w:ascii="黑体" w:hAnsi="黑体" w:eastAsia="黑体" w:cs="黑体"/>
          <w:bCs/>
          <w:kern w:val="2"/>
          <w:sz w:val="30"/>
          <w:szCs w:val="30"/>
        </w:rPr>
        <w:t xml:space="preserve"> </w:t>
      </w:r>
      <w:r>
        <w:rPr>
          <w:rFonts w:ascii="黑体" w:hAnsi="黑体" w:eastAsia="黑体" w:cs="黑体"/>
          <w:bCs/>
          <w:kern w:val="2"/>
          <w:sz w:val="30"/>
          <w:szCs w:val="30"/>
        </w:rPr>
        <w:t>附则</w:t>
      </w:r>
    </w:p>
    <w:p>
      <w:pPr>
        <w:spacing w:line="440" w:lineRule="exact"/>
        <w:ind w:firstLine="472" w:firstLineChars="200"/>
        <w:rPr>
          <w:rFonts w:ascii="宋体" w:hAnsi="宋体" w:eastAsia="宋体" w:cs="微软雅黑"/>
          <w:kern w:val="2"/>
          <w:sz w:val="24"/>
          <w:szCs w:val="24"/>
        </w:rPr>
      </w:pPr>
      <w:r>
        <w:rPr>
          <w:rFonts w:ascii="宋体" w:hAnsi="宋体" w:eastAsia="宋体" w:cs="微软雅黑"/>
          <w:b/>
          <w:bCs/>
          <w:kern w:val="2"/>
          <w:sz w:val="24"/>
          <w:szCs w:val="24"/>
        </w:rPr>
        <w:t>第二十</w:t>
      </w:r>
      <w:r>
        <w:rPr>
          <w:rFonts w:hint="eastAsia" w:ascii="宋体" w:hAnsi="宋体" w:eastAsia="宋体" w:cs="微软雅黑"/>
          <w:b/>
          <w:bCs/>
          <w:kern w:val="2"/>
          <w:sz w:val="24"/>
          <w:szCs w:val="24"/>
        </w:rPr>
        <w:t>七</w:t>
      </w:r>
      <w:r>
        <w:rPr>
          <w:rFonts w:ascii="宋体" w:hAnsi="宋体" w:eastAsia="宋体" w:cs="微软雅黑"/>
          <w:b/>
          <w:bCs/>
          <w:kern w:val="2"/>
          <w:sz w:val="24"/>
          <w:szCs w:val="24"/>
        </w:rPr>
        <w:t>条</w:t>
      </w:r>
      <w:r>
        <w:rPr>
          <w:rFonts w:hint="eastAsia" w:ascii="宋体" w:hAnsi="宋体" w:eastAsia="宋体" w:cs="微软雅黑"/>
          <w:kern w:val="2"/>
          <w:sz w:val="24"/>
          <w:szCs w:val="24"/>
        </w:rPr>
        <w:t xml:space="preserve"> </w:t>
      </w:r>
      <w:r>
        <w:rPr>
          <w:rFonts w:ascii="宋体" w:hAnsi="宋体" w:eastAsia="宋体" w:cs="微软雅黑"/>
          <w:kern w:val="2"/>
          <w:sz w:val="24"/>
          <w:szCs w:val="24"/>
        </w:rPr>
        <w:t>本</w:t>
      </w:r>
      <w:r>
        <w:rPr>
          <w:rFonts w:hint="eastAsia" w:ascii="宋体" w:hAnsi="宋体" w:eastAsia="宋体" w:cs="微软雅黑"/>
          <w:kern w:val="2"/>
          <w:sz w:val="24"/>
          <w:szCs w:val="24"/>
        </w:rPr>
        <w:t>实施细则</w:t>
      </w:r>
      <w:r>
        <w:rPr>
          <w:rFonts w:ascii="宋体" w:hAnsi="宋体" w:eastAsia="宋体" w:cs="微软雅黑"/>
          <w:kern w:val="2"/>
          <w:sz w:val="24"/>
          <w:szCs w:val="24"/>
        </w:rPr>
        <w:t>自</w:t>
      </w:r>
      <w:r>
        <w:rPr>
          <w:rFonts w:hint="eastAsia" w:ascii="宋体" w:hAnsi="宋体" w:eastAsia="宋体" w:cs="微软雅黑"/>
          <w:kern w:val="2"/>
          <w:sz w:val="24"/>
          <w:szCs w:val="24"/>
        </w:rPr>
        <w:t>苏州市中医药学会</w:t>
      </w:r>
      <w:r>
        <w:rPr>
          <w:rFonts w:ascii="宋体" w:hAnsi="宋体" w:eastAsia="宋体" w:cs="微软雅黑"/>
          <w:kern w:val="2"/>
          <w:sz w:val="24"/>
          <w:szCs w:val="24"/>
        </w:rPr>
        <w:t>常务</w:t>
      </w:r>
      <w:r>
        <w:rPr>
          <w:rFonts w:hint="eastAsia" w:ascii="宋体" w:hAnsi="宋体" w:eastAsia="宋体" w:cs="微软雅黑"/>
          <w:kern w:val="2"/>
          <w:sz w:val="24"/>
          <w:szCs w:val="24"/>
        </w:rPr>
        <w:t>理事会审议通过之日起施行。</w:t>
      </w:r>
    </w:p>
    <w:p>
      <w:pPr>
        <w:spacing w:line="440" w:lineRule="exact"/>
        <w:ind w:firstLine="472" w:firstLineChars="200"/>
        <w:rPr>
          <w:rFonts w:hint="eastAsia" w:ascii="仿宋_GB2312"/>
          <w:b/>
          <w:sz w:val="28"/>
          <w:szCs w:val="28"/>
        </w:rPr>
      </w:pPr>
      <w:r>
        <w:rPr>
          <w:rFonts w:ascii="宋体" w:hAnsi="宋体" w:eastAsia="宋体" w:cs="微软雅黑"/>
          <w:b/>
          <w:bCs/>
          <w:kern w:val="2"/>
          <w:sz w:val="24"/>
          <w:szCs w:val="24"/>
        </w:rPr>
        <w:t>第</w:t>
      </w:r>
      <w:r>
        <w:rPr>
          <w:rFonts w:hint="eastAsia" w:ascii="宋体" w:hAnsi="宋体" w:eastAsia="宋体" w:cs="微软雅黑"/>
          <w:b/>
          <w:bCs/>
          <w:kern w:val="2"/>
          <w:sz w:val="24"/>
          <w:szCs w:val="24"/>
        </w:rPr>
        <w:t>二十八</w:t>
      </w:r>
      <w:r>
        <w:rPr>
          <w:rFonts w:ascii="宋体" w:hAnsi="宋体" w:eastAsia="宋体" w:cs="微软雅黑"/>
          <w:b/>
          <w:bCs/>
          <w:kern w:val="2"/>
          <w:sz w:val="24"/>
          <w:szCs w:val="24"/>
        </w:rPr>
        <w:t>条</w:t>
      </w:r>
      <w:r>
        <w:rPr>
          <w:rFonts w:hint="eastAsia" w:ascii="宋体" w:hAnsi="宋体" w:eastAsia="宋体" w:cs="微软雅黑"/>
          <w:kern w:val="2"/>
          <w:sz w:val="24"/>
          <w:szCs w:val="24"/>
        </w:rPr>
        <w:t xml:space="preserve"> </w:t>
      </w:r>
      <w:r>
        <w:rPr>
          <w:rFonts w:ascii="宋体" w:hAnsi="宋体" w:eastAsia="宋体" w:cs="微软雅黑"/>
          <w:kern w:val="2"/>
          <w:sz w:val="24"/>
          <w:szCs w:val="24"/>
        </w:rPr>
        <w:t>本</w:t>
      </w:r>
      <w:r>
        <w:rPr>
          <w:rFonts w:hint="eastAsia" w:ascii="宋体" w:hAnsi="宋体" w:eastAsia="宋体" w:cs="微软雅黑"/>
          <w:kern w:val="2"/>
          <w:sz w:val="24"/>
          <w:szCs w:val="24"/>
        </w:rPr>
        <w:t>实施细则解释权属</w:t>
      </w:r>
      <w:r>
        <w:rPr>
          <w:rFonts w:hint="eastAsia" w:ascii="宋体" w:hAnsi="宋体" w:eastAsia="宋体" w:cs="微软雅黑"/>
          <w:bCs/>
          <w:sz w:val="24"/>
          <w:szCs w:val="24"/>
        </w:rPr>
        <w:t>苏州市中医药学会吴门中医药科学技术奖评审委员会</w:t>
      </w:r>
      <w:r>
        <w:rPr>
          <w:rFonts w:hint="eastAsia" w:ascii="宋体" w:hAnsi="宋体" w:eastAsia="宋体" w:cs="微软雅黑"/>
          <w:kern w:val="2"/>
          <w:sz w:val="24"/>
          <w:szCs w:val="24"/>
        </w:rPr>
        <w:t>。</w:t>
      </w:r>
    </w:p>
    <w:p/>
    <w:sectPr>
      <w:footerReference r:id="rId3" w:type="first"/>
      <w:pgSz w:w="11906" w:h="16838"/>
      <w:pgMar w:top="1418" w:right="1134" w:bottom="1418" w:left="1418" w:header="851" w:footer="1520" w:gutter="0"/>
      <w:pgNumType w:start="1" w:chapStyle="1"/>
      <w:cols w:space="425" w:num="1"/>
      <w:docGrid w:type="linesAndChars" w:linePitch="58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32"/>
      </w:rPr>
    </w:pPr>
    <w:r>
      <w:rPr>
        <w:rStyle w:val="5"/>
        <w:rFonts w:hint="eastAsia"/>
        <w:sz w:val="32"/>
      </w:rPr>
      <w:t xml:space="preserve">— </w:t>
    </w:r>
    <w:r>
      <w:rPr>
        <w:rStyle w:val="5"/>
        <w:rFonts w:hint="eastAsia"/>
        <w:sz w:val="30"/>
      </w:rPr>
      <w:fldChar w:fldCharType="begin"/>
    </w:r>
    <w:r>
      <w:rPr>
        <w:rStyle w:val="5"/>
        <w:rFonts w:hint="eastAsia"/>
        <w:sz w:val="30"/>
      </w:rPr>
      <w:instrText xml:space="preserve"> PAGE </w:instrText>
    </w:r>
    <w:r>
      <w:rPr>
        <w:rStyle w:val="5"/>
        <w:rFonts w:hint="eastAsia"/>
        <w:sz w:val="30"/>
      </w:rPr>
      <w:fldChar w:fldCharType="separate"/>
    </w:r>
    <w:r>
      <w:rPr>
        <w:rStyle w:val="5"/>
        <w:sz w:val="30"/>
      </w:rPr>
      <w:t>1</w:t>
    </w:r>
    <w:r>
      <w:rPr>
        <w:rStyle w:val="5"/>
        <w:rFonts w:hint="eastAsia"/>
        <w:sz w:val="30"/>
      </w:rPr>
      <w:fldChar w:fldCharType="end"/>
    </w:r>
    <w:r>
      <w:rPr>
        <w:rStyle w:val="5"/>
        <w:rFonts w:hint="eastAsia"/>
        <w:sz w:val="32"/>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A1697"/>
    <w:multiLevelType w:val="singleLevel"/>
    <w:tmpl w:val="87BA1697"/>
    <w:lvl w:ilvl="0" w:tentative="0">
      <w:start w:val="1"/>
      <w:numFmt w:val="chineseCounting"/>
      <w:suff w:val="nothing"/>
      <w:lvlText w:val="（%1）"/>
      <w:lvlJc w:val="left"/>
      <w:pPr>
        <w:ind w:left="0" w:firstLine="420"/>
      </w:pPr>
      <w:rPr>
        <w:rFonts w:hint="eastAsia"/>
      </w:rPr>
    </w:lvl>
  </w:abstractNum>
  <w:abstractNum w:abstractNumId="1">
    <w:nsid w:val="88AC0F41"/>
    <w:multiLevelType w:val="singleLevel"/>
    <w:tmpl w:val="88AC0F41"/>
    <w:lvl w:ilvl="0" w:tentative="0">
      <w:start w:val="1"/>
      <w:numFmt w:val="chineseCounting"/>
      <w:suff w:val="nothing"/>
      <w:lvlText w:val="（%1）"/>
      <w:lvlJc w:val="left"/>
      <w:pPr>
        <w:ind w:left="0" w:firstLine="420"/>
      </w:pPr>
      <w:rPr>
        <w:rFonts w:hint="eastAsia"/>
      </w:rPr>
    </w:lvl>
  </w:abstractNum>
  <w:abstractNum w:abstractNumId="2">
    <w:nsid w:val="3C670822"/>
    <w:multiLevelType w:val="singleLevel"/>
    <w:tmpl w:val="3C670822"/>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E5997"/>
    <w:rsid w:val="2D5E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2021-06-03T06:57:00Z</dcterms:created>
  <dc:creator>松鼠喵huan</dc:creator>
  <cp:lastModifiedBy>松鼠喵huan</cp:lastModifiedBy>
  <dcterms:modified xsi:type="dcterms:W3CDTF">2021-06-03T06:58:57Z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