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hint="eastAsia" w:ascii="Times New Roman" w:hAnsi="Times New Roman" w:eastAsia="宋体" w:cs="Times New Roman"/>
          <w:sz w:val="36"/>
          <w:szCs w:val="36"/>
        </w:rPr>
        <w:t>2021年度省科学技术奖拟提名项目名单</w:t>
      </w:r>
    </w:p>
    <w:p>
      <w:pPr>
        <w:adjustRightInd w:val="0"/>
        <w:jc w:val="left"/>
        <w:rPr>
          <w:rFonts w:cs="Times New Roman" w:asciiTheme="majorEastAsia" w:hAnsiTheme="majorEastAsia" w:eastAsiaTheme="majorEastAsia"/>
          <w:kern w:val="0"/>
          <w:sz w:val="32"/>
          <w:szCs w:val="32"/>
        </w:rPr>
      </w:pPr>
    </w:p>
    <w:tbl>
      <w:tblPr>
        <w:tblStyle w:val="2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52"/>
        <w:gridCol w:w="2835"/>
        <w:gridCol w:w="25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主要</w:t>
            </w:r>
          </w:p>
          <w:p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完成人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推荐</w:t>
            </w:r>
          </w:p>
          <w:p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5G通讯用复合金属线材关键技术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江苏广川超导科技有限公司、南京航空航天大学</w:t>
            </w:r>
          </w:p>
        </w:tc>
        <w:tc>
          <w:tcPr>
            <w:tcW w:w="25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谢国锋、蒋金虎、汪涛、张帅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张家港市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E5BAB"/>
    <w:rsid w:val="78BE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2021-05-17T04:13:00Z</dcterms:created>
  <dc:creator>松鼠喵huan</dc:creator>
  <cp:lastModifiedBy>松鼠喵huan</cp:lastModifiedBy>
  <dcterms:modified xsi:type="dcterms:W3CDTF">2021-05-17T04:13:27Z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