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</w:p>
    <w:p>
      <w:pPr>
        <w:spacing w:before="1"/>
        <w:rPr>
          <w:sz w:val="24"/>
        </w:rPr>
      </w:pPr>
    </w:p>
    <w:p>
      <w:pPr>
        <w:pStyle w:val="3"/>
        <w:spacing w:before="64"/>
        <w:ind w:left="368"/>
        <w:rPr>
          <w:rFonts w:ascii="宋体" w:eastAsia="宋体"/>
        </w:rPr>
      </w:pPr>
      <w:r>
        <w:rPr>
          <w:rFonts w:hint="eastAsia" w:ascii="宋体" w:eastAsia="宋体"/>
        </w:rPr>
        <w:t>附件 ：</w:t>
      </w:r>
    </w:p>
    <w:p>
      <w:pPr>
        <w:rPr>
          <w:sz w:val="20"/>
        </w:rPr>
      </w:pPr>
    </w:p>
    <w:p>
      <w:pPr>
        <w:rPr>
          <w:sz w:val="18"/>
        </w:rPr>
      </w:pPr>
    </w:p>
    <w:p>
      <w:pPr>
        <w:pStyle w:val="2"/>
        <w:spacing w:before="142" w:line="192" w:lineRule="auto"/>
        <w:ind w:left="1597"/>
      </w:pPr>
      <w:r>
        <w:rPr>
          <w:rFonts w:ascii="Times New Roman" w:eastAsia="Times New Roman"/>
        </w:rPr>
        <w:t>2020</w:t>
      </w:r>
      <w:r>
        <w:rPr>
          <w:rFonts w:hint="eastAsia" w:ascii="Times New Roman" w:eastAsia="宋体"/>
          <w:lang w:val="en-US" w:eastAsia="zh-CN"/>
        </w:rPr>
        <w:t>1</w:t>
      </w:r>
      <w:bookmarkStart w:id="0" w:name="_GoBack"/>
      <w:bookmarkEnd w:id="0"/>
      <w:r>
        <w:t>年省以上转移支付农业项目实施方案（参考格式）</w:t>
      </w:r>
    </w:p>
    <w:p>
      <w:pPr>
        <w:pStyle w:val="3"/>
        <w:spacing w:before="9"/>
        <w:rPr>
          <w:rFonts w:ascii="华文中宋"/>
          <w:b/>
          <w:sz w:val="47"/>
        </w:rPr>
      </w:pPr>
    </w:p>
    <w:p>
      <w:pPr>
        <w:pStyle w:val="3"/>
        <w:spacing w:before="1"/>
        <w:ind w:left="1007"/>
        <w:rPr>
          <w:rFonts w:ascii="宋体" w:eastAsia="宋体"/>
        </w:rPr>
      </w:pPr>
      <w:r>
        <w:rPr>
          <w:rFonts w:hint="eastAsia" w:ascii="宋体" w:eastAsia="宋体"/>
        </w:rPr>
        <w:t>专项名称：</w:t>
      </w:r>
    </w:p>
    <w:p>
      <w:pPr>
        <w:rPr>
          <w:sz w:val="32"/>
        </w:rPr>
      </w:pPr>
    </w:p>
    <w:p>
      <w:pPr>
        <w:spacing w:before="2"/>
        <w:rPr>
          <w:sz w:val="45"/>
        </w:rPr>
      </w:pPr>
    </w:p>
    <w:p>
      <w:pPr>
        <w:pStyle w:val="3"/>
        <w:ind w:left="1007"/>
        <w:rPr>
          <w:rFonts w:ascii="Times New Roman" w:eastAsia="Times New Roman"/>
        </w:rPr>
      </w:pPr>
      <w:r>
        <w:rPr>
          <w:rFonts w:hint="eastAsia" w:ascii="宋体" w:eastAsia="宋体"/>
        </w:rPr>
        <w:t>工作任务名称</w:t>
      </w:r>
      <w:r>
        <w:rPr>
          <w:rFonts w:ascii="Times New Roman" w:eastAsia="Times New Roman"/>
        </w:rPr>
        <w:t>:</w:t>
      </w:r>
    </w:p>
    <w:p>
      <w:pPr>
        <w:pStyle w:val="3"/>
        <w:rPr>
          <w:rFonts w:ascii="Times New Roman"/>
          <w:sz w:val="34"/>
        </w:rPr>
      </w:pPr>
    </w:p>
    <w:p>
      <w:pPr>
        <w:pStyle w:val="3"/>
        <w:rPr>
          <w:rFonts w:ascii="Times New Roman"/>
          <w:sz w:val="34"/>
        </w:rPr>
      </w:pPr>
    </w:p>
    <w:p>
      <w:pPr>
        <w:pStyle w:val="3"/>
        <w:spacing w:before="210"/>
        <w:ind w:left="1007"/>
        <w:rPr>
          <w:rFonts w:ascii="宋体" w:eastAsia="宋体"/>
        </w:rPr>
      </w:pPr>
      <w:r>
        <w:rPr>
          <w:rFonts w:hint="eastAsia" w:ascii="宋体" w:eastAsia="宋体"/>
        </w:rPr>
        <w:t>实施项目名称：</w:t>
      </w:r>
    </w:p>
    <w:p>
      <w:pPr>
        <w:rPr>
          <w:sz w:val="32"/>
        </w:rPr>
      </w:pPr>
    </w:p>
    <w:p>
      <w:pPr>
        <w:spacing w:before="2"/>
        <w:rPr>
          <w:sz w:val="45"/>
        </w:rPr>
      </w:pPr>
    </w:p>
    <w:p>
      <w:pPr>
        <w:pStyle w:val="3"/>
        <w:ind w:left="1007"/>
        <w:rPr>
          <w:rFonts w:ascii="宋体" w:eastAsia="宋体"/>
        </w:rPr>
      </w:pPr>
      <w:r>
        <w:rPr>
          <w:rFonts w:hint="eastAsia" w:ascii="宋体" w:eastAsia="宋体"/>
          <w:w w:val="99"/>
        </w:rPr>
        <w:t>实施单位</w:t>
      </w:r>
      <w:r>
        <w:rPr>
          <w:rFonts w:hint="eastAsia" w:ascii="宋体" w:eastAsia="宋体"/>
          <w:spacing w:val="2"/>
          <w:w w:val="99"/>
        </w:rPr>
        <w:t>（</w:t>
      </w:r>
      <w:r>
        <w:rPr>
          <w:rFonts w:hint="eastAsia" w:ascii="宋体" w:eastAsia="宋体"/>
          <w:spacing w:val="1"/>
          <w:w w:val="99"/>
        </w:rPr>
        <w:t>盖章</w:t>
      </w:r>
      <w:r>
        <w:rPr>
          <w:rFonts w:hint="eastAsia" w:ascii="宋体" w:eastAsia="宋体"/>
          <w:spacing w:val="-161"/>
          <w:w w:val="99"/>
        </w:rPr>
        <w:t>）</w:t>
      </w:r>
      <w:r>
        <w:rPr>
          <w:rFonts w:hint="eastAsia" w:ascii="宋体" w:eastAsia="宋体"/>
          <w:w w:val="99"/>
        </w:rPr>
        <w:t>：</w:t>
      </w:r>
    </w:p>
    <w:p>
      <w:pPr>
        <w:rPr>
          <w:sz w:val="32"/>
        </w:rPr>
      </w:pPr>
    </w:p>
    <w:p>
      <w:pPr>
        <w:spacing w:before="3"/>
        <w:rPr>
          <w:sz w:val="45"/>
        </w:rPr>
      </w:pPr>
    </w:p>
    <w:p>
      <w:pPr>
        <w:pStyle w:val="3"/>
        <w:tabs>
          <w:tab w:val="left" w:pos="2910"/>
          <w:tab w:val="left" w:pos="6714"/>
        </w:tabs>
        <w:ind w:left="1007"/>
        <w:rPr>
          <w:rFonts w:ascii="宋体" w:eastAsia="宋体"/>
        </w:rPr>
      </w:pPr>
      <w:r>
        <w:rPr>
          <w:rFonts w:hint="eastAsia" w:ascii="宋体" w:eastAsia="宋体"/>
        </w:rPr>
        <w:t>主管部门：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农业农村部</w:t>
      </w:r>
      <w:r>
        <w:rPr>
          <w:rFonts w:hint="eastAsia" w:ascii="宋体" w:eastAsia="宋体"/>
          <w:spacing w:val="-17"/>
        </w:rPr>
        <w:t>门</w:t>
      </w:r>
      <w:r>
        <w:rPr>
          <w:rFonts w:hint="eastAsia" w:ascii="宋体" w:eastAsia="宋体"/>
        </w:rPr>
        <w:t>（盖章）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财政部</w:t>
      </w:r>
      <w:r>
        <w:rPr>
          <w:rFonts w:hint="eastAsia" w:ascii="宋体" w:eastAsia="宋体"/>
          <w:spacing w:val="-17"/>
        </w:rPr>
        <w:t>门</w:t>
      </w:r>
      <w:r>
        <w:rPr>
          <w:rFonts w:hint="eastAsia" w:ascii="宋体" w:eastAsia="宋体"/>
        </w:rPr>
        <w:t>（盖章）</w:t>
      </w:r>
    </w:p>
    <w:p>
      <w:pPr>
        <w:rPr>
          <w:sz w:val="32"/>
        </w:rPr>
      </w:pPr>
    </w:p>
    <w:p>
      <w:pPr>
        <w:spacing w:before="5"/>
        <w:rPr>
          <w:sz w:val="45"/>
        </w:rPr>
      </w:pPr>
    </w:p>
    <w:p>
      <w:pPr>
        <w:pStyle w:val="3"/>
        <w:tabs>
          <w:tab w:val="left" w:pos="2927"/>
          <w:tab w:val="left" w:pos="3567"/>
          <w:tab w:val="left" w:pos="4208"/>
        </w:tabs>
        <w:ind w:left="1007"/>
        <w:rPr>
          <w:rFonts w:ascii="宋体" w:eastAsia="宋体"/>
        </w:rPr>
      </w:pPr>
      <w:r>
        <w:rPr>
          <w:rFonts w:hint="eastAsia" w:ascii="宋体" w:eastAsia="宋体"/>
        </w:rPr>
        <w:t>填报时间：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日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before="1"/>
        <w:rPr>
          <w:sz w:val="23"/>
        </w:rPr>
      </w:pPr>
    </w:p>
    <w:p>
      <w:pPr>
        <w:pStyle w:val="2"/>
        <w:spacing w:before="1"/>
        <w:ind w:left="1594"/>
      </w:pPr>
      <w:r>
        <w:t>江苏省农业农村厅会制</w:t>
      </w:r>
    </w:p>
    <w:p>
      <w:pPr>
        <w:sectPr>
          <w:pgSz w:w="11910" w:h="16840"/>
          <w:pgMar w:top="1580" w:right="1220" w:bottom="1760" w:left="1220" w:header="0" w:footer="1575" w:gutter="0"/>
          <w:cols w:space="720" w:num="1"/>
        </w:sect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spacing w:before="3"/>
        <w:rPr>
          <w:rFonts w:ascii="华文中宋"/>
          <w:b/>
          <w:sz w:val="16"/>
        </w:rPr>
      </w:pPr>
    </w:p>
    <w:p>
      <w:pPr>
        <w:pStyle w:val="3"/>
        <w:spacing w:before="55"/>
        <w:ind w:left="1007"/>
        <w:rPr>
          <w:rFonts w:ascii="黑体" w:eastAsia="黑体"/>
        </w:rPr>
      </w:pPr>
      <w:r>
        <w:rPr>
          <w:rFonts w:hint="eastAsia" w:ascii="黑体" w:eastAsia="黑体"/>
        </w:rPr>
        <w:t>一、实施范围</w:t>
      </w:r>
    </w:p>
    <w:p>
      <w:pPr>
        <w:pStyle w:val="3"/>
        <w:spacing w:before="149"/>
        <w:ind w:left="992"/>
        <w:rPr>
          <w:rFonts w:ascii="宋体" w:eastAsia="宋体"/>
        </w:rPr>
      </w:pPr>
      <w:r>
        <w:rPr>
          <w:rFonts w:hint="eastAsia" w:ascii="宋体" w:eastAsia="宋体"/>
          <w:spacing w:val="-16"/>
        </w:rPr>
        <w:t>明确项目实施的区域范围或地点，地点要细化到县、乡、村。</w:t>
      </w:r>
    </w:p>
    <w:p>
      <w:pPr>
        <w:pStyle w:val="3"/>
        <w:spacing w:before="149"/>
        <w:ind w:left="1007"/>
        <w:rPr>
          <w:rFonts w:ascii="黑体" w:eastAsia="黑体"/>
        </w:rPr>
      </w:pPr>
      <w:r>
        <w:rPr>
          <w:rFonts w:hint="eastAsia" w:ascii="黑体" w:eastAsia="黑体"/>
        </w:rPr>
        <w:t>二、实施内容</w:t>
      </w:r>
    </w:p>
    <w:p>
      <w:pPr>
        <w:pStyle w:val="3"/>
        <w:spacing w:before="152"/>
        <w:ind w:left="1007"/>
        <w:rPr>
          <w:rFonts w:ascii="宋体" w:eastAsia="宋体"/>
        </w:rPr>
      </w:pPr>
      <w:r>
        <w:rPr>
          <w:rFonts w:hint="eastAsia" w:ascii="宋体" w:eastAsia="宋体"/>
        </w:rPr>
        <w:t>分项描述项目主要实施内容。</w:t>
      </w:r>
    </w:p>
    <w:p>
      <w:pPr>
        <w:pStyle w:val="3"/>
        <w:spacing w:before="149"/>
        <w:ind w:left="1007"/>
        <w:rPr>
          <w:rFonts w:ascii="宋体" w:eastAsia="宋体"/>
        </w:rPr>
      </w:pPr>
      <w:r>
        <w:rPr>
          <w:rFonts w:hint="eastAsia" w:ascii="宋体" w:eastAsia="宋体"/>
          <w:w w:val="95"/>
        </w:rPr>
        <w:t>（一）</w:t>
      </w:r>
    </w:p>
    <w:p>
      <w:pPr>
        <w:pStyle w:val="3"/>
        <w:spacing w:before="149"/>
        <w:ind w:left="1007"/>
        <w:rPr>
          <w:rFonts w:ascii="宋体" w:eastAsia="宋体"/>
        </w:rPr>
      </w:pPr>
      <w:r>
        <w:rPr>
          <w:rFonts w:hint="eastAsia" w:ascii="宋体" w:eastAsia="宋体"/>
          <w:w w:val="95"/>
        </w:rPr>
        <w:t>（二）</w:t>
      </w:r>
    </w:p>
    <w:p>
      <w:pPr>
        <w:pStyle w:val="3"/>
        <w:spacing w:before="173"/>
        <w:ind w:left="1168"/>
        <w:rPr>
          <w:rFonts w:ascii="Times New Roman"/>
        </w:rPr>
      </w:pPr>
      <w:r>
        <w:rPr>
          <w:rFonts w:ascii="Times New Roman"/>
        </w:rPr>
        <w:t>........</w:t>
      </w:r>
    </w:p>
    <w:p>
      <w:pPr>
        <w:pStyle w:val="3"/>
        <w:spacing w:before="170"/>
        <w:ind w:left="1007"/>
        <w:rPr>
          <w:rFonts w:ascii="黑体" w:eastAsia="黑体"/>
        </w:rPr>
      </w:pPr>
      <w:r>
        <w:rPr>
          <w:rFonts w:hint="eastAsia" w:ascii="黑体" w:eastAsia="黑体"/>
        </w:rPr>
        <w:t>三、经费预算</w:t>
      </w:r>
    </w:p>
    <w:p>
      <w:pPr>
        <w:pStyle w:val="3"/>
        <w:spacing w:before="149" w:line="328" w:lineRule="auto"/>
        <w:ind w:left="368" w:right="366" w:firstLine="638"/>
        <w:jc w:val="both"/>
        <w:rPr>
          <w:rFonts w:ascii="宋体" w:eastAsia="宋体"/>
        </w:rPr>
      </w:pPr>
      <w:r>
        <w:rPr>
          <w:rFonts w:hint="eastAsia" w:ascii="宋体" w:eastAsia="宋体"/>
          <w:spacing w:val="5"/>
        </w:rPr>
        <w:t>（一</w:t>
      </w:r>
      <w:r>
        <w:rPr>
          <w:rFonts w:hint="eastAsia" w:ascii="宋体" w:eastAsia="宋体"/>
        </w:rPr>
        <w:t>）</w:t>
      </w:r>
      <w:r>
        <w:rPr>
          <w:rFonts w:hint="eastAsia" w:ascii="宋体" w:eastAsia="宋体"/>
          <w:spacing w:val="4"/>
        </w:rPr>
        <w:t>资金来源。项目总投资</w:t>
      </w:r>
      <w:r>
        <w:rPr>
          <w:rFonts w:hint="eastAsia" w:ascii="宋体" w:eastAsia="宋体"/>
          <w:spacing w:val="5"/>
        </w:rPr>
        <w:t>（</w:t>
      </w:r>
      <w:r>
        <w:rPr>
          <w:rFonts w:hint="eastAsia" w:ascii="宋体" w:eastAsia="宋体"/>
        </w:rPr>
        <w:t>入</w:t>
      </w:r>
      <w:r>
        <w:rPr>
          <w:rFonts w:hint="eastAsia" w:ascii="宋体" w:eastAsia="宋体"/>
          <w:spacing w:val="5"/>
        </w:rPr>
        <w:t>）资金</w:t>
      </w:r>
      <w:r>
        <w:rPr>
          <w:rFonts w:hint="eastAsia" w:ascii="宋体" w:eastAsia="宋体"/>
          <w:spacing w:val="154"/>
          <w:u w:val="single"/>
        </w:rPr>
        <w:t xml:space="preserve"> </w:t>
      </w:r>
      <w:r>
        <w:rPr>
          <w:rFonts w:hint="eastAsia" w:ascii="宋体" w:eastAsia="宋体"/>
        </w:rPr>
        <w:t xml:space="preserve">万元，其中： </w:t>
      </w:r>
      <w:r>
        <w:rPr>
          <w:rFonts w:hint="eastAsia" w:ascii="宋体" w:eastAsia="宋体"/>
          <w:spacing w:val="1"/>
        </w:rPr>
        <w:t>中央财政补助资金</w:t>
      </w:r>
      <w:r>
        <w:rPr>
          <w:rFonts w:hint="eastAsia" w:ascii="宋体" w:eastAsia="宋体"/>
          <w:spacing w:val="1"/>
          <w:u w:val="single"/>
        </w:rPr>
        <w:t xml:space="preserve"> </w:t>
      </w:r>
      <w:r>
        <w:rPr>
          <w:rFonts w:hint="eastAsia" w:ascii="宋体" w:eastAsia="宋体"/>
        </w:rPr>
        <w:t>万元，省级财政补助资金</w:t>
      </w:r>
      <w:r>
        <w:rPr>
          <w:rFonts w:hint="eastAsia" w:ascii="宋体" w:eastAsia="宋体"/>
          <w:spacing w:val="1"/>
          <w:u w:val="single"/>
        </w:rPr>
        <w:t xml:space="preserve">  </w:t>
      </w:r>
      <w:r>
        <w:rPr>
          <w:rFonts w:hint="eastAsia" w:ascii="宋体" w:eastAsia="宋体"/>
          <w:spacing w:val="1"/>
        </w:rPr>
        <w:t>万元，市县财政配套资金</w:t>
      </w:r>
      <w:r>
        <w:rPr>
          <w:rFonts w:hint="eastAsia" w:ascii="宋体" w:eastAsia="宋体"/>
          <w:spacing w:val="1"/>
          <w:u w:val="single"/>
        </w:rPr>
        <w:t xml:space="preserve"> </w:t>
      </w:r>
      <w:r>
        <w:rPr>
          <w:rFonts w:hint="eastAsia" w:ascii="宋体" w:eastAsia="宋体"/>
          <w:spacing w:val="1"/>
        </w:rPr>
        <w:t>万元，实施单位自筹资金</w:t>
      </w:r>
      <w:r>
        <w:rPr>
          <w:rFonts w:hint="eastAsia" w:ascii="宋体" w:eastAsia="宋体"/>
          <w:spacing w:val="1"/>
          <w:u w:val="single"/>
        </w:rPr>
        <w:t xml:space="preserve"> </w:t>
      </w:r>
      <w:r>
        <w:rPr>
          <w:rFonts w:hint="eastAsia" w:ascii="宋体" w:eastAsia="宋体"/>
        </w:rPr>
        <w:t>万元。</w:t>
      </w:r>
    </w:p>
    <w:p>
      <w:pPr>
        <w:pStyle w:val="3"/>
        <w:spacing w:line="405" w:lineRule="exact"/>
        <w:ind w:left="1007"/>
        <w:rPr>
          <w:rFonts w:ascii="宋体" w:eastAsia="宋体"/>
        </w:rPr>
      </w:pPr>
      <w:r>
        <w:rPr>
          <w:rFonts w:hint="eastAsia" w:ascii="宋体" w:eastAsia="宋体"/>
        </w:rPr>
        <w:t>（二）明细预算。</w:t>
      </w:r>
    </w:p>
    <w:p>
      <w:pPr>
        <w:spacing w:before="232" w:after="43"/>
        <w:ind w:right="1013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Style w:val="16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1208"/>
        <w:gridCol w:w="1361"/>
        <w:gridCol w:w="1200"/>
        <w:gridCol w:w="1200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08" w:type="dxa"/>
            <w:vMerge w:val="restart"/>
          </w:tcPr>
          <w:p>
            <w:pPr>
              <w:pStyle w:val="18"/>
              <w:rPr>
                <w:sz w:val="24"/>
                <w:lang w:eastAsia="zh-CN"/>
              </w:rPr>
            </w:pPr>
          </w:p>
          <w:p>
            <w:pPr>
              <w:pStyle w:val="18"/>
              <w:spacing w:before="9"/>
              <w:rPr>
                <w:sz w:val="20"/>
                <w:lang w:eastAsia="zh-CN"/>
              </w:rPr>
            </w:pPr>
          </w:p>
          <w:p>
            <w:pPr>
              <w:pStyle w:val="18"/>
              <w:ind w:left="67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实施内容</w:t>
            </w:r>
          </w:p>
        </w:tc>
        <w:tc>
          <w:tcPr>
            <w:tcW w:w="6324" w:type="dxa"/>
            <w:gridSpan w:val="5"/>
          </w:tcPr>
          <w:p>
            <w:pPr>
              <w:pStyle w:val="18"/>
              <w:tabs>
                <w:tab w:val="left" w:pos="488"/>
                <w:tab w:val="left" w:pos="968"/>
                <w:tab w:val="left" w:pos="1448"/>
              </w:tabs>
              <w:spacing w:before="208"/>
              <w:ind w:left="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资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金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来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0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208" w:type="dxa"/>
          </w:tcPr>
          <w:p>
            <w:pPr>
              <w:pStyle w:val="18"/>
              <w:spacing w:before="6"/>
              <w:rPr>
                <w:lang w:eastAsia="en-US"/>
              </w:rPr>
            </w:pPr>
          </w:p>
          <w:p>
            <w:pPr>
              <w:pStyle w:val="18"/>
              <w:spacing w:before="1"/>
              <w:ind w:left="30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合 计</w:t>
            </w:r>
          </w:p>
        </w:tc>
        <w:tc>
          <w:tcPr>
            <w:tcW w:w="1361" w:type="dxa"/>
          </w:tcPr>
          <w:p>
            <w:pPr>
              <w:pStyle w:val="18"/>
              <w:spacing w:line="360" w:lineRule="exact"/>
              <w:ind w:left="107" w:right="96"/>
              <w:rPr>
                <w:sz w:val="24"/>
                <w:lang w:eastAsia="en-US"/>
              </w:rPr>
            </w:pPr>
            <w:r>
              <w:rPr>
                <w:spacing w:val="-28"/>
                <w:sz w:val="24"/>
                <w:lang w:eastAsia="en-US"/>
              </w:rPr>
              <w:t>中 央 财 政</w:t>
            </w:r>
            <w:r>
              <w:rPr>
                <w:sz w:val="24"/>
                <w:lang w:eastAsia="en-US"/>
              </w:rPr>
              <w:t>补助资金</w:t>
            </w:r>
          </w:p>
        </w:tc>
        <w:tc>
          <w:tcPr>
            <w:tcW w:w="1200" w:type="dxa"/>
          </w:tcPr>
          <w:p>
            <w:pPr>
              <w:pStyle w:val="18"/>
              <w:spacing w:line="360" w:lineRule="exact"/>
              <w:ind w:left="107" w:right="9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省级财政补助资金</w:t>
            </w:r>
          </w:p>
        </w:tc>
        <w:tc>
          <w:tcPr>
            <w:tcW w:w="1200" w:type="dxa"/>
          </w:tcPr>
          <w:p>
            <w:pPr>
              <w:pStyle w:val="18"/>
              <w:spacing w:line="360" w:lineRule="exact"/>
              <w:ind w:left="119" w:righ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市县财政补助资金</w:t>
            </w:r>
          </w:p>
        </w:tc>
        <w:tc>
          <w:tcPr>
            <w:tcW w:w="1355" w:type="dxa"/>
          </w:tcPr>
          <w:p>
            <w:pPr>
              <w:pStyle w:val="18"/>
              <w:spacing w:line="360" w:lineRule="exact"/>
              <w:ind w:left="196" w:right="18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实施单位自筹资金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61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55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61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55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61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55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61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55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8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61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355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</w:tbl>
    <w:p>
      <w:pPr>
        <w:rPr>
          <w:rFonts w:ascii="Times New Roman"/>
          <w:sz w:val="28"/>
        </w:rPr>
        <w:sectPr>
          <w:footerReference r:id="rId3" w:type="default"/>
          <w:footerReference r:id="rId4" w:type="even"/>
          <w:pgSz w:w="11910" w:h="16840"/>
          <w:pgMar w:top="1580" w:right="1220" w:bottom="1760" w:left="1220" w:header="0" w:footer="1575" w:gutter="0"/>
          <w:pgNumType w:start="1"/>
          <w:cols w:space="720" w:num="1"/>
        </w:sectPr>
      </w:pPr>
    </w:p>
    <w:p>
      <w:pPr>
        <w:rPr>
          <w:sz w:val="20"/>
        </w:rPr>
      </w:pPr>
    </w:p>
    <w:p>
      <w:pPr>
        <w:spacing w:before="11"/>
        <w:rPr>
          <w:sz w:val="24"/>
        </w:rPr>
      </w:pPr>
    </w:p>
    <w:p>
      <w:pPr>
        <w:pStyle w:val="3"/>
        <w:spacing w:before="54"/>
        <w:ind w:left="1007"/>
        <w:rPr>
          <w:rFonts w:ascii="宋体" w:eastAsia="宋体"/>
        </w:rPr>
      </w:pPr>
      <w:r>
        <w:rPr>
          <w:rFonts w:hint="eastAsia" w:ascii="宋体" w:eastAsia="宋体"/>
        </w:rPr>
        <w:t>（三）支出经济科目明细表（不做硬性填写要求</w:t>
      </w:r>
      <w:r>
        <w:rPr>
          <w:rFonts w:hint="eastAsia" w:ascii="宋体" w:eastAsia="宋体"/>
          <w:spacing w:val="-159"/>
        </w:rPr>
        <w:t>）</w:t>
      </w:r>
      <w:r>
        <w:rPr>
          <w:rFonts w:hint="eastAsia" w:ascii="宋体" w:eastAsia="宋体"/>
        </w:rPr>
        <w:t>。</w:t>
      </w:r>
    </w:p>
    <w:p>
      <w:pPr>
        <w:spacing w:before="23" w:after="3"/>
        <w:ind w:right="593"/>
        <w:jc w:val="right"/>
        <w:rPr>
          <w:sz w:val="24"/>
        </w:rPr>
      </w:pPr>
      <w:r>
        <w:rPr>
          <w:sz w:val="24"/>
        </w:rPr>
        <w:t>单位： 万元</w:t>
      </w:r>
    </w:p>
    <w:tbl>
      <w:tblPr>
        <w:tblStyle w:val="1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351"/>
        <w:gridCol w:w="483"/>
        <w:gridCol w:w="375"/>
        <w:gridCol w:w="345"/>
        <w:gridCol w:w="435"/>
        <w:gridCol w:w="420"/>
        <w:gridCol w:w="390"/>
        <w:gridCol w:w="330"/>
        <w:gridCol w:w="405"/>
        <w:gridCol w:w="465"/>
        <w:gridCol w:w="480"/>
        <w:gridCol w:w="452"/>
        <w:gridCol w:w="544"/>
        <w:gridCol w:w="469"/>
        <w:gridCol w:w="825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37" w:type="dxa"/>
            <w:vMerge w:val="restart"/>
          </w:tcPr>
          <w:p>
            <w:pPr>
              <w:pStyle w:val="18"/>
              <w:rPr>
                <w:sz w:val="24"/>
                <w:lang w:eastAsia="en-US"/>
              </w:rPr>
            </w:pPr>
          </w:p>
          <w:p>
            <w:pPr>
              <w:pStyle w:val="18"/>
              <w:rPr>
                <w:sz w:val="24"/>
                <w:lang w:eastAsia="en-US"/>
              </w:rPr>
            </w:pPr>
          </w:p>
          <w:p>
            <w:pPr>
              <w:pStyle w:val="18"/>
              <w:spacing w:before="12"/>
              <w:rPr>
                <w:sz w:val="28"/>
                <w:lang w:eastAsia="en-US"/>
              </w:rPr>
            </w:pPr>
          </w:p>
          <w:p>
            <w:pPr>
              <w:pStyle w:val="18"/>
              <w:spacing w:line="242" w:lineRule="auto"/>
              <w:ind w:left="328" w:right="31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实施内容</w:t>
            </w:r>
          </w:p>
        </w:tc>
        <w:tc>
          <w:tcPr>
            <w:tcW w:w="351" w:type="dxa"/>
            <w:vMerge w:val="restart"/>
          </w:tcPr>
          <w:p>
            <w:pPr>
              <w:pStyle w:val="18"/>
              <w:rPr>
                <w:sz w:val="24"/>
                <w:lang w:eastAsia="en-US"/>
              </w:rPr>
            </w:pPr>
          </w:p>
          <w:p>
            <w:pPr>
              <w:pStyle w:val="18"/>
              <w:rPr>
                <w:sz w:val="24"/>
                <w:lang w:eastAsia="en-US"/>
              </w:rPr>
            </w:pPr>
          </w:p>
          <w:p>
            <w:pPr>
              <w:pStyle w:val="18"/>
              <w:spacing w:before="12"/>
              <w:rPr>
                <w:sz w:val="28"/>
                <w:lang w:eastAsia="en-US"/>
              </w:rPr>
            </w:pPr>
          </w:p>
          <w:p>
            <w:pPr>
              <w:pStyle w:val="18"/>
              <w:spacing w:line="242" w:lineRule="auto"/>
              <w:ind w:left="55" w:right="4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小计</w:t>
            </w:r>
          </w:p>
        </w:tc>
        <w:tc>
          <w:tcPr>
            <w:tcW w:w="6418" w:type="dxa"/>
            <w:gridSpan w:val="14"/>
          </w:tcPr>
          <w:p>
            <w:pPr>
              <w:pStyle w:val="18"/>
              <w:spacing w:before="8"/>
              <w:rPr>
                <w:sz w:val="19"/>
                <w:lang w:eastAsia="en-US"/>
              </w:rPr>
            </w:pPr>
          </w:p>
          <w:p>
            <w:pPr>
              <w:pStyle w:val="18"/>
              <w:ind w:left="2108" w:right="209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商品和服务支出科目</w:t>
            </w:r>
          </w:p>
        </w:tc>
        <w:tc>
          <w:tcPr>
            <w:tcW w:w="1312" w:type="dxa"/>
          </w:tcPr>
          <w:p>
            <w:pPr>
              <w:pStyle w:val="18"/>
              <w:spacing w:before="184" w:line="187" w:lineRule="auto"/>
              <w:ind w:left="174" w:right="45" w:hanging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其他资本性支出科目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5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483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119" w:right="11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会议费</w:t>
            </w:r>
          </w:p>
        </w:tc>
        <w:tc>
          <w:tcPr>
            <w:tcW w:w="375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66" w:right="5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培训费</w:t>
            </w:r>
          </w:p>
        </w:tc>
        <w:tc>
          <w:tcPr>
            <w:tcW w:w="345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51" w:right="4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印刷费</w:t>
            </w:r>
          </w:p>
        </w:tc>
        <w:tc>
          <w:tcPr>
            <w:tcW w:w="435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97" w:right="85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咨询费</w:t>
            </w:r>
          </w:p>
        </w:tc>
        <w:tc>
          <w:tcPr>
            <w:tcW w:w="420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89" w:right="78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水电费</w:t>
            </w:r>
          </w:p>
        </w:tc>
        <w:tc>
          <w:tcPr>
            <w:tcW w:w="390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75" w:right="62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邮电费</w:t>
            </w:r>
          </w:p>
        </w:tc>
        <w:tc>
          <w:tcPr>
            <w:tcW w:w="330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45" w:right="32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差旅费</w:t>
            </w:r>
          </w:p>
        </w:tc>
        <w:tc>
          <w:tcPr>
            <w:tcW w:w="405" w:type="dxa"/>
          </w:tcPr>
          <w:p>
            <w:pPr>
              <w:pStyle w:val="18"/>
              <w:spacing w:before="108" w:line="242" w:lineRule="auto"/>
              <w:ind w:left="82" w:right="7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维修</w:t>
            </w:r>
          </w:p>
          <w:p>
            <w:pPr>
              <w:pStyle w:val="18"/>
              <w:spacing w:before="3" w:line="242" w:lineRule="auto"/>
              <w:ind w:left="15" w:right="10" w:firstLine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 护费</w:t>
            </w:r>
          </w:p>
        </w:tc>
        <w:tc>
          <w:tcPr>
            <w:tcW w:w="465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111" w:right="10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租赁</w:t>
            </w:r>
          </w:p>
          <w:p>
            <w:pPr>
              <w:pStyle w:val="18"/>
              <w:spacing w:before="3"/>
              <w:ind w:left="-150" w:right="10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）</w:t>
            </w:r>
            <w:r>
              <w:rPr>
                <w:spacing w:val="-58"/>
                <w:sz w:val="24"/>
                <w:lang w:eastAsia="en-US"/>
              </w:rPr>
              <w:t xml:space="preserve"> 费</w:t>
            </w:r>
          </w:p>
        </w:tc>
        <w:tc>
          <w:tcPr>
            <w:tcW w:w="480" w:type="dxa"/>
          </w:tcPr>
          <w:p>
            <w:pPr>
              <w:pStyle w:val="18"/>
              <w:spacing w:before="108" w:line="242" w:lineRule="auto"/>
              <w:ind w:left="119" w:right="108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专用材料费</w:t>
            </w:r>
          </w:p>
        </w:tc>
        <w:tc>
          <w:tcPr>
            <w:tcW w:w="452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105" w:right="9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劳务费</w:t>
            </w:r>
          </w:p>
        </w:tc>
        <w:tc>
          <w:tcPr>
            <w:tcW w:w="544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32" w:right="1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委托业务费</w:t>
            </w:r>
          </w:p>
        </w:tc>
        <w:tc>
          <w:tcPr>
            <w:tcW w:w="469" w:type="dxa"/>
          </w:tcPr>
          <w:p>
            <w:pPr>
              <w:pStyle w:val="18"/>
              <w:rPr>
                <w:sz w:val="26"/>
                <w:lang w:eastAsia="en-US"/>
              </w:rPr>
            </w:pPr>
          </w:p>
          <w:p>
            <w:pPr>
              <w:pStyle w:val="18"/>
              <w:spacing w:before="2"/>
              <w:rPr>
                <w:sz w:val="20"/>
                <w:lang w:eastAsia="en-US"/>
              </w:rPr>
            </w:pPr>
          </w:p>
          <w:p>
            <w:pPr>
              <w:pStyle w:val="18"/>
              <w:spacing w:before="1"/>
              <w:ind w:left="112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…</w:t>
            </w:r>
          </w:p>
          <w:p>
            <w:pPr>
              <w:pStyle w:val="18"/>
              <w:spacing w:before="36"/>
              <w:ind w:left="112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…</w:t>
            </w:r>
          </w:p>
        </w:tc>
        <w:tc>
          <w:tcPr>
            <w:tcW w:w="825" w:type="dxa"/>
          </w:tcPr>
          <w:p>
            <w:pPr>
              <w:pStyle w:val="18"/>
              <w:spacing w:before="10"/>
              <w:rPr>
                <w:sz w:val="32"/>
                <w:lang w:eastAsia="en-US"/>
              </w:rPr>
            </w:pPr>
          </w:p>
          <w:p>
            <w:pPr>
              <w:pStyle w:val="18"/>
              <w:spacing w:line="242" w:lineRule="auto"/>
              <w:ind w:left="51" w:right="4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其他商品和服务支出</w:t>
            </w:r>
          </w:p>
        </w:tc>
        <w:tc>
          <w:tcPr>
            <w:tcW w:w="1312" w:type="dxa"/>
          </w:tcPr>
          <w:p>
            <w:pPr>
              <w:pStyle w:val="18"/>
              <w:rPr>
                <w:sz w:val="24"/>
                <w:lang w:eastAsia="en-US"/>
              </w:rPr>
            </w:pPr>
          </w:p>
          <w:p>
            <w:pPr>
              <w:pStyle w:val="18"/>
              <w:spacing w:before="12"/>
              <w:rPr>
                <w:sz w:val="20"/>
                <w:lang w:eastAsia="en-US"/>
              </w:rPr>
            </w:pPr>
          </w:p>
          <w:p>
            <w:pPr>
              <w:pStyle w:val="18"/>
              <w:spacing w:line="242" w:lineRule="auto"/>
              <w:ind w:left="414" w:right="45" w:hanging="3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专用设备购置费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37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51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3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7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4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3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2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9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3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0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5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544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9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82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31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37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51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3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7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4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3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2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9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3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0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5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544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9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82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31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37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51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3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7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4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3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2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9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3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0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5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544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9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82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31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</w:tcPr>
          <w:p>
            <w:pPr>
              <w:pStyle w:val="18"/>
              <w:spacing w:before="33"/>
              <w:ind w:left="2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合计</w:t>
            </w:r>
          </w:p>
        </w:tc>
        <w:tc>
          <w:tcPr>
            <w:tcW w:w="351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3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7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4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3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2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9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3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0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80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5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544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69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825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312" w:type="dxa"/>
          </w:tcPr>
          <w:p>
            <w:pPr>
              <w:pStyle w:val="18"/>
              <w:rPr>
                <w:rFonts w:ascii="Times New Roman"/>
                <w:sz w:val="26"/>
                <w:lang w:eastAsia="en-US"/>
              </w:rPr>
            </w:pPr>
          </w:p>
        </w:tc>
      </w:tr>
    </w:tbl>
    <w:p>
      <w:pPr>
        <w:spacing w:before="179"/>
        <w:ind w:left="258"/>
        <w:rPr>
          <w:sz w:val="24"/>
        </w:rPr>
      </w:pPr>
      <w:r>
        <w:rPr>
          <w:sz w:val="24"/>
        </w:rPr>
        <w:t>备注：经济分类科目参见《</w:t>
      </w:r>
      <w:r>
        <w:rPr>
          <w:rFonts w:ascii="Times New Roman" w:eastAsia="Times New Roman"/>
          <w:sz w:val="24"/>
        </w:rPr>
        <w:t xml:space="preserve">2020 </w:t>
      </w:r>
      <w:r>
        <w:rPr>
          <w:sz w:val="24"/>
        </w:rPr>
        <w:t>年政府收支分类科目》。</w:t>
      </w:r>
    </w:p>
    <w:p>
      <w:pPr>
        <w:spacing w:before="8"/>
        <w:rPr>
          <w:sz w:val="19"/>
        </w:rPr>
      </w:pPr>
    </w:p>
    <w:p>
      <w:pPr>
        <w:pStyle w:val="3"/>
        <w:spacing w:before="55"/>
        <w:ind w:left="1007"/>
        <w:rPr>
          <w:rFonts w:ascii="黑体" w:eastAsia="黑体"/>
        </w:rPr>
      </w:pPr>
      <w:r>
        <w:rPr>
          <w:rFonts w:hint="eastAsia" w:ascii="黑体" w:eastAsia="黑体"/>
        </w:rPr>
        <w:t>四、实施进度</w:t>
      </w:r>
    </w:p>
    <w:p>
      <w:pPr>
        <w:pStyle w:val="3"/>
        <w:tabs>
          <w:tab w:val="left" w:pos="3973"/>
          <w:tab w:val="left" w:pos="6123"/>
          <w:tab w:val="left" w:pos="6788"/>
          <w:tab w:val="left" w:pos="8111"/>
          <w:tab w:val="left" w:pos="8778"/>
        </w:tabs>
        <w:spacing w:before="151" w:line="326" w:lineRule="auto"/>
        <w:ind w:left="368" w:right="366" w:firstLine="638"/>
        <w:rPr>
          <w:rFonts w:ascii="宋体" w:eastAsia="宋体"/>
        </w:rPr>
      </w:pPr>
      <w:r>
        <w:rPr>
          <w:rFonts w:hint="eastAsia" w:ascii="宋体" w:eastAsia="宋体"/>
          <w:spacing w:val="9"/>
        </w:rPr>
        <w:t>本项目实施期</w:t>
      </w:r>
      <w:r>
        <w:rPr>
          <w:rFonts w:hint="eastAsia" w:ascii="宋体" w:eastAsia="宋体"/>
          <w:spacing w:val="7"/>
        </w:rPr>
        <w:t>限</w:t>
      </w:r>
      <w:r>
        <w:rPr>
          <w:rFonts w:hint="eastAsia" w:ascii="宋体" w:eastAsia="宋体"/>
          <w:spacing w:val="9"/>
        </w:rPr>
        <w:t>为</w:t>
      </w:r>
      <w:r>
        <w:rPr>
          <w:rFonts w:hint="eastAsia" w:ascii="宋体" w:eastAsia="宋体"/>
          <w:spacing w:val="9"/>
          <w:u w:val="single"/>
        </w:rPr>
        <w:t xml:space="preserve"> </w:t>
      </w:r>
      <w:r>
        <w:rPr>
          <w:rFonts w:hint="eastAsia" w:ascii="宋体" w:eastAsia="宋体"/>
          <w:spacing w:val="9"/>
          <w:u w:val="single"/>
        </w:rPr>
        <w:tab/>
      </w:r>
      <w:r>
        <w:rPr>
          <w:rFonts w:hint="eastAsia" w:ascii="宋体" w:eastAsia="宋体"/>
          <w:spacing w:val="9"/>
        </w:rPr>
        <w:t>年，时间自</w:t>
      </w:r>
      <w:r>
        <w:rPr>
          <w:rFonts w:hint="eastAsia" w:ascii="宋体" w:eastAsia="宋体"/>
          <w:spacing w:val="9"/>
          <w:u w:val="single"/>
        </w:rPr>
        <w:t xml:space="preserve"> </w:t>
      </w:r>
      <w:r>
        <w:rPr>
          <w:rFonts w:hint="eastAsia" w:ascii="宋体" w:eastAsia="宋体"/>
          <w:spacing w:val="9"/>
          <w:u w:val="single"/>
        </w:rPr>
        <w:tab/>
      </w:r>
      <w:r>
        <w:rPr>
          <w:rFonts w:hint="eastAsia" w:ascii="宋体" w:eastAsia="宋体"/>
          <w:spacing w:val="7"/>
        </w:rPr>
        <w:t>年</w:t>
      </w:r>
      <w:r>
        <w:rPr>
          <w:rFonts w:hint="eastAsia" w:ascii="宋体" w:eastAsia="宋体"/>
          <w:spacing w:val="7"/>
          <w:u w:val="single"/>
        </w:rPr>
        <w:t xml:space="preserve"> </w:t>
      </w:r>
      <w:r>
        <w:rPr>
          <w:rFonts w:hint="eastAsia" w:ascii="宋体" w:eastAsia="宋体"/>
          <w:spacing w:val="7"/>
          <w:u w:val="single"/>
        </w:rPr>
        <w:tab/>
      </w:r>
      <w:r>
        <w:rPr>
          <w:rFonts w:hint="eastAsia" w:ascii="宋体" w:eastAsia="宋体"/>
          <w:spacing w:val="9"/>
        </w:rPr>
        <w:t>月起</w:t>
      </w:r>
      <w:r>
        <w:rPr>
          <w:rFonts w:hint="eastAsia" w:ascii="宋体" w:eastAsia="宋体"/>
          <w:spacing w:val="6"/>
        </w:rPr>
        <w:t>至</w:t>
      </w:r>
      <w:r>
        <w:rPr>
          <w:rFonts w:hint="eastAsia" w:ascii="宋体" w:eastAsia="宋体"/>
          <w:spacing w:val="6"/>
          <w:u w:val="single"/>
        </w:rPr>
        <w:t xml:space="preserve"> </w:t>
      </w:r>
      <w:r>
        <w:rPr>
          <w:rFonts w:hint="eastAsia" w:ascii="宋体" w:eastAsia="宋体"/>
          <w:spacing w:val="6"/>
          <w:u w:val="single"/>
        </w:rPr>
        <w:tab/>
      </w:r>
      <w:r>
        <w:rPr>
          <w:rFonts w:hint="eastAsia" w:ascii="宋体" w:eastAsia="宋体"/>
          <w:spacing w:val="9"/>
        </w:rPr>
        <w:t>年</w:t>
      </w:r>
      <w:r>
        <w:rPr>
          <w:rFonts w:hint="eastAsia" w:ascii="宋体" w:eastAsia="宋体"/>
          <w:spacing w:val="9"/>
          <w:u w:val="single"/>
        </w:rPr>
        <w:t xml:space="preserve"> </w:t>
      </w:r>
      <w:r>
        <w:rPr>
          <w:rFonts w:hint="eastAsia" w:ascii="宋体" w:eastAsia="宋体"/>
          <w:spacing w:val="9"/>
          <w:u w:val="single"/>
        </w:rPr>
        <w:tab/>
      </w:r>
      <w:r>
        <w:rPr>
          <w:rFonts w:hint="eastAsia" w:ascii="宋体" w:eastAsia="宋体"/>
          <w:spacing w:val="-17"/>
        </w:rPr>
        <w:t>月</w:t>
      </w:r>
      <w:r>
        <w:rPr>
          <w:rFonts w:hint="eastAsia" w:ascii="宋体" w:eastAsia="宋体"/>
        </w:rPr>
        <w:t>止，实施进度安排如下：</w:t>
      </w:r>
    </w:p>
    <w:p>
      <w:pPr>
        <w:pStyle w:val="3"/>
        <w:spacing w:before="3"/>
        <w:ind w:left="1007"/>
        <w:rPr>
          <w:rFonts w:ascii="宋体" w:eastAsia="宋体"/>
        </w:rPr>
      </w:pPr>
      <w:r>
        <w:rPr>
          <w:rFonts w:hint="eastAsia" w:ascii="宋体" w:eastAsia="宋体"/>
          <w:w w:val="95"/>
        </w:rPr>
        <w:t>（一）</w:t>
      </w:r>
    </w:p>
    <w:p>
      <w:pPr>
        <w:pStyle w:val="3"/>
        <w:spacing w:before="152"/>
        <w:ind w:left="1007"/>
        <w:rPr>
          <w:rFonts w:ascii="宋体" w:eastAsia="宋体"/>
        </w:rPr>
      </w:pPr>
      <w:r>
        <w:rPr>
          <w:rFonts w:hint="eastAsia" w:ascii="宋体" w:eastAsia="宋体"/>
          <w:w w:val="95"/>
        </w:rPr>
        <w:t>（二）</w:t>
      </w:r>
    </w:p>
    <w:p>
      <w:pPr>
        <w:pStyle w:val="3"/>
        <w:spacing w:before="170"/>
        <w:ind w:left="1007"/>
        <w:rPr>
          <w:rFonts w:ascii="Times New Roman"/>
        </w:rPr>
      </w:pPr>
      <w:r>
        <w:rPr>
          <w:rFonts w:ascii="Times New Roman"/>
        </w:rPr>
        <w:t>........</w:t>
      </w:r>
    </w:p>
    <w:p>
      <w:pPr>
        <w:rPr>
          <w:rFonts w:ascii="Times New Roman"/>
        </w:rPr>
        <w:sectPr>
          <w:pgSz w:w="11910" w:h="16840"/>
          <w:pgMar w:top="1580" w:right="1220" w:bottom="1760" w:left="1220" w:header="0" w:footer="1575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69"/>
        <w:ind w:left="1007"/>
        <w:rPr>
          <w:rFonts w:ascii="黑体" w:eastAsia="黑体"/>
        </w:rPr>
      </w:pPr>
      <w:r>
        <w:rPr>
          <w:rFonts w:hint="eastAsia" w:ascii="黑体" w:eastAsia="黑体"/>
          <w:w w:val="95"/>
        </w:rPr>
        <w:t>五、绩效目标</w:t>
      </w:r>
    </w:p>
    <w:p>
      <w:pPr>
        <w:pStyle w:val="3"/>
        <w:spacing w:before="8"/>
        <w:rPr>
          <w:rFonts w:ascii="黑体"/>
          <w:sz w:val="29"/>
        </w:rPr>
      </w:pPr>
    </w:p>
    <w:tbl>
      <w:tblPr>
        <w:tblStyle w:val="16"/>
        <w:tblW w:w="0" w:type="auto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292"/>
        <w:gridCol w:w="1689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4" w:type="dxa"/>
          </w:tcPr>
          <w:p>
            <w:pPr>
              <w:pStyle w:val="18"/>
              <w:spacing w:before="209"/>
              <w:ind w:left="191" w:right="18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序号</w:t>
            </w:r>
          </w:p>
        </w:tc>
        <w:tc>
          <w:tcPr>
            <w:tcW w:w="4292" w:type="dxa"/>
          </w:tcPr>
          <w:p>
            <w:pPr>
              <w:pStyle w:val="18"/>
              <w:spacing w:before="209"/>
              <w:ind w:left="82" w:right="7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绩效目标类型</w:t>
            </w:r>
          </w:p>
        </w:tc>
        <w:tc>
          <w:tcPr>
            <w:tcW w:w="1689" w:type="dxa"/>
          </w:tcPr>
          <w:p>
            <w:pPr>
              <w:pStyle w:val="18"/>
              <w:spacing w:before="209"/>
              <w:ind w:left="12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绩效目标名称</w:t>
            </w:r>
          </w:p>
        </w:tc>
        <w:tc>
          <w:tcPr>
            <w:tcW w:w="1734" w:type="dxa"/>
          </w:tcPr>
          <w:p>
            <w:pPr>
              <w:pStyle w:val="18"/>
              <w:spacing w:before="209"/>
              <w:ind w:left="5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目标值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04" w:type="dxa"/>
          </w:tcPr>
          <w:p>
            <w:pPr>
              <w:pStyle w:val="18"/>
              <w:spacing w:before="229"/>
              <w:ind w:left="9"/>
              <w:jc w:val="center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/>
                <w:sz w:val="24"/>
                <w:lang w:eastAsia="en-US"/>
              </w:rPr>
              <w:t>1</w:t>
            </w:r>
          </w:p>
        </w:tc>
        <w:tc>
          <w:tcPr>
            <w:tcW w:w="4292" w:type="dxa"/>
          </w:tcPr>
          <w:p>
            <w:pPr>
              <w:pStyle w:val="18"/>
              <w:spacing w:before="213"/>
              <w:ind w:left="87" w:right="75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分为：数量指标、质量指标、效益指标</w:t>
            </w:r>
          </w:p>
        </w:tc>
        <w:tc>
          <w:tcPr>
            <w:tcW w:w="1689" w:type="dxa"/>
          </w:tcPr>
          <w:p>
            <w:pPr>
              <w:pStyle w:val="18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34" w:type="dxa"/>
          </w:tcPr>
          <w:p>
            <w:pPr>
              <w:pStyle w:val="18"/>
              <w:rPr>
                <w:rFonts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4" w:type="dxa"/>
          </w:tcPr>
          <w:p>
            <w:pPr>
              <w:pStyle w:val="18"/>
              <w:spacing w:before="223"/>
              <w:ind w:left="9"/>
              <w:jc w:val="center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/>
                <w:sz w:val="24"/>
                <w:lang w:eastAsia="en-US"/>
              </w:rPr>
              <w:t>2</w:t>
            </w:r>
          </w:p>
        </w:tc>
        <w:tc>
          <w:tcPr>
            <w:tcW w:w="4292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689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734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4" w:type="dxa"/>
          </w:tcPr>
          <w:p>
            <w:pPr>
              <w:pStyle w:val="18"/>
              <w:spacing w:before="224"/>
              <w:ind w:left="9"/>
              <w:jc w:val="center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/>
                <w:sz w:val="24"/>
                <w:lang w:eastAsia="en-US"/>
              </w:rPr>
              <w:t>3</w:t>
            </w:r>
          </w:p>
        </w:tc>
        <w:tc>
          <w:tcPr>
            <w:tcW w:w="4292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689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734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4" w:type="dxa"/>
          </w:tcPr>
          <w:p>
            <w:pPr>
              <w:pStyle w:val="18"/>
              <w:spacing w:before="223"/>
              <w:ind w:left="189" w:right="182"/>
              <w:jc w:val="center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/>
                <w:sz w:val="24"/>
                <w:lang w:eastAsia="en-US"/>
              </w:rPr>
              <w:t>...</w:t>
            </w:r>
          </w:p>
        </w:tc>
        <w:tc>
          <w:tcPr>
            <w:tcW w:w="4292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689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734" w:type="dxa"/>
          </w:tcPr>
          <w:p>
            <w:pPr>
              <w:pStyle w:val="18"/>
              <w:rPr>
                <w:rFonts w:ascii="Times New Roman"/>
                <w:sz w:val="28"/>
                <w:lang w:eastAsia="en-US"/>
              </w:rPr>
            </w:pPr>
          </w:p>
        </w:tc>
      </w:tr>
    </w:tbl>
    <w:p>
      <w:pPr>
        <w:pStyle w:val="3"/>
        <w:rPr>
          <w:rFonts w:ascii="黑体"/>
        </w:rPr>
      </w:pPr>
    </w:p>
    <w:p>
      <w:pPr>
        <w:pStyle w:val="3"/>
        <w:spacing w:before="280"/>
        <w:ind w:left="1007"/>
        <w:rPr>
          <w:rFonts w:ascii="黑体" w:eastAsia="黑体"/>
        </w:rPr>
      </w:pPr>
      <w:r>
        <w:rPr>
          <w:rFonts w:hint="eastAsia" w:ascii="黑体" w:eastAsia="黑体"/>
          <w:w w:val="95"/>
        </w:rPr>
        <w:t>六、组织管理</w:t>
      </w:r>
    </w:p>
    <w:p>
      <w:pPr>
        <w:pStyle w:val="3"/>
        <w:spacing w:before="149"/>
        <w:ind w:left="1007"/>
        <w:rPr>
          <w:rFonts w:ascii="宋体" w:eastAsia="宋体"/>
        </w:rPr>
      </w:pPr>
      <w:r>
        <w:rPr>
          <w:rFonts w:hint="eastAsia" w:ascii="宋体" w:eastAsia="宋体"/>
        </w:rPr>
        <w:t>（一）项目组成员（其中明确项目联系人及联系方式）</w:t>
      </w:r>
    </w:p>
    <w:p>
      <w:pPr>
        <w:pStyle w:val="3"/>
        <w:spacing w:before="152"/>
        <w:ind w:left="1007"/>
        <w:rPr>
          <w:rFonts w:ascii="仿宋" w:hAnsi="仿宋" w:eastAsia="仿宋"/>
        </w:rPr>
      </w:pPr>
      <w:r>
        <w:rPr>
          <w:rFonts w:hint="eastAsia" w:ascii="宋体" w:eastAsia="宋体"/>
        </w:rPr>
        <w:t>（二）管理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73.3pt;margin-top:752.15pt;height:17.55pt;width:5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1pt;margin-top:752.15pt;height:17.5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sz w:val="28"/>
                  </w:rPr>
                  <w:t>30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"/>
      <w:ind w:left="20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— </w:t>
    </w:r>
    <w: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fldChar w:fldCharType="separate"/>
    </w:r>
    <w:r>
      <w:rPr>
        <w:rFonts w:ascii="Times New Roman" w:hAnsi="Times New Roman"/>
        <w:sz w:val="28"/>
      </w:rPr>
      <w:t>3</w:t>
    </w:r>
    <w:r>
      <w:fldChar w:fldCharType="end"/>
    </w:r>
    <w:r>
      <w:rPr>
        <w:rFonts w:ascii="Times New Roman" w:hAnsi="Times New Roman"/>
        <w:sz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060"/>
    <w:rsid w:val="00002877"/>
    <w:rsid w:val="0000303C"/>
    <w:rsid w:val="000066B7"/>
    <w:rsid w:val="00007C23"/>
    <w:rsid w:val="000135E5"/>
    <w:rsid w:val="00026786"/>
    <w:rsid w:val="00060206"/>
    <w:rsid w:val="00063C3B"/>
    <w:rsid w:val="00066563"/>
    <w:rsid w:val="00067140"/>
    <w:rsid w:val="0008003E"/>
    <w:rsid w:val="00091137"/>
    <w:rsid w:val="00097C5B"/>
    <w:rsid w:val="000A2CF4"/>
    <w:rsid w:val="000A56FC"/>
    <w:rsid w:val="000A72BE"/>
    <w:rsid w:val="000C7E57"/>
    <w:rsid w:val="000D2EE8"/>
    <w:rsid w:val="000D39BB"/>
    <w:rsid w:val="000D5111"/>
    <w:rsid w:val="000F68C1"/>
    <w:rsid w:val="00100DF8"/>
    <w:rsid w:val="00102611"/>
    <w:rsid w:val="00111F84"/>
    <w:rsid w:val="001179FF"/>
    <w:rsid w:val="001246B4"/>
    <w:rsid w:val="00132FDC"/>
    <w:rsid w:val="001442F0"/>
    <w:rsid w:val="00150BE1"/>
    <w:rsid w:val="00151C94"/>
    <w:rsid w:val="0015525B"/>
    <w:rsid w:val="00156051"/>
    <w:rsid w:val="00161B52"/>
    <w:rsid w:val="00162FB7"/>
    <w:rsid w:val="001669DB"/>
    <w:rsid w:val="001969C2"/>
    <w:rsid w:val="001A00C5"/>
    <w:rsid w:val="001B0074"/>
    <w:rsid w:val="001B1DFB"/>
    <w:rsid w:val="001B74BC"/>
    <w:rsid w:val="001B792F"/>
    <w:rsid w:val="001C2CD5"/>
    <w:rsid w:val="001C50F4"/>
    <w:rsid w:val="001D0097"/>
    <w:rsid w:val="001D0E8B"/>
    <w:rsid w:val="001D27CA"/>
    <w:rsid w:val="001D446C"/>
    <w:rsid w:val="001D5F16"/>
    <w:rsid w:val="001E789A"/>
    <w:rsid w:val="00214A35"/>
    <w:rsid w:val="00240F30"/>
    <w:rsid w:val="0024246E"/>
    <w:rsid w:val="00252636"/>
    <w:rsid w:val="00254A8D"/>
    <w:rsid w:val="002700B9"/>
    <w:rsid w:val="00274FC3"/>
    <w:rsid w:val="002858EA"/>
    <w:rsid w:val="00287E9D"/>
    <w:rsid w:val="0029068E"/>
    <w:rsid w:val="002A091B"/>
    <w:rsid w:val="002A76C4"/>
    <w:rsid w:val="002A786D"/>
    <w:rsid w:val="002B5ADB"/>
    <w:rsid w:val="002B636E"/>
    <w:rsid w:val="002C3C61"/>
    <w:rsid w:val="002C5D45"/>
    <w:rsid w:val="002D0AC5"/>
    <w:rsid w:val="002D448A"/>
    <w:rsid w:val="003042D2"/>
    <w:rsid w:val="0030724A"/>
    <w:rsid w:val="0031543E"/>
    <w:rsid w:val="0032447F"/>
    <w:rsid w:val="00340644"/>
    <w:rsid w:val="003439A6"/>
    <w:rsid w:val="00344EFF"/>
    <w:rsid w:val="00347A74"/>
    <w:rsid w:val="00347AD9"/>
    <w:rsid w:val="00356940"/>
    <w:rsid w:val="003662C7"/>
    <w:rsid w:val="00381588"/>
    <w:rsid w:val="00385D01"/>
    <w:rsid w:val="00387331"/>
    <w:rsid w:val="00391C66"/>
    <w:rsid w:val="00395B27"/>
    <w:rsid w:val="003A5B0F"/>
    <w:rsid w:val="003B1CAC"/>
    <w:rsid w:val="003B2114"/>
    <w:rsid w:val="003B7458"/>
    <w:rsid w:val="003C023B"/>
    <w:rsid w:val="003C2CBF"/>
    <w:rsid w:val="003C322A"/>
    <w:rsid w:val="003C3DC8"/>
    <w:rsid w:val="003D464E"/>
    <w:rsid w:val="003D5FFC"/>
    <w:rsid w:val="003D7043"/>
    <w:rsid w:val="003E35F1"/>
    <w:rsid w:val="003F0982"/>
    <w:rsid w:val="003F3BF6"/>
    <w:rsid w:val="003F6AB5"/>
    <w:rsid w:val="00414A2D"/>
    <w:rsid w:val="00415A23"/>
    <w:rsid w:val="00415EAC"/>
    <w:rsid w:val="004211CD"/>
    <w:rsid w:val="00426E96"/>
    <w:rsid w:val="00430ABD"/>
    <w:rsid w:val="00441322"/>
    <w:rsid w:val="004440E5"/>
    <w:rsid w:val="00445D5D"/>
    <w:rsid w:val="004475C8"/>
    <w:rsid w:val="00451C20"/>
    <w:rsid w:val="00453034"/>
    <w:rsid w:val="00462BE4"/>
    <w:rsid w:val="00466E58"/>
    <w:rsid w:val="00470E80"/>
    <w:rsid w:val="004716F2"/>
    <w:rsid w:val="004726FF"/>
    <w:rsid w:val="004746AE"/>
    <w:rsid w:val="0047688D"/>
    <w:rsid w:val="00477E75"/>
    <w:rsid w:val="004805D7"/>
    <w:rsid w:val="00480FCE"/>
    <w:rsid w:val="0048510F"/>
    <w:rsid w:val="00485D1D"/>
    <w:rsid w:val="004872E3"/>
    <w:rsid w:val="004A2B32"/>
    <w:rsid w:val="004C1FB2"/>
    <w:rsid w:val="004C2B3B"/>
    <w:rsid w:val="004C2CA4"/>
    <w:rsid w:val="004D68D2"/>
    <w:rsid w:val="004E35F6"/>
    <w:rsid w:val="004E7DD8"/>
    <w:rsid w:val="00500E30"/>
    <w:rsid w:val="00501B90"/>
    <w:rsid w:val="005024F5"/>
    <w:rsid w:val="00502616"/>
    <w:rsid w:val="005215B0"/>
    <w:rsid w:val="00527607"/>
    <w:rsid w:val="00541186"/>
    <w:rsid w:val="005511C9"/>
    <w:rsid w:val="00560DD1"/>
    <w:rsid w:val="005639DB"/>
    <w:rsid w:val="00582B2F"/>
    <w:rsid w:val="0058548F"/>
    <w:rsid w:val="0059242D"/>
    <w:rsid w:val="00593B58"/>
    <w:rsid w:val="005A019B"/>
    <w:rsid w:val="005A30BB"/>
    <w:rsid w:val="005B3501"/>
    <w:rsid w:val="005B6498"/>
    <w:rsid w:val="005C5255"/>
    <w:rsid w:val="005C5290"/>
    <w:rsid w:val="005C7887"/>
    <w:rsid w:val="005D05A4"/>
    <w:rsid w:val="005D3307"/>
    <w:rsid w:val="005E4E5B"/>
    <w:rsid w:val="005F1903"/>
    <w:rsid w:val="00605AB0"/>
    <w:rsid w:val="00611BD1"/>
    <w:rsid w:val="00615252"/>
    <w:rsid w:val="006255F3"/>
    <w:rsid w:val="006365E5"/>
    <w:rsid w:val="00642C75"/>
    <w:rsid w:val="00644911"/>
    <w:rsid w:val="00646E5A"/>
    <w:rsid w:val="00651F47"/>
    <w:rsid w:val="0066066C"/>
    <w:rsid w:val="006624D0"/>
    <w:rsid w:val="00666C37"/>
    <w:rsid w:val="00676D88"/>
    <w:rsid w:val="006802D8"/>
    <w:rsid w:val="0068518A"/>
    <w:rsid w:val="006854CE"/>
    <w:rsid w:val="006858D8"/>
    <w:rsid w:val="0069568F"/>
    <w:rsid w:val="006A6664"/>
    <w:rsid w:val="006A729B"/>
    <w:rsid w:val="006A7B04"/>
    <w:rsid w:val="006B3DE7"/>
    <w:rsid w:val="006C1DEB"/>
    <w:rsid w:val="006D6C78"/>
    <w:rsid w:val="006D74F0"/>
    <w:rsid w:val="006E5D58"/>
    <w:rsid w:val="006F1033"/>
    <w:rsid w:val="00701C70"/>
    <w:rsid w:val="007109E2"/>
    <w:rsid w:val="00717BF7"/>
    <w:rsid w:val="00717E90"/>
    <w:rsid w:val="007235DE"/>
    <w:rsid w:val="00724D50"/>
    <w:rsid w:val="00736E40"/>
    <w:rsid w:val="007376ED"/>
    <w:rsid w:val="007432EF"/>
    <w:rsid w:val="00754D6D"/>
    <w:rsid w:val="007606B9"/>
    <w:rsid w:val="007640E0"/>
    <w:rsid w:val="007807B7"/>
    <w:rsid w:val="00781BA2"/>
    <w:rsid w:val="007B0F07"/>
    <w:rsid w:val="007B3AF0"/>
    <w:rsid w:val="007C048D"/>
    <w:rsid w:val="007C5959"/>
    <w:rsid w:val="007C70D3"/>
    <w:rsid w:val="007D026B"/>
    <w:rsid w:val="007E3A20"/>
    <w:rsid w:val="007F74BB"/>
    <w:rsid w:val="00801EF6"/>
    <w:rsid w:val="00801FE0"/>
    <w:rsid w:val="00817548"/>
    <w:rsid w:val="00821D23"/>
    <w:rsid w:val="00822C01"/>
    <w:rsid w:val="00824437"/>
    <w:rsid w:val="00826D16"/>
    <w:rsid w:val="00832E78"/>
    <w:rsid w:val="008363F3"/>
    <w:rsid w:val="00841109"/>
    <w:rsid w:val="008507A9"/>
    <w:rsid w:val="00854EE5"/>
    <w:rsid w:val="0087780F"/>
    <w:rsid w:val="00881AF0"/>
    <w:rsid w:val="00884C24"/>
    <w:rsid w:val="00887357"/>
    <w:rsid w:val="00896D85"/>
    <w:rsid w:val="008A1462"/>
    <w:rsid w:val="008A185F"/>
    <w:rsid w:val="008A1ABD"/>
    <w:rsid w:val="008B119F"/>
    <w:rsid w:val="008B45A8"/>
    <w:rsid w:val="008E7051"/>
    <w:rsid w:val="008F560A"/>
    <w:rsid w:val="0091442F"/>
    <w:rsid w:val="00915C1C"/>
    <w:rsid w:val="00922AD9"/>
    <w:rsid w:val="00934020"/>
    <w:rsid w:val="00940880"/>
    <w:rsid w:val="0094349D"/>
    <w:rsid w:val="009445D6"/>
    <w:rsid w:val="009465F8"/>
    <w:rsid w:val="00951098"/>
    <w:rsid w:val="00953378"/>
    <w:rsid w:val="00960415"/>
    <w:rsid w:val="0096168B"/>
    <w:rsid w:val="009662B6"/>
    <w:rsid w:val="009672BE"/>
    <w:rsid w:val="00971F06"/>
    <w:rsid w:val="0097393E"/>
    <w:rsid w:val="0097540D"/>
    <w:rsid w:val="0098238E"/>
    <w:rsid w:val="00986DF8"/>
    <w:rsid w:val="009902F9"/>
    <w:rsid w:val="009939D0"/>
    <w:rsid w:val="00993C7B"/>
    <w:rsid w:val="00997052"/>
    <w:rsid w:val="009A5EE9"/>
    <w:rsid w:val="009B0C95"/>
    <w:rsid w:val="009B3173"/>
    <w:rsid w:val="009B3BCF"/>
    <w:rsid w:val="009C08DA"/>
    <w:rsid w:val="009C5DB3"/>
    <w:rsid w:val="009C7804"/>
    <w:rsid w:val="009D07C5"/>
    <w:rsid w:val="009D3EE0"/>
    <w:rsid w:val="009E33D0"/>
    <w:rsid w:val="009F52E5"/>
    <w:rsid w:val="009F545D"/>
    <w:rsid w:val="009F6733"/>
    <w:rsid w:val="00A012CD"/>
    <w:rsid w:val="00A06E63"/>
    <w:rsid w:val="00A107EE"/>
    <w:rsid w:val="00A15B1D"/>
    <w:rsid w:val="00A163B3"/>
    <w:rsid w:val="00A25825"/>
    <w:rsid w:val="00A31B12"/>
    <w:rsid w:val="00A33843"/>
    <w:rsid w:val="00A379BF"/>
    <w:rsid w:val="00A55252"/>
    <w:rsid w:val="00A567A9"/>
    <w:rsid w:val="00A607F6"/>
    <w:rsid w:val="00A6098A"/>
    <w:rsid w:val="00A634EC"/>
    <w:rsid w:val="00A75FAD"/>
    <w:rsid w:val="00A87A21"/>
    <w:rsid w:val="00A91BE2"/>
    <w:rsid w:val="00A9367B"/>
    <w:rsid w:val="00AA0D41"/>
    <w:rsid w:val="00AA31CD"/>
    <w:rsid w:val="00AC4999"/>
    <w:rsid w:val="00AC4E5A"/>
    <w:rsid w:val="00AC4F26"/>
    <w:rsid w:val="00AD62AB"/>
    <w:rsid w:val="00AE092F"/>
    <w:rsid w:val="00AE7F4F"/>
    <w:rsid w:val="00AF5CFE"/>
    <w:rsid w:val="00B055C5"/>
    <w:rsid w:val="00B068B7"/>
    <w:rsid w:val="00B07443"/>
    <w:rsid w:val="00B16D72"/>
    <w:rsid w:val="00B20E23"/>
    <w:rsid w:val="00B23957"/>
    <w:rsid w:val="00B3282B"/>
    <w:rsid w:val="00B37E20"/>
    <w:rsid w:val="00B420B9"/>
    <w:rsid w:val="00B611F3"/>
    <w:rsid w:val="00B63C42"/>
    <w:rsid w:val="00B700A7"/>
    <w:rsid w:val="00B70722"/>
    <w:rsid w:val="00B71951"/>
    <w:rsid w:val="00B771A5"/>
    <w:rsid w:val="00B807CA"/>
    <w:rsid w:val="00B84487"/>
    <w:rsid w:val="00B92FAC"/>
    <w:rsid w:val="00B93768"/>
    <w:rsid w:val="00B978FB"/>
    <w:rsid w:val="00BA50C7"/>
    <w:rsid w:val="00BA50DB"/>
    <w:rsid w:val="00BB6599"/>
    <w:rsid w:val="00BC04F3"/>
    <w:rsid w:val="00BC32F6"/>
    <w:rsid w:val="00BC353F"/>
    <w:rsid w:val="00BC5F9D"/>
    <w:rsid w:val="00BC7AF6"/>
    <w:rsid w:val="00BD1FA7"/>
    <w:rsid w:val="00BD23E3"/>
    <w:rsid w:val="00BE24F6"/>
    <w:rsid w:val="00C03379"/>
    <w:rsid w:val="00C03DB9"/>
    <w:rsid w:val="00C06469"/>
    <w:rsid w:val="00C067B0"/>
    <w:rsid w:val="00C24E4A"/>
    <w:rsid w:val="00C31C1C"/>
    <w:rsid w:val="00C31ED5"/>
    <w:rsid w:val="00C461C7"/>
    <w:rsid w:val="00C7670F"/>
    <w:rsid w:val="00C76B24"/>
    <w:rsid w:val="00C825BE"/>
    <w:rsid w:val="00C84D64"/>
    <w:rsid w:val="00C8524D"/>
    <w:rsid w:val="00C87319"/>
    <w:rsid w:val="00C875E2"/>
    <w:rsid w:val="00C965E6"/>
    <w:rsid w:val="00C96EE8"/>
    <w:rsid w:val="00CA7606"/>
    <w:rsid w:val="00CB074B"/>
    <w:rsid w:val="00CB0CEC"/>
    <w:rsid w:val="00CB35C3"/>
    <w:rsid w:val="00CC267A"/>
    <w:rsid w:val="00CC5125"/>
    <w:rsid w:val="00CE18D5"/>
    <w:rsid w:val="00CE1946"/>
    <w:rsid w:val="00CE36BE"/>
    <w:rsid w:val="00CF11FA"/>
    <w:rsid w:val="00CF3346"/>
    <w:rsid w:val="00CF35E3"/>
    <w:rsid w:val="00CF660F"/>
    <w:rsid w:val="00CF731C"/>
    <w:rsid w:val="00D00BBF"/>
    <w:rsid w:val="00D0356C"/>
    <w:rsid w:val="00D0465F"/>
    <w:rsid w:val="00D07553"/>
    <w:rsid w:val="00D14BDB"/>
    <w:rsid w:val="00D16FD6"/>
    <w:rsid w:val="00D33128"/>
    <w:rsid w:val="00D457AA"/>
    <w:rsid w:val="00D46E87"/>
    <w:rsid w:val="00D5317F"/>
    <w:rsid w:val="00D60D39"/>
    <w:rsid w:val="00D72199"/>
    <w:rsid w:val="00D95B38"/>
    <w:rsid w:val="00DA79C3"/>
    <w:rsid w:val="00DA7A60"/>
    <w:rsid w:val="00DC7859"/>
    <w:rsid w:val="00DD508B"/>
    <w:rsid w:val="00DE52B1"/>
    <w:rsid w:val="00DF2233"/>
    <w:rsid w:val="00DF24C5"/>
    <w:rsid w:val="00DF2B7C"/>
    <w:rsid w:val="00E029D8"/>
    <w:rsid w:val="00E14CE9"/>
    <w:rsid w:val="00E3445D"/>
    <w:rsid w:val="00E35B29"/>
    <w:rsid w:val="00E436A4"/>
    <w:rsid w:val="00E454ED"/>
    <w:rsid w:val="00E5124B"/>
    <w:rsid w:val="00E543CF"/>
    <w:rsid w:val="00E54553"/>
    <w:rsid w:val="00E551B3"/>
    <w:rsid w:val="00E56699"/>
    <w:rsid w:val="00E570F6"/>
    <w:rsid w:val="00EC690C"/>
    <w:rsid w:val="00ED19F6"/>
    <w:rsid w:val="00ED224B"/>
    <w:rsid w:val="00ED7838"/>
    <w:rsid w:val="00EE6BE5"/>
    <w:rsid w:val="00EE7EDA"/>
    <w:rsid w:val="00EF238A"/>
    <w:rsid w:val="00F15D16"/>
    <w:rsid w:val="00F15DFC"/>
    <w:rsid w:val="00F223B9"/>
    <w:rsid w:val="00F26E8A"/>
    <w:rsid w:val="00F305E8"/>
    <w:rsid w:val="00F40689"/>
    <w:rsid w:val="00F5732D"/>
    <w:rsid w:val="00F6437F"/>
    <w:rsid w:val="00F66D71"/>
    <w:rsid w:val="00F711B9"/>
    <w:rsid w:val="00F72312"/>
    <w:rsid w:val="00F72CB0"/>
    <w:rsid w:val="00F73B96"/>
    <w:rsid w:val="00F7442A"/>
    <w:rsid w:val="00F75350"/>
    <w:rsid w:val="00F80B9B"/>
    <w:rsid w:val="00F85060"/>
    <w:rsid w:val="00F86A3B"/>
    <w:rsid w:val="00F97210"/>
    <w:rsid w:val="00FA08BA"/>
    <w:rsid w:val="00FA4465"/>
    <w:rsid w:val="00FA4D9D"/>
    <w:rsid w:val="00FA7FD9"/>
    <w:rsid w:val="00FB404F"/>
    <w:rsid w:val="00FB4061"/>
    <w:rsid w:val="00FB5880"/>
    <w:rsid w:val="00FB629A"/>
    <w:rsid w:val="00FC06A9"/>
    <w:rsid w:val="00FD3EEF"/>
    <w:rsid w:val="00FD6A97"/>
    <w:rsid w:val="00FD7DF1"/>
    <w:rsid w:val="00FE264C"/>
    <w:rsid w:val="00FE7901"/>
    <w:rsid w:val="00FF088A"/>
    <w:rsid w:val="00FF3FCD"/>
    <w:rsid w:val="00FF4ECC"/>
    <w:rsid w:val="00FF6F05"/>
    <w:rsid w:val="168A2D02"/>
    <w:rsid w:val="23240338"/>
    <w:rsid w:val="76230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1"/>
    <w:pPr>
      <w:autoSpaceDE w:val="0"/>
      <w:autoSpaceDN w:val="0"/>
      <w:ind w:left="816" w:right="1590"/>
      <w:jc w:val="center"/>
      <w:outlineLvl w:val="0"/>
    </w:pPr>
    <w:rPr>
      <w:rFonts w:ascii="华文中宋" w:hAnsi="华文中宋" w:eastAsia="华文中宋" w:cs="华文中宋"/>
      <w:b/>
      <w:bCs/>
      <w:kern w:val="0"/>
      <w:sz w:val="44"/>
      <w:szCs w:val="44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uiPriority w:val="1"/>
    <w:rPr>
      <w:rFonts w:ascii="华文中宋" w:hAnsi="华文中宋" w:eastAsia="华文中宋" w:cs="华文中宋"/>
      <w:b/>
      <w:bCs/>
      <w:sz w:val="44"/>
      <w:szCs w:val="44"/>
      <w:lang w:val="zh-CN" w:bidi="zh-CN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正文文本 Char"/>
    <w:basedOn w:val="9"/>
    <w:link w:val="3"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218D3-87E0-4B47-98F6-6DF6026BBF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127</Words>
  <Characters>730</Characters>
  <Lines>6</Lines>
  <Paragraphs>1</Paragraphs>
  <TotalTime>4298</TotalTime>
  <ScaleCrop>false</ScaleCrop>
  <LinksUpToDate>false</LinksUpToDate>
  <CharactersWithSpaces>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2017-07-10T01:02:00Z</dcterms:created>
  <dc:creator>高蓉</dc:creator>
  <cp:lastModifiedBy>L</cp:lastModifiedBy>
  <cp:lastPrinted>2019-08-16T00:22:00Z</cp:lastPrinted>
  <dcterms:modified xsi:type="dcterms:W3CDTF">2021-03-24T00:58:17Z</dcterms:modified>
  <cp:revision>450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