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B8E" w:rsidRDefault="00B81B8E" w:rsidP="00B81B8E">
      <w:pPr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</w:t>
      </w:r>
      <w:r>
        <w:rPr>
          <w:rFonts w:ascii="仿宋" w:eastAsia="仿宋" w:hAnsi="仿宋" w:cs="Times New Roman"/>
          <w:sz w:val="32"/>
          <w:szCs w:val="32"/>
        </w:rPr>
        <w:t>：</w:t>
      </w:r>
    </w:p>
    <w:p w:rsidR="00B81B8E" w:rsidRDefault="00B81B8E" w:rsidP="00B81B8E">
      <w:pPr>
        <w:adjustRightInd w:val="0"/>
        <w:snapToGrid w:val="0"/>
        <w:spacing w:beforeLines="50" w:before="156"/>
        <w:jc w:val="center"/>
        <w:rPr>
          <w:rFonts w:ascii="方正小标宋_GBK" w:eastAsia="方正小标宋_GBK" w:hAnsi="仿宋" w:cs="仿宋"/>
          <w:sz w:val="44"/>
          <w:szCs w:val="44"/>
        </w:rPr>
      </w:pPr>
      <w:r w:rsidRPr="00B81B8E">
        <w:rPr>
          <w:rFonts w:ascii="方正小标宋_GBK" w:eastAsia="方正小标宋_GBK" w:hAnsi="仿宋" w:cs="Times New Roman" w:hint="eastAsia"/>
          <w:sz w:val="44"/>
          <w:szCs w:val="44"/>
        </w:rPr>
        <w:t>“2020紫金奖</w:t>
      </w:r>
      <w:r w:rsidRPr="00B81B8E">
        <w:rPr>
          <w:rFonts w:ascii="宋体" w:eastAsia="宋体" w:hAnsi="宋体" w:cs="宋体" w:hint="eastAsia"/>
          <w:sz w:val="44"/>
          <w:szCs w:val="44"/>
        </w:rPr>
        <w:t>•</w:t>
      </w:r>
      <w:r w:rsidRPr="00B81B8E">
        <w:rPr>
          <w:rFonts w:ascii="方正小标宋_GBK" w:eastAsia="方正小标宋_GBK" w:hAnsi="仿宋" w:cs="仿宋" w:hint="eastAsia"/>
          <w:sz w:val="44"/>
          <w:szCs w:val="44"/>
        </w:rPr>
        <w:t>工业设计大赛”</w:t>
      </w:r>
    </w:p>
    <w:p w:rsidR="00280BA7" w:rsidRDefault="002636A4" w:rsidP="00B81B8E">
      <w:pPr>
        <w:adjustRightInd w:val="0"/>
        <w:snapToGrid w:val="0"/>
        <w:spacing w:afterLines="50" w:after="156"/>
        <w:jc w:val="center"/>
        <w:rPr>
          <w:rFonts w:ascii="方正小标宋_GBK" w:eastAsia="方正小标宋_GBK" w:hAnsi="仿宋" w:cs="Times New Roman"/>
          <w:sz w:val="44"/>
          <w:szCs w:val="44"/>
        </w:rPr>
      </w:pPr>
      <w:r>
        <w:rPr>
          <w:rFonts w:ascii="方正小标宋_GBK" w:eastAsia="方正小标宋_GBK" w:hAnsi="仿宋" w:cs="仿宋" w:hint="eastAsia"/>
          <w:sz w:val="44"/>
          <w:szCs w:val="44"/>
        </w:rPr>
        <w:t>工业设计奖</w:t>
      </w:r>
      <w:r w:rsidR="00B81B8E" w:rsidRPr="00B81B8E">
        <w:rPr>
          <w:rFonts w:ascii="方正小标宋_GBK" w:eastAsia="方正小标宋_GBK" w:hAnsi="仿宋" w:cs="仿宋" w:hint="eastAsia"/>
          <w:sz w:val="44"/>
          <w:szCs w:val="44"/>
        </w:rPr>
        <w:t>获奖名</w:t>
      </w:r>
      <w:r w:rsidR="00B81B8E" w:rsidRPr="00B81B8E">
        <w:rPr>
          <w:rFonts w:ascii="方正小标宋_GBK" w:eastAsia="方正小标宋_GBK" w:hAnsi="仿宋" w:cs="Times New Roman" w:hint="eastAsia"/>
          <w:sz w:val="44"/>
          <w:szCs w:val="44"/>
        </w:rPr>
        <w:t>单</w:t>
      </w:r>
    </w:p>
    <w:p w:rsidR="00B81B8E" w:rsidRPr="00B81B8E" w:rsidRDefault="00B81B8E" w:rsidP="00B81B8E">
      <w:pPr>
        <w:adjustRightInd w:val="0"/>
        <w:snapToGrid w:val="0"/>
        <w:spacing w:beforeLines="50" w:before="156" w:afterLines="50" w:after="156"/>
        <w:ind w:firstLineChars="200" w:firstLine="640"/>
        <w:rPr>
          <w:rFonts w:ascii="方正黑体_GBK" w:eastAsia="方正黑体_GBK" w:hAnsi="仿宋" w:cs="Times New Roman"/>
          <w:sz w:val="32"/>
          <w:szCs w:val="32"/>
        </w:rPr>
      </w:pPr>
      <w:r w:rsidRPr="00B81B8E">
        <w:rPr>
          <w:rFonts w:ascii="方正黑体_GBK" w:eastAsia="方正黑体_GBK" w:hAnsi="仿宋" w:cs="Times New Roman" w:hint="eastAsia"/>
          <w:sz w:val="32"/>
          <w:szCs w:val="32"/>
        </w:rPr>
        <w:t>一、产品组</w:t>
      </w:r>
    </w:p>
    <w:tbl>
      <w:tblPr>
        <w:tblW w:w="8398" w:type="dxa"/>
        <w:tblInd w:w="40" w:type="dxa"/>
        <w:tblLook w:val="04A0" w:firstRow="1" w:lastRow="0" w:firstColumn="1" w:lastColumn="0" w:noHBand="0" w:noVBand="1"/>
      </w:tblPr>
      <w:tblGrid>
        <w:gridCol w:w="966"/>
        <w:gridCol w:w="3100"/>
        <w:gridCol w:w="3185"/>
        <w:gridCol w:w="1147"/>
      </w:tblGrid>
      <w:tr w:rsidR="0040666B" w:rsidRPr="00B81B8E" w:rsidTr="0040666B">
        <w:trPr>
          <w:trHeight w:val="477"/>
          <w:tblHeader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企业</w:t>
            </w:r>
            <w:bookmarkStart w:id="0" w:name="_GoBack"/>
            <w:bookmarkEnd w:id="0"/>
            <w:r w:rsidRPr="00B81B8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产品名称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奖项</w:t>
            </w:r>
          </w:p>
        </w:tc>
      </w:tr>
      <w:tr w:rsidR="0040666B" w:rsidRPr="00B81B8E" w:rsidTr="0040666B">
        <w:trPr>
          <w:trHeight w:val="536"/>
        </w:trPr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江苏传艺科技股份有限公司</w:t>
            </w:r>
          </w:p>
        </w:tc>
        <w:tc>
          <w:tcPr>
            <w:tcW w:w="3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传艺-KT01-18A-多功能28键单手机械键盘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金奖</w:t>
            </w:r>
          </w:p>
        </w:tc>
      </w:tr>
      <w:tr w:rsidR="0040666B" w:rsidRPr="00B81B8E" w:rsidTr="0040666B">
        <w:trPr>
          <w:trHeight w:val="536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江苏双良锅炉有限公司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ZZJ/ZLJ系列 全自动燃油(气)真空热水机组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金奖</w:t>
            </w:r>
          </w:p>
        </w:tc>
      </w:tr>
      <w:tr w:rsidR="0040666B" w:rsidRPr="00B81B8E" w:rsidTr="0040666B">
        <w:trPr>
          <w:trHeight w:val="268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科沃斯机器人股份有限公司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科沃斯地宝T8家族与自动集尘座套装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金奖</w:t>
            </w:r>
          </w:p>
        </w:tc>
      </w:tr>
      <w:tr w:rsidR="0040666B" w:rsidRPr="00B81B8E" w:rsidTr="0040666B">
        <w:trPr>
          <w:trHeight w:val="476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莱克电气股份有限公司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M12MAX吸尘器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金奖</w:t>
            </w:r>
          </w:p>
        </w:tc>
      </w:tr>
      <w:tr w:rsidR="0040666B" w:rsidRPr="00B81B8E" w:rsidTr="0040666B">
        <w:trPr>
          <w:trHeight w:val="268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雅迪科技集团有限公司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雅迪G6电动车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金奖</w:t>
            </w:r>
          </w:p>
        </w:tc>
      </w:tr>
      <w:tr w:rsidR="0040666B" w:rsidRPr="00B81B8E" w:rsidTr="0040666B">
        <w:trPr>
          <w:trHeight w:val="268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江苏林海动力机械集团有限公司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林海500系列全地形车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金奖</w:t>
            </w:r>
          </w:p>
        </w:tc>
      </w:tr>
      <w:tr w:rsidR="0040666B" w:rsidRPr="00B81B8E" w:rsidTr="0040666B">
        <w:trPr>
          <w:trHeight w:val="536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江苏</w:t>
            </w: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宏昌天马</w:t>
            </w:r>
            <w:proofErr w:type="gramEnd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物流装备有限公司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受限空间大吨位多关节超长伸缩臂起重机HCZ4500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金奖</w:t>
            </w:r>
          </w:p>
        </w:tc>
      </w:tr>
      <w:tr w:rsidR="0040666B" w:rsidRPr="00B81B8E" w:rsidTr="0040666B">
        <w:trPr>
          <w:trHeight w:val="536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徐工集团工程机械股份有限公司道路机械分公司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徐工XP305S轮胎压路机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金奖</w:t>
            </w:r>
          </w:p>
        </w:tc>
      </w:tr>
      <w:tr w:rsidR="0040666B" w:rsidRPr="00B81B8E" w:rsidTr="0040666B">
        <w:trPr>
          <w:trHeight w:val="283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波司登</w:t>
            </w:r>
            <w:proofErr w:type="gramEnd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羽绒服装有限公司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波司登登峰系列</w:t>
            </w:r>
            <w:proofErr w:type="gramEnd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羽绒服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金奖</w:t>
            </w:r>
          </w:p>
        </w:tc>
      </w:tr>
      <w:tr w:rsidR="0040666B" w:rsidRPr="00B81B8E" w:rsidTr="0040666B">
        <w:trPr>
          <w:trHeight w:val="268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江苏徐工工程机械研究院有限公司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徐工XC9系列装载机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银奖</w:t>
            </w:r>
          </w:p>
        </w:tc>
      </w:tr>
      <w:tr w:rsidR="0040666B" w:rsidRPr="00B81B8E" w:rsidTr="0040666B">
        <w:trPr>
          <w:trHeight w:val="268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苏州睿梵工业设计有限公司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K01A-便携式高压清洗枪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银奖</w:t>
            </w:r>
          </w:p>
        </w:tc>
      </w:tr>
      <w:tr w:rsidR="0040666B" w:rsidRPr="00B81B8E" w:rsidTr="0040666B">
        <w:trPr>
          <w:trHeight w:val="268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莱克电气股份有限公司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F701空气调节扇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银奖</w:t>
            </w:r>
          </w:p>
        </w:tc>
      </w:tr>
      <w:tr w:rsidR="0040666B" w:rsidRPr="00B81B8E" w:rsidTr="0040666B">
        <w:trPr>
          <w:trHeight w:val="268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亿嘉和科技股份有限公司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亿嘉和SI100室内轮式智能巡检机器人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银奖</w:t>
            </w:r>
          </w:p>
        </w:tc>
      </w:tr>
      <w:tr w:rsidR="0040666B" w:rsidRPr="00B81B8E" w:rsidTr="0040666B">
        <w:trPr>
          <w:trHeight w:val="268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无锡巨日装备科技有限公司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箱仪一体化</w:t>
            </w:r>
            <w:proofErr w:type="gramEnd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医疗救治系统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银奖</w:t>
            </w:r>
          </w:p>
        </w:tc>
      </w:tr>
      <w:tr w:rsidR="0040666B" w:rsidRPr="00B81B8E" w:rsidTr="0040666B">
        <w:trPr>
          <w:trHeight w:val="268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无锡小天鹅电器股份有限公司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比佛利BVL3D240T6</w:t>
            </w: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洗干一体</w:t>
            </w:r>
            <w:proofErr w:type="gramEnd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银奖</w:t>
            </w:r>
          </w:p>
        </w:tc>
      </w:tr>
      <w:tr w:rsidR="0040666B" w:rsidRPr="00B81B8E" w:rsidTr="0040666B">
        <w:trPr>
          <w:trHeight w:val="268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江苏佰家丽新材料科技有限公司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环保静</w:t>
            </w: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音猫爬架</w:t>
            </w:r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银奖</w:t>
            </w:r>
          </w:p>
        </w:tc>
      </w:tr>
      <w:tr w:rsidR="0040666B" w:rsidRPr="00B81B8E" w:rsidTr="0040666B">
        <w:trPr>
          <w:trHeight w:val="283"/>
        </w:trPr>
        <w:tc>
          <w:tcPr>
            <w:tcW w:w="9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江苏新日电动车股份有限公司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R5电动摩托车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银奖</w:t>
            </w:r>
          </w:p>
        </w:tc>
      </w:tr>
      <w:tr w:rsidR="0040666B" w:rsidRPr="00B81B8E" w:rsidTr="0040666B">
        <w:trPr>
          <w:trHeight w:val="268"/>
        </w:trPr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苏州衣带保智能技术有限公司</w:t>
            </w:r>
          </w:p>
        </w:tc>
        <w:tc>
          <w:tcPr>
            <w:tcW w:w="3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衣带保智能防摔腰带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铜奖</w:t>
            </w:r>
          </w:p>
        </w:tc>
      </w:tr>
      <w:tr w:rsidR="0040666B" w:rsidRPr="00B81B8E" w:rsidTr="0040666B">
        <w:trPr>
          <w:trHeight w:val="268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无锡巨日装备科技有限公司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穿戴式</w:t>
            </w: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户外携行系统</w:t>
            </w:r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铜奖</w:t>
            </w:r>
          </w:p>
        </w:tc>
      </w:tr>
      <w:tr w:rsidR="0040666B" w:rsidRPr="00B81B8E" w:rsidTr="0040666B">
        <w:trPr>
          <w:trHeight w:val="268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科沃斯商用机器人有限公司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SY1663</w:t>
            </w: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旺宝</w:t>
            </w:r>
            <w:proofErr w:type="gramEnd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3公共服务机器人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铜奖</w:t>
            </w:r>
          </w:p>
        </w:tc>
      </w:tr>
      <w:tr w:rsidR="0040666B" w:rsidRPr="00B81B8E" w:rsidTr="0040666B">
        <w:trPr>
          <w:trHeight w:val="26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康</w:t>
            </w: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辉医疗</w:t>
            </w:r>
            <w:proofErr w:type="gramEnd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科技（苏州）有限公司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多功能电动卫生椅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铜奖</w:t>
            </w:r>
          </w:p>
        </w:tc>
      </w:tr>
      <w:tr w:rsidR="0040666B" w:rsidRPr="00B81B8E" w:rsidTr="0040666B">
        <w:trPr>
          <w:trHeight w:val="26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江苏鱼跃医疗设备股份有限公司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 xml:space="preserve">鱼跃 YH-830 </w:t>
            </w: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双水平</w:t>
            </w:r>
            <w:proofErr w:type="gramEnd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呼吸机大屏款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铜奖</w:t>
            </w:r>
          </w:p>
        </w:tc>
      </w:tr>
      <w:tr w:rsidR="0040666B" w:rsidRPr="00B81B8E" w:rsidTr="0040666B">
        <w:trPr>
          <w:trHeight w:val="268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无锡小天鹅电器股份有限公司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科慕</w:t>
            </w:r>
            <w:proofErr w:type="gramEnd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CLFD15滚筒洗衣机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铜奖</w:t>
            </w:r>
          </w:p>
        </w:tc>
      </w:tr>
      <w:tr w:rsidR="0040666B" w:rsidRPr="00B81B8E" w:rsidTr="0040666B">
        <w:trPr>
          <w:trHeight w:val="283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迪赛福测量技术（江苏）有限公司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DISOFOO/DSF-SG-980/水压振动试验机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铜奖</w:t>
            </w:r>
          </w:p>
        </w:tc>
      </w:tr>
      <w:tr w:rsidR="0040666B" w:rsidRPr="00B81B8E" w:rsidTr="0040666B">
        <w:trPr>
          <w:trHeight w:val="268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苏州上久楷丝绸科技文化有限公司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上久楷</w:t>
            </w:r>
            <w:proofErr w:type="gramEnd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 xml:space="preserve">FJS19051真丝方巾 </w:t>
            </w: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瓷爱泽</w:t>
            </w:r>
            <w:proofErr w:type="gramEnd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40666B" w:rsidRPr="00B81B8E" w:rsidTr="0040666B">
        <w:trPr>
          <w:trHeight w:val="477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大悦创新（苏州）医疗科技股份有限公司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低频治疗仪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40666B" w:rsidRPr="00B81B8E" w:rsidTr="0040666B">
        <w:trPr>
          <w:trHeight w:val="268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江苏双沟酒业股份有限公司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生态苏酒（天绣）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40666B" w:rsidRPr="00B81B8E" w:rsidTr="0040666B">
        <w:trPr>
          <w:trHeight w:val="268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苏州博弈工业产品设计有限公司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智能龙头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40666B" w:rsidRPr="00B81B8E" w:rsidTr="0040666B">
        <w:trPr>
          <w:trHeight w:val="268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航天工程装备（苏州）有限公司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龙门式二维搅拌摩擦</w:t>
            </w: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焊设备</w:t>
            </w:r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40666B" w:rsidRPr="00B81B8E" w:rsidTr="0040666B">
        <w:trPr>
          <w:trHeight w:val="268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南京一米智能科技有限公司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目智能监测即</w:t>
            </w: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热式净饮</w:t>
            </w:r>
            <w:proofErr w:type="gramEnd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40666B" w:rsidRPr="00B81B8E" w:rsidTr="0040666B">
        <w:trPr>
          <w:trHeight w:val="268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江苏亚示照明集团有限公司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高防护高光效节能路灯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40666B" w:rsidRPr="00B81B8E" w:rsidTr="0040666B">
        <w:trPr>
          <w:trHeight w:val="268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台衡精密测控（昆山）股份有限公司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台衡 PL10智能条码秤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40666B" w:rsidRPr="00B81B8E" w:rsidTr="0040666B">
        <w:trPr>
          <w:trHeight w:val="268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苏州博弈工业产品设计有限公司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恒温恒湿房（防护罩）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40666B" w:rsidRPr="00B81B8E" w:rsidTr="0040666B">
        <w:trPr>
          <w:trHeight w:val="268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南京普杰物联网技术有限公司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普杰科技Z100酒店用自助入住/</w:t>
            </w: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退房机</w:t>
            </w:r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40666B" w:rsidRPr="00B81B8E" w:rsidTr="0040666B">
        <w:trPr>
          <w:trHeight w:val="268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海沃机械（中国）有限公司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海沃机械RCM0502自卸式垃圾收集车上装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40666B" w:rsidRPr="00B81B8E" w:rsidTr="0040666B">
        <w:trPr>
          <w:trHeight w:val="477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南京汽车集团有限公司汽车工程研究院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跃进 H 系列轻卡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40666B" w:rsidRPr="00B81B8E" w:rsidTr="0040666B">
        <w:trPr>
          <w:trHeight w:val="268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江苏徐工工程机械研究院有限公司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徐工AP50主战消防车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40666B" w:rsidRPr="00B81B8E" w:rsidTr="0040666B">
        <w:trPr>
          <w:trHeight w:val="268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苏州久富农业机械有限公司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久富2ZS-625（F625）手扶式插秧机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40666B" w:rsidRPr="00B81B8E" w:rsidTr="0040666B">
        <w:trPr>
          <w:trHeight w:val="268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江苏天晶智能装备有限公司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TJ350蓝宝石多线切割机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40666B" w:rsidRPr="00B81B8E" w:rsidTr="0040666B">
        <w:trPr>
          <w:trHeight w:val="49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博众精工科技股份有限公司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BOZHON  New Energy Swap System 1.4 新能源汽车</w:t>
            </w: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充换电</w:t>
            </w:r>
            <w:proofErr w:type="gramEnd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系统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6B" w:rsidRPr="00B81B8E" w:rsidRDefault="0040666B" w:rsidP="007552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</w:tbl>
    <w:p w:rsidR="00B81B8E" w:rsidRDefault="00B81B8E" w:rsidP="00B81B8E">
      <w:pPr>
        <w:adjustRightInd w:val="0"/>
        <w:snapToGrid w:val="0"/>
        <w:rPr>
          <w:rFonts w:ascii="方正黑体_GBK" w:eastAsia="方正黑体_GBK" w:hAnsi="仿宋" w:cs="Times New Roman"/>
          <w:sz w:val="32"/>
          <w:szCs w:val="32"/>
        </w:rPr>
      </w:pPr>
    </w:p>
    <w:p w:rsidR="0040666B" w:rsidRDefault="0040666B">
      <w:pPr>
        <w:widowControl/>
        <w:jc w:val="left"/>
        <w:rPr>
          <w:rFonts w:ascii="方正黑体_GBK" w:eastAsia="方正黑体_GBK" w:hAnsi="仿宋" w:cs="Times New Roman"/>
          <w:sz w:val="32"/>
          <w:szCs w:val="32"/>
        </w:rPr>
      </w:pPr>
      <w:r>
        <w:rPr>
          <w:rFonts w:ascii="方正黑体_GBK" w:eastAsia="方正黑体_GBK" w:hAnsi="仿宋" w:cs="Times New Roman"/>
          <w:sz w:val="32"/>
          <w:szCs w:val="32"/>
        </w:rPr>
        <w:br w:type="page"/>
      </w:r>
    </w:p>
    <w:p w:rsidR="00B81B8E" w:rsidRPr="00B81B8E" w:rsidRDefault="00B81B8E" w:rsidP="00B81B8E">
      <w:pPr>
        <w:adjustRightInd w:val="0"/>
        <w:snapToGrid w:val="0"/>
        <w:spacing w:beforeLines="50" w:before="156" w:afterLines="50" w:after="156"/>
        <w:ind w:firstLineChars="200" w:firstLine="640"/>
        <w:rPr>
          <w:rFonts w:ascii="方正黑体_GBK" w:eastAsia="方正黑体_GBK" w:hAnsi="仿宋" w:cs="Times New Roman"/>
          <w:sz w:val="32"/>
          <w:szCs w:val="32"/>
        </w:rPr>
      </w:pPr>
      <w:r>
        <w:rPr>
          <w:rFonts w:ascii="方正黑体_GBK" w:eastAsia="方正黑体_GBK" w:hAnsi="仿宋" w:cs="Times New Roman" w:hint="eastAsia"/>
          <w:sz w:val="32"/>
          <w:szCs w:val="32"/>
        </w:rPr>
        <w:lastRenderedPageBreak/>
        <w:t>二</w:t>
      </w:r>
      <w:r w:rsidRPr="00B81B8E">
        <w:rPr>
          <w:rFonts w:ascii="方正黑体_GBK" w:eastAsia="方正黑体_GBK" w:hAnsi="仿宋" w:cs="Times New Roman" w:hint="eastAsia"/>
          <w:sz w:val="32"/>
          <w:szCs w:val="32"/>
        </w:rPr>
        <w:t>、</w:t>
      </w:r>
      <w:r>
        <w:rPr>
          <w:rFonts w:ascii="方正黑体_GBK" w:eastAsia="方正黑体_GBK" w:hAnsi="仿宋" w:cs="Times New Roman" w:hint="eastAsia"/>
          <w:sz w:val="32"/>
          <w:szCs w:val="32"/>
        </w:rPr>
        <w:t>作品</w:t>
      </w:r>
      <w:r w:rsidRPr="00B81B8E">
        <w:rPr>
          <w:rFonts w:ascii="方正黑体_GBK" w:eastAsia="方正黑体_GBK" w:hAnsi="仿宋" w:cs="Times New Roman" w:hint="eastAsia"/>
          <w:sz w:val="32"/>
          <w:szCs w:val="32"/>
        </w:rPr>
        <w:t>组</w:t>
      </w:r>
    </w:p>
    <w:tbl>
      <w:tblPr>
        <w:tblW w:w="8456" w:type="dxa"/>
        <w:tblInd w:w="35" w:type="dxa"/>
        <w:tblLook w:val="04A0" w:firstRow="1" w:lastRow="0" w:firstColumn="1" w:lastColumn="0" w:noHBand="0" w:noVBand="1"/>
      </w:tblPr>
      <w:tblGrid>
        <w:gridCol w:w="759"/>
        <w:gridCol w:w="759"/>
        <w:gridCol w:w="2931"/>
        <w:gridCol w:w="2656"/>
        <w:gridCol w:w="1351"/>
      </w:tblGrid>
      <w:tr w:rsidR="00B81B8E" w:rsidRPr="00D47702" w:rsidTr="00B81B8E">
        <w:trPr>
          <w:trHeight w:val="550"/>
          <w:tblHeader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获奖作者/单位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奖项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</w:t>
            </w: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电</w:t>
            </w: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类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robot3IN1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柏胜</w:t>
            </w: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胜</w:t>
            </w:r>
            <w:proofErr w:type="gramEnd"/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金奖</w:t>
            </w:r>
          </w:p>
        </w:tc>
      </w:tr>
      <w:tr w:rsidR="00B81B8E" w:rsidRPr="00D47702" w:rsidTr="00B81B8E">
        <w:trPr>
          <w:trHeight w:val="565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VANGUARD开拓者-道路机械智慧驾驶舱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徐工集团工程机械股份有限公司道路机械分公司- 钟安然,</w:t>
            </w: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陈佳宇</w:t>
            </w:r>
            <w:proofErr w:type="gram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公共吹风机设计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孟忠涛</w:t>
            </w:r>
            <w:proofErr w:type="gramEnd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,王秉奇,辛悦铭,刘秀敏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3D打印机外观结构设计（含手板制作）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蒋忆彤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X-SPACE 道路施工智慧驾驶舱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高京玉</w:t>
            </w:r>
            <w:proofErr w:type="gram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除</w:t>
            </w: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螨</w:t>
            </w:r>
            <w:proofErr w:type="gramEnd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苏州方与</w:t>
            </w: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圆工业</w:t>
            </w:r>
            <w:proofErr w:type="gramEnd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产品设计有限公司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云净</w:t>
            </w: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净水机</w:t>
            </w:r>
            <w:proofErr w:type="gramEnd"/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储于翔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共生（空气进化器）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万科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便携咖啡机设计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付雪</w:t>
            </w:r>
            <w:proofErr w:type="gramEnd"/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</w:t>
            </w: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疫</w:t>
            </w:r>
            <w:proofErr w:type="gramEnd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类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泡泡云-儿童消毒洗手机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郑以捷</w:t>
            </w:r>
            <w:proofErr w:type="gram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小象消毒洗手机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钟起鸣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多功能野外箱式手术床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朱元奎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DRAWER-防疫配套箱包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高欣艾琳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濯趣儿童</w:t>
            </w:r>
            <w:proofErr w:type="gramEnd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智能健康洗手机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蔡宜航，符嘉涵,胡宇恒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即刻救援 野战手术床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王伦杰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途御-防疫配套箱包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龚宇航，潘伟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简易自动儿童消毒洗手机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</w:t>
            </w: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荣浦达环保</w:t>
            </w:r>
            <w:proofErr w:type="gramEnd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智能科技有限公司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收纳洗手</w:t>
            </w: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体式便携防疫箱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李军涛</w:t>
            </w:r>
            <w:proofErr w:type="gramEnd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,陈亮,刘岩峰,</w:t>
            </w: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任加轩</w:t>
            </w:r>
            <w:proofErr w:type="gram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便携担架手术床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郭亦菲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</w:t>
            </w: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意</w:t>
            </w: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设</w:t>
            </w: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计</w:t>
            </w: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类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印象苏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李晨</w:t>
            </w: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晨</w:t>
            </w:r>
            <w:proofErr w:type="gram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和·仪（快客杯）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江苏高淳陶瓷股份有限公司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”</w:t>
            </w: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梅好生活</w:t>
            </w:r>
            <w:proofErr w:type="gramEnd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“系列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艺拓国际</w:t>
            </w:r>
            <w:proofErr w:type="gramEnd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《苏派》小酒礼盒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胡俊森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洋河·雅黛金秀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范哲毓， 邓瑶婷, 常思雅, 甘子墨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洋河</w:t>
            </w: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桃源八</w:t>
            </w:r>
            <w:proofErr w:type="gramEnd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李芝芳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悬-煮茶套装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张旭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绿水青山便携分餐餐具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周云雷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SU_SPIRIT概念酒包装设计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沈昱,陈万刚,朱楠楠,王珂怡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烛</w:t>
            </w:r>
            <w:proofErr w:type="gramEnd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喜酒具礼盒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李晨</w:t>
            </w: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晨</w:t>
            </w:r>
            <w:proofErr w:type="gramEnd"/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</w:tbl>
    <w:p w:rsidR="00B81B8E" w:rsidRDefault="00B81B8E"/>
    <w:p w:rsidR="00D47702" w:rsidRDefault="00D47702">
      <w:pPr>
        <w:widowControl/>
        <w:jc w:val="left"/>
        <w:rPr>
          <w:rFonts w:ascii="方正黑体_GBK" w:eastAsia="方正黑体_GBK" w:hAnsi="仿宋" w:cs="Times New Roman"/>
          <w:sz w:val="32"/>
          <w:szCs w:val="32"/>
        </w:rPr>
      </w:pPr>
      <w:r>
        <w:rPr>
          <w:rFonts w:ascii="方正黑体_GBK" w:eastAsia="方正黑体_GBK" w:hAnsi="仿宋" w:cs="Times New Roman"/>
          <w:sz w:val="32"/>
          <w:szCs w:val="32"/>
        </w:rPr>
        <w:br w:type="page"/>
      </w:r>
    </w:p>
    <w:p w:rsidR="00B81B8E" w:rsidRPr="00B81B8E" w:rsidRDefault="00D47702" w:rsidP="00B81B8E">
      <w:pPr>
        <w:adjustRightInd w:val="0"/>
        <w:snapToGrid w:val="0"/>
        <w:spacing w:beforeLines="50" w:before="156" w:afterLines="50" w:after="156"/>
        <w:ind w:firstLineChars="200" w:firstLine="640"/>
        <w:rPr>
          <w:rFonts w:ascii="方正黑体_GBK" w:eastAsia="方正黑体_GBK" w:hAnsi="仿宋" w:cs="Times New Roman"/>
          <w:sz w:val="32"/>
          <w:szCs w:val="32"/>
        </w:rPr>
      </w:pPr>
      <w:r>
        <w:rPr>
          <w:rFonts w:ascii="方正黑体_GBK" w:eastAsia="方正黑体_GBK" w:hAnsi="仿宋" w:cs="Times New Roman" w:hint="eastAsia"/>
          <w:sz w:val="32"/>
          <w:szCs w:val="32"/>
        </w:rPr>
        <w:lastRenderedPageBreak/>
        <w:t>三</w:t>
      </w:r>
      <w:r w:rsidR="00B81B8E" w:rsidRPr="00B81B8E">
        <w:rPr>
          <w:rFonts w:ascii="方正黑体_GBK" w:eastAsia="方正黑体_GBK" w:hAnsi="仿宋" w:cs="Times New Roman" w:hint="eastAsia"/>
          <w:sz w:val="32"/>
          <w:szCs w:val="32"/>
        </w:rPr>
        <w:t>、</w:t>
      </w:r>
      <w:r w:rsidR="00B81B8E">
        <w:rPr>
          <w:rFonts w:ascii="方正黑体_GBK" w:eastAsia="方正黑体_GBK" w:hAnsi="仿宋" w:cs="Times New Roman" w:hint="eastAsia"/>
          <w:sz w:val="32"/>
          <w:szCs w:val="32"/>
        </w:rPr>
        <w:t>技能</w:t>
      </w:r>
      <w:r w:rsidR="00B81B8E" w:rsidRPr="00B81B8E">
        <w:rPr>
          <w:rFonts w:ascii="方正黑体_GBK" w:eastAsia="方正黑体_GBK" w:hAnsi="仿宋" w:cs="Times New Roman" w:hint="eastAsia"/>
          <w:sz w:val="32"/>
          <w:szCs w:val="32"/>
        </w:rPr>
        <w:t>组</w:t>
      </w:r>
    </w:p>
    <w:tbl>
      <w:tblPr>
        <w:tblW w:w="8446" w:type="dxa"/>
        <w:tblInd w:w="10" w:type="dxa"/>
        <w:tblLook w:val="04A0" w:firstRow="1" w:lastRow="0" w:firstColumn="1" w:lastColumn="0" w:noHBand="0" w:noVBand="1"/>
      </w:tblPr>
      <w:tblGrid>
        <w:gridCol w:w="914"/>
        <w:gridCol w:w="914"/>
        <w:gridCol w:w="1760"/>
        <w:gridCol w:w="3589"/>
        <w:gridCol w:w="1269"/>
      </w:tblGrid>
      <w:tr w:rsidR="00B81B8E" w:rsidRPr="00B81B8E" w:rsidTr="00B81B8E">
        <w:trPr>
          <w:trHeight w:val="498"/>
          <w:tblHeader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选手姓名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所在公司/学校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奖项</w:t>
            </w:r>
          </w:p>
        </w:tc>
      </w:tr>
      <w:tr w:rsidR="00B81B8E" w:rsidRPr="00B81B8E" w:rsidTr="00B81B8E">
        <w:trPr>
          <w:trHeight w:val="498"/>
        </w:trPr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手绘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黎卓杰</w:t>
            </w:r>
            <w:proofErr w:type="gramEnd"/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南京农业大学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B81B8E" w:rsidRPr="00B81B8E" w:rsidTr="00B81B8E">
        <w:trPr>
          <w:trHeight w:val="498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杜乾瑞</w:t>
            </w:r>
            <w:proofErr w:type="gramEnd"/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南京农业大学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A4556C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B81B8E" w:rsidRPr="00B81B8E" w:rsidTr="00B81B8E">
        <w:trPr>
          <w:trHeight w:val="498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刘德平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南京艺术学院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A4556C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B81B8E" w:rsidRPr="00B81B8E" w:rsidTr="00B81B8E">
        <w:trPr>
          <w:trHeight w:val="498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陈方梓</w:t>
            </w: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淳</w:t>
            </w:r>
            <w:proofErr w:type="gramEnd"/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河海大学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B81B8E" w:rsidRPr="00B81B8E" w:rsidTr="00B81B8E">
        <w:trPr>
          <w:trHeight w:val="498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吴迪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南京农业大学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B81B8E" w:rsidRPr="00B81B8E" w:rsidTr="00B81B8E">
        <w:trPr>
          <w:trHeight w:val="498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杨舒媛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南京农业大学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B81B8E" w:rsidRPr="00B81B8E" w:rsidTr="00B81B8E">
        <w:trPr>
          <w:trHeight w:val="498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王炳洪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南京农业大学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B81B8E" w:rsidRPr="00B81B8E" w:rsidTr="00B81B8E">
        <w:trPr>
          <w:trHeight w:val="498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宋梓棋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南京农业大学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B81B8E" w:rsidRPr="00B81B8E" w:rsidTr="00B81B8E">
        <w:trPr>
          <w:trHeight w:val="498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王轩</w:t>
            </w:r>
            <w:proofErr w:type="gramEnd"/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南京农业大学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B81B8E" w:rsidRPr="00B81B8E" w:rsidTr="00B81B8E">
        <w:trPr>
          <w:trHeight w:val="498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李帆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南京麻雀工业设计有限公司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B81B8E" w:rsidRPr="00B81B8E" w:rsidTr="00B81B8E">
        <w:trPr>
          <w:trHeight w:val="498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李帆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南京麻雀工业设计有限公司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B81B8E" w:rsidRPr="00B81B8E" w:rsidTr="00B81B8E">
        <w:trPr>
          <w:trHeight w:val="498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杜乾瑞</w:t>
            </w:r>
            <w:proofErr w:type="gramEnd"/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南京农业大学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A4556C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B81B8E" w:rsidRPr="00B81B8E" w:rsidTr="00B81B8E">
        <w:trPr>
          <w:trHeight w:val="498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周振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南京速羽动力科技有限公司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A4556C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B81B8E" w:rsidRPr="00B81B8E" w:rsidTr="00B81B8E">
        <w:trPr>
          <w:trHeight w:val="498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蒋忆彤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南京冠驰汽车技术开发有限公司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B81B8E" w:rsidRPr="00B81B8E" w:rsidTr="00B81B8E">
        <w:trPr>
          <w:trHeight w:val="498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王晨琦</w:t>
            </w:r>
            <w:proofErr w:type="gramEnd"/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南京农业大学（浦口校区）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B81B8E" w:rsidRPr="00B81B8E" w:rsidTr="00B81B8E">
        <w:trPr>
          <w:trHeight w:val="49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任书豪</w:t>
            </w:r>
            <w:proofErr w:type="gramEnd"/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东南大学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B81B8E" w:rsidRPr="00B81B8E" w:rsidTr="00B81B8E">
        <w:trPr>
          <w:trHeight w:val="498"/>
        </w:trPr>
        <w:tc>
          <w:tcPr>
            <w:tcW w:w="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王炳洪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南京农业大学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B81B8E" w:rsidRPr="00B81B8E" w:rsidTr="00B81B8E">
        <w:trPr>
          <w:trHeight w:val="498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陈方梓</w:t>
            </w: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淳</w:t>
            </w:r>
            <w:proofErr w:type="gramEnd"/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河海大学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B81B8E" w:rsidRPr="00B81B8E" w:rsidTr="00B81B8E">
        <w:trPr>
          <w:trHeight w:val="498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陈晓琰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南京农业大学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B81B8E" w:rsidRPr="00B81B8E" w:rsidTr="00B81B8E">
        <w:trPr>
          <w:trHeight w:val="498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吴迪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南京农业大学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</w:tbl>
    <w:p w:rsidR="00B81B8E" w:rsidRDefault="00B81B8E" w:rsidP="00B81B8E">
      <w:pPr>
        <w:widowControl/>
        <w:jc w:val="left"/>
      </w:pPr>
      <w:r>
        <w:rPr>
          <w:rFonts w:hint="eastAsia"/>
        </w:rPr>
        <w:t xml:space="preserve">  </w:t>
      </w:r>
    </w:p>
    <w:sectPr w:rsidR="00B81B8E" w:rsidSect="00B139F0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DF5" w:rsidRDefault="00E91DF5" w:rsidP="002636A4">
      <w:r>
        <w:separator/>
      </w:r>
    </w:p>
  </w:endnote>
  <w:endnote w:type="continuationSeparator" w:id="0">
    <w:p w:rsidR="00E91DF5" w:rsidRDefault="00E91DF5" w:rsidP="0026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2298376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  <w:sz w:val="32"/>
        <w:szCs w:val="32"/>
      </w:rPr>
    </w:sdtEndPr>
    <w:sdtContent>
      <w:p w:rsidR="00B139F0" w:rsidRPr="00B139F0" w:rsidRDefault="00B139F0">
        <w:pPr>
          <w:pStyle w:val="a4"/>
          <w:jc w:val="center"/>
          <w:rPr>
            <w:rFonts w:ascii="方正仿宋_GBK" w:eastAsia="方正仿宋_GBK"/>
            <w:sz w:val="32"/>
            <w:szCs w:val="32"/>
          </w:rPr>
        </w:pPr>
        <w:r w:rsidRPr="00B139F0">
          <w:rPr>
            <w:rFonts w:ascii="方正仿宋_GBK" w:eastAsia="方正仿宋_GBK" w:hint="eastAsia"/>
            <w:sz w:val="32"/>
            <w:szCs w:val="32"/>
          </w:rPr>
          <w:fldChar w:fldCharType="begin"/>
        </w:r>
        <w:r w:rsidRPr="00B139F0">
          <w:rPr>
            <w:rFonts w:ascii="方正仿宋_GBK" w:eastAsia="方正仿宋_GBK" w:hint="eastAsia"/>
            <w:sz w:val="32"/>
            <w:szCs w:val="32"/>
          </w:rPr>
          <w:instrText>PAGE   \* MERGEFORMAT</w:instrText>
        </w:r>
        <w:r w:rsidRPr="00B139F0">
          <w:rPr>
            <w:rFonts w:ascii="方正仿宋_GBK" w:eastAsia="方正仿宋_GBK" w:hint="eastAsia"/>
            <w:sz w:val="32"/>
            <w:szCs w:val="32"/>
          </w:rPr>
          <w:fldChar w:fldCharType="separate"/>
        </w:r>
        <w:r w:rsidR="0040666B" w:rsidRPr="0040666B">
          <w:rPr>
            <w:rFonts w:ascii="方正仿宋_GBK" w:eastAsia="方正仿宋_GBK"/>
            <w:noProof/>
            <w:sz w:val="32"/>
            <w:szCs w:val="32"/>
            <w:lang w:val="zh-CN"/>
          </w:rPr>
          <w:t>-</w:t>
        </w:r>
        <w:r w:rsidR="0040666B">
          <w:rPr>
            <w:rFonts w:ascii="方正仿宋_GBK" w:eastAsia="方正仿宋_GBK"/>
            <w:noProof/>
            <w:sz w:val="32"/>
            <w:szCs w:val="32"/>
          </w:rPr>
          <w:t xml:space="preserve"> 5 -</w:t>
        </w:r>
        <w:r w:rsidRPr="00B139F0">
          <w:rPr>
            <w:rFonts w:ascii="方正仿宋_GBK" w:eastAsia="方正仿宋_GBK" w:hint="eastAsia"/>
            <w:sz w:val="32"/>
            <w:szCs w:val="32"/>
          </w:rPr>
          <w:fldChar w:fldCharType="end"/>
        </w:r>
      </w:p>
    </w:sdtContent>
  </w:sdt>
  <w:p w:rsidR="00B139F0" w:rsidRDefault="00B139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DF5" w:rsidRDefault="00E91DF5" w:rsidP="002636A4">
      <w:r>
        <w:separator/>
      </w:r>
    </w:p>
  </w:footnote>
  <w:footnote w:type="continuationSeparator" w:id="0">
    <w:p w:rsidR="00E91DF5" w:rsidRDefault="00E91DF5" w:rsidP="00263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8E"/>
    <w:rsid w:val="0011179F"/>
    <w:rsid w:val="00203934"/>
    <w:rsid w:val="002636A4"/>
    <w:rsid w:val="00280BA7"/>
    <w:rsid w:val="0040666B"/>
    <w:rsid w:val="0072679D"/>
    <w:rsid w:val="007F2597"/>
    <w:rsid w:val="009A7AFD"/>
    <w:rsid w:val="00A4556C"/>
    <w:rsid w:val="00B139F0"/>
    <w:rsid w:val="00B81B8E"/>
    <w:rsid w:val="00D47702"/>
    <w:rsid w:val="00D52EBF"/>
    <w:rsid w:val="00E9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AE555B-C1F0-4E84-BC57-F52EF0A7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3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36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3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36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2020-12-24T07:44:00Z</dcterms:created>
  <dcterms:modified xsi:type="dcterms:W3CDTF">2020-12-30T06:38:00Z</dcterms:modified>
</cp:coreProperties>
</file>