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04" w:rsidRPr="00715E7F" w:rsidRDefault="007C7804" w:rsidP="007C7804">
      <w:pPr>
        <w:spacing w:line="590" w:lineRule="exact"/>
        <w:ind w:firstLineChars="0" w:firstLine="0"/>
        <w:rPr>
          <w:rFonts w:ascii="Times New Roman" w:eastAsia="方正仿宋_GBK" w:hAnsi="Times New Roman"/>
          <w:sz w:val="32"/>
        </w:rPr>
      </w:pPr>
      <w:r w:rsidRPr="00715E7F">
        <w:rPr>
          <w:rFonts w:ascii="Times New Roman" w:eastAsia="方正仿宋_GBK" w:hAnsi="Times New Roman"/>
          <w:sz w:val="32"/>
        </w:rPr>
        <w:t>附件</w:t>
      </w:r>
      <w:r w:rsidRPr="00715E7F">
        <w:rPr>
          <w:rFonts w:ascii="Times New Roman" w:eastAsia="方正仿宋_GBK" w:hAnsi="Times New Roman"/>
          <w:sz w:val="32"/>
        </w:rPr>
        <w:t>2</w:t>
      </w:r>
    </w:p>
    <w:p w:rsidR="007C7804" w:rsidRPr="00715E7F" w:rsidRDefault="007C7804" w:rsidP="007C7804">
      <w:pPr>
        <w:ind w:firstLineChars="62" w:firstLine="198"/>
        <w:jc w:val="center"/>
        <w:rPr>
          <w:rFonts w:ascii="Times New Roman" w:eastAsia="方正黑体_GBK" w:hAnsi="Times New Roman"/>
          <w:sz w:val="32"/>
        </w:rPr>
      </w:pPr>
      <w:r w:rsidRPr="00715E7F">
        <w:rPr>
          <w:rFonts w:ascii="Times New Roman" w:eastAsia="方正黑体_GBK" w:hAnsi="Times New Roman"/>
          <w:sz w:val="32"/>
        </w:rPr>
        <w:t>2020</w:t>
      </w:r>
      <w:r w:rsidRPr="00715E7F">
        <w:rPr>
          <w:rFonts w:ascii="Times New Roman" w:eastAsia="方正黑体_GBK" w:hAnsi="Times New Roman"/>
          <w:sz w:val="32"/>
        </w:rPr>
        <w:t>年省工业电子商务优秀解决方案服务商名单</w:t>
      </w:r>
    </w:p>
    <w:p w:rsidR="007C7804" w:rsidRPr="00715E7F" w:rsidRDefault="007C7804" w:rsidP="007C7804">
      <w:pPr>
        <w:ind w:firstLineChars="62" w:firstLine="198"/>
        <w:jc w:val="center"/>
        <w:rPr>
          <w:rFonts w:ascii="Times New Roman" w:eastAsia="方正黑体_GBK" w:hAnsi="Times New Roman"/>
          <w:sz w:val="32"/>
        </w:rPr>
      </w:pPr>
      <w:r w:rsidRPr="00715E7F">
        <w:rPr>
          <w:rFonts w:ascii="Times New Roman" w:eastAsia="楷体" w:hAnsi="Times New Roman"/>
          <w:sz w:val="32"/>
        </w:rPr>
        <w:t>（按地区排序）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7934"/>
      </w:tblGrid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南京万米信息技术有限公司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江苏零浩网络科技有限公司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江苏银承网络科技股份有限公司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辉源供应</w:t>
            </w:r>
            <w:proofErr w:type="gramEnd"/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链管理有限公司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江苏新格尔人居科技有限公司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江苏鸿图信息集团有限公司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苏州金迅博信息科技有限公司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江苏德邦物流有限公司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江苏天马网络科技集团有限公司</w:t>
            </w:r>
          </w:p>
        </w:tc>
      </w:tr>
      <w:tr w:rsidR="007C7804" w:rsidRPr="00E32D91" w:rsidTr="00713F26">
        <w:trPr>
          <w:trHeight w:val="490"/>
          <w:jc w:val="center"/>
        </w:trPr>
        <w:tc>
          <w:tcPr>
            <w:tcW w:w="439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61" w:type="pct"/>
            <w:shd w:val="clear" w:color="auto" w:fill="auto"/>
            <w:vAlign w:val="center"/>
            <w:hideMark/>
          </w:tcPr>
          <w:p w:rsidR="007C7804" w:rsidRPr="00E32D91" w:rsidRDefault="007C7804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诺得物流</w:t>
            </w:r>
            <w:proofErr w:type="gramEnd"/>
            <w:r w:rsidRPr="00E32D91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bookmarkEnd w:id="0"/>
    </w:tbl>
    <w:p w:rsidR="0064376C" w:rsidRPr="00715E7F" w:rsidRDefault="0064376C" w:rsidP="007C7804">
      <w:pPr>
        <w:ind w:firstLine="420"/>
        <w:rPr>
          <w:rFonts w:ascii="Times New Roman" w:hAnsi="Times New Roman"/>
        </w:rPr>
      </w:pPr>
    </w:p>
    <w:sectPr w:rsidR="0064376C" w:rsidRPr="00715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64" w:rsidRDefault="007C6A64" w:rsidP="00FC318B">
      <w:pPr>
        <w:spacing w:line="240" w:lineRule="auto"/>
        <w:ind w:firstLine="420"/>
      </w:pPr>
      <w:r>
        <w:separator/>
      </w:r>
    </w:p>
  </w:endnote>
  <w:endnote w:type="continuationSeparator" w:id="0">
    <w:p w:rsidR="007C6A64" w:rsidRDefault="007C6A64" w:rsidP="00FC318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64" w:rsidRDefault="007C6A64" w:rsidP="00FC318B">
      <w:pPr>
        <w:spacing w:line="240" w:lineRule="auto"/>
        <w:ind w:firstLine="420"/>
      </w:pPr>
      <w:r>
        <w:separator/>
      </w:r>
    </w:p>
  </w:footnote>
  <w:footnote w:type="continuationSeparator" w:id="0">
    <w:p w:rsidR="007C6A64" w:rsidRDefault="007C6A64" w:rsidP="00FC318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8B" w:rsidRDefault="00FC318B" w:rsidP="00FC318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B"/>
    <w:rsid w:val="00010D1E"/>
    <w:rsid w:val="000C7ADA"/>
    <w:rsid w:val="00104378"/>
    <w:rsid w:val="00124D2F"/>
    <w:rsid w:val="001633DE"/>
    <w:rsid w:val="00241D8E"/>
    <w:rsid w:val="00253537"/>
    <w:rsid w:val="003C1F5E"/>
    <w:rsid w:val="004323FD"/>
    <w:rsid w:val="00581654"/>
    <w:rsid w:val="0064376C"/>
    <w:rsid w:val="007068E1"/>
    <w:rsid w:val="00715E7F"/>
    <w:rsid w:val="00717F63"/>
    <w:rsid w:val="007C6A64"/>
    <w:rsid w:val="007C7804"/>
    <w:rsid w:val="00896E9A"/>
    <w:rsid w:val="00971067"/>
    <w:rsid w:val="009C1765"/>
    <w:rsid w:val="00A87ECA"/>
    <w:rsid w:val="00AF0DD9"/>
    <w:rsid w:val="00BC6A0F"/>
    <w:rsid w:val="00CD0BEB"/>
    <w:rsid w:val="00D53611"/>
    <w:rsid w:val="00DC2A37"/>
    <w:rsid w:val="00E32D91"/>
    <w:rsid w:val="00F105F5"/>
    <w:rsid w:val="00F258C4"/>
    <w:rsid w:val="00F822E1"/>
    <w:rsid w:val="00FC318B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808B5-B9BF-44ED-8D43-B0B05580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3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22E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2E1"/>
    <w:rPr>
      <w:rFonts w:ascii="Arial" w:eastAsia="宋体" w:hAnsi="Arial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318B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31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318B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35</cp:revision>
  <cp:lastPrinted>2020-12-01T02:02:00Z</cp:lastPrinted>
  <dcterms:created xsi:type="dcterms:W3CDTF">2020-11-10T06:35:00Z</dcterms:created>
  <dcterms:modified xsi:type="dcterms:W3CDTF">2020-12-09T06:14:00Z</dcterms:modified>
</cp:coreProperties>
</file>