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2D" w:rsidRPr="00CD1D2D" w:rsidRDefault="00CD1D2D" w:rsidP="00CD1D2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D1D2D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9C4EB6" w:rsidRDefault="00CD1D2D" w:rsidP="00CD1D2D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D1D2D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CD1D2D">
        <w:rPr>
          <w:rFonts w:ascii="Times New Roman" w:eastAsia="方正小标宋_GBK" w:hAnsi="Times New Roman" w:cs="Times New Roman"/>
          <w:sz w:val="44"/>
          <w:szCs w:val="44"/>
        </w:rPr>
        <w:t>年省级企业技术中心拟认定名单</w:t>
      </w:r>
    </w:p>
    <w:p w:rsidR="00CD1D2D" w:rsidRPr="00CD1D2D" w:rsidRDefault="00CD1D2D" w:rsidP="00CD1D2D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A5EB2" w:rsidRDefault="003A5EB2" w:rsidP="003A5EB2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南京大全电气有限公司</w:t>
      </w:r>
      <w:r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江苏中路交通科学技术有限公司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南京麦澜德医疗科技有限公司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南京友智科技有限公司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南京高速齿轮制造有限公司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南京高精船用设备有限公司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南京江原安迪科正电子研究发展有限公司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南京磐能电力科技股份有限公司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南京拓控信息科技股份有限公司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博智安</w:t>
      </w:r>
      <w:bookmarkStart w:id="0" w:name="_GoBack"/>
      <w:bookmarkEnd w:id="0"/>
      <w:r w:rsidRPr="00CD1D2D">
        <w:rPr>
          <w:rFonts w:ascii="Times New Roman" w:eastAsia="方正仿宋_GBK" w:hAnsi="Times New Roman" w:cs="Times New Roman"/>
          <w:sz w:val="32"/>
          <w:szCs w:val="32"/>
        </w:rPr>
        <w:t>全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南京志卓电子科技有限公司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梯尔希（南京）药物研发有限公司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南京金城机械有限公司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南京电研电力自动化股份有限公司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南京久鼎制冷空调设备有限公司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南京中山制药有限公司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南京腾亚精工科技股份有限公司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多伦科技股份有限公司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南京百斯杰生物工程有限公司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南京金鑫传动设备有限公司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南京凯瑞得信息科技有限公司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南京老山药业股份有限公司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南京银茂微电子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江苏苏美达德隆汽车部件股份有限公司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南京创维平面显示科技有限公司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南京大量数控科技有限公司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南京东华智能转向系统有限公司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菲尼克斯亚太电气（南京）有限公司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南京诺尔曼生物技术有限公司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南京化学试剂股份有限公司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远东复合技术有限公司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无锡沃尔福汽车技术有限公司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江阴康瑞成型技术科技有限公司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宜兴市耐火材料有限公司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江阴市宏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泽氯碱设备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江苏知原药业有限公司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江苏菲沃泰纳米科技有限公司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江苏必得科技股份有限公司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宜兴市天石饲料有限公司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市好达电子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江苏东尚住宅工业有限公司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无锡华生精密材料股份有限公司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江苏毅合捷汽车科技股份有限公司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江阴塞特精密工具有限公司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品冠物联科技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江苏嘉耐高温材料股份有限公司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无锡市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德科立光电子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鑫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宏业线缆科技股份有限公司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无锡福斯拓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科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无锡通用钢绳有限公司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江阴祥瑞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不锈钢精线有限公司</w:t>
      </w:r>
      <w:proofErr w:type="gramEnd"/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无锡必创传感科技有限公司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无锡华大国奇科技有限公司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无锡沃格自动化科技股份有限公司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通用电气医疗系统（中国）有限公司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吉姆西半导体科技（无锡）有限公司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江苏大隆凯科技有限公司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中芯长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电半导体（江阴）有限公司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无锡庆源激光科技有限公司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江苏安科瑞电器制造有限公司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无锡中车新能源汽车有限公司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江苏三仪生物工程有限公司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江苏影速集成电路装备股份有限公司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徐州徐工矿业机械有限公司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邳州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市承鼎机械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江苏浦亚照明科技股份有限公司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徐州华恒机器人系统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江苏极易新材料有限公司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江苏巨杰机电有限公司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江苏华正环保科技有限公司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徐州威卡电子控制技术有限公司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徐州美亚纺织有限公司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徐州徐工施维英机械有限公司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徐州南普机电科技有限公司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江苏伟正电气科技有限公司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江苏莱士敦建筑科技有限公司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徐州荣盛达纤维制品科技有限公司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江苏天宝汽车电子有限公司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沛县铸本混凝土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徐州力泰钢结构有限公司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徐州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飞亚木业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中航锂电科技有限公司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常州时创能源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特瑞斯能源装备股份有限公司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柳工常州机械有限公司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江苏考普乐新材料有限公司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汉得利（常州）电子股份有限公司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信承瑞技术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江苏明伟万盛科技有限公司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常州市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乐萌压力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容器有限公司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常州市凯迪电器股份有限公司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常州液压成套设备厂有限公司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煜明电子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英特曼电工（常州）有限公司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江苏环亚医用科技集团股份有限公司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常州华通新立地板有限公司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江苏小牛电动科技有限公司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常州汉森机械股份有限公司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新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阳科技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溧阳市江南烘缸制造有限公司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常州克劳诺斯特种轴承制造有限公司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江苏常胜电器股份有限公司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溧阳二十八所系统装备有限公司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溧阳市四方不锈钢制品有限公司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江苏金旺智能科技有限公司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钜苓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铸造有限公司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常州华威新材料有限公司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信维通信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（江苏）有限公司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苏州顶裕节能设备有限公司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江苏华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程工业制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管股份有限公司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苏州东瑞制药有限公司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苏州苏驼通信科技股份有限公司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太仓沪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试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试剂有限公司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苏州纳微科技股份有限公司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苏州市大华精密机械有限公司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苏州天华超净科技股份有限公司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苏州市晶协高新电子材料有限公司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江苏亨通电力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智网科技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常熟市宝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沣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特种纤维有限公司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泰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诺风保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泰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苏州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隔热材料有限公司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江苏维达机械有限公司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苏州信能精密机械有限公司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江苏百易得医疗科技有限公司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江苏优珀斯材料科技有限公司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苏州飞华铝制工业有限公司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苏州方林科技股份有限公司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张家港市创基机械设备制造有限公司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苏州工业园区和顺电气股份有限公司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苏州工业园区艺达精密机械有限公司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苏州中亚油墨有限公司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江苏微康生物科技有限公司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苏州长光华芯光电技术有限公司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维嘉数控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科技（苏州）有限公司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科林环保技术有限责任公司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莱顿汽车部件（苏州）有限公司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苏州奥凯高分子材料股份有限公司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航天龙梦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信息技术有限公司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明阳科技（苏州）股份有限公司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大峡谷照明系统（苏州）股份有限公司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江苏中利电子信息科技有限公司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赛腾菱欧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智能科技有限公司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苏州林华医疗器械股份有限公司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瑞宏精密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电子（太仓）有限公司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苏州康丽达精密电子有限公司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苏州华之杰电讯股份有限公司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苏州铭峰精密机械有限公司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苏州光韵达光电科技有限公司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江苏培达塑料有限公司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江苏理文造纸有限公司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创美工艺（常熟）有限公司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德维阀门铸造（苏州）股份有限公司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苏州恒美电子科技股份有限公司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柳道万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和（苏州）热流道系统有限公司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苏州腾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冉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电气设备股份有限公司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江苏创源电子有限公司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苏州优力克流体控制科技有限公司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维斯克凡科技（苏州）有限公司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苏州毕毕西通讯系统有限公司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常熟市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景弘盛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通信科技股份有限公司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苏州宝丽洁日化有限公司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苏州杰威尔精密机械有限公司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苏州天成涂装系统股份有限公司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江苏华大离心机制造有限公司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苏州汉瑞森光电科技股份有限公司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苏州新亚电通有限公司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苏州桑泰海洋仪器研发有限责任公司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长兴特殊材料（苏州）有限公司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江苏协昌电子科技股份有限公司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张家港市海星集装箱制造有限公司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苏州利华科技股份有限公司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苏州市兴邦化学建材有限公司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苏州市灵通玻璃制品有限公司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江苏利柏特股份有限公司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江苏凯灵纺织科技研发中心有限公司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苏州兴亚净化工程有限公司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吴江市涂泰克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纺织后整理有限公司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苏州市振业模具有限公司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苏州精濑光电有限公司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苏州欧福蛋业股份有限公司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苏州市欧陆杰电器有限公司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艾尔发智能科技股份有限公司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苏州圣汇装备有限公司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苏州海德新材料科技股份有限公司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挪亚圣诺（太仓）生物科技有限公司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苏州市新广益电子有限公司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苏州新中达汽车饰件有限公司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苏州市星辰新材料集团有限公司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苏州天弘激光股份有限公司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江苏华大新材料有限公司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丰铁机械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（苏州）有限公司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苏州三川换热器股份有限公司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苏州西典机电有限公司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苏州莱特复合材料有限公司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苏州市东沪电缆有限公司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张家港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AAA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精密制造股份有限公司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苏州天马医药集团天吉生物制药有限公司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南方雄狮创建集团股份有限公司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苏州德扬数控机械有限公司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苏州市亿利华电子有限公司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苏州市吴江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神州双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金属线缆有限公司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依工聚合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工业（吴江）有限公司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京隆科技（苏州）有限公司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苏州久美玻璃钢股份有限公司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苏州金禾新材料股份有限公司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苏州永捷电机有限公司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苏州普丽盛包装材料有限公司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江苏德旺数码科技有限公司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苏州利来汽车配件有限公司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张家港市大新毛纺有限公司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英普亿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塑胶电子（苏州）有限公司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苏州金澄精密铸造有限公司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吴江嘉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嘉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福喷气织品有限公司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苏州银禧科技有限公司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奇瑞捷豹路虎汽车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中国天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楹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中天电气技术有限公司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江苏华艺服饰有限公司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南通爱慕希机械股份有限公司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江东科技有限公司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江苏湘园化工有限公司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江苏力德尔电子信息技术有限公司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江苏铭利达科技有限公司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江苏京源环保股份有限公司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南通中铁华宇电气有限公司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凯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盛家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纺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南通爱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尔思轻合金精密成型有限公司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南通中集安瑞科食品装备有限公司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首帆动力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科技江苏有限公司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凯晖科技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江苏格雷特起重机械有限公司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海迪科（南通）光电科技有限公司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南通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世纪天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虹纺织有限公司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龙源振华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海洋工程有限公司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江苏浩丰生物科技有限公司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江苏嘉盟电力设备有限公司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江苏美能膜材料科技有限公司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江苏恒辉安防股份有限公司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江苏核电有限公司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江苏华尔威科技集团有限公司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金湖县支点石油科技有限责任公司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江苏利文机械有限公司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洪泽东俊机械有限公司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江苏斯德瑞克化工有限公司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江苏爱可青交通科技有限公司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江苏赛欧信越消泡剂有限公司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江苏和兴汽车科技有限公司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江苏利宏科技发展有限公司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江苏新源太阳能科技有限公司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江苏三联新材料有限公司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中盐淮安鸿运盐化有限公司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江苏淮江科技有限公司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江苏力赛柯环保材料科技有限公司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江苏天能海洋重工有限公司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江苏金洋机械有限公司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江苏富星纸业有限公司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江苏坤泰机械有限公司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江苏明钰新能源有限公司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东台市华威标准件有限公司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江苏雨燕模业科技股份有限公司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纽曼（盐城）阀门制造有限公司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响水联谊热电有限公司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领胜城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科技（江苏）有限公司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世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目特种防护用品科技（江苏）有限公司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江苏大明生物工程装备有限公司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盐城市大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冈石油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工具厂有限责任公司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江苏贺鸿电子有限公司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盐城阿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特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斯阳光能源科技有限公司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盐城爱菲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尔菌菇装备科技股份有限公司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江苏光辉电力器材有限公司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东台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磊达钢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帘线有限公司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盐城顶益食品有限公司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江苏万力生物科技有限公司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建湖县特佳液压管件有限公司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东台市展新不锈钢紧固件制造有限公司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江苏同和智能装备有限公司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科森科技东台有限公司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江苏瑞源加热设备科技有限公司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江苏安达环保科技有限公司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盐城国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投新材料有限公司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江苏荣生电子有限公司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阜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宁协鑫光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伏科技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中聚信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海洋工程装备有限公司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盐城市联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鑫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钢铁有限公司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江苏长江药业有限公司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江苏远致达轨道交通发展有限公司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江苏厚睦莱照明科技有限公司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响水德丰金属材料有限公司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江苏今达纺织实业有限公司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江苏乾峰顺驰电力设备有限公司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江苏龙净科杰环保技术有限公司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江苏九阳生物制药有限公司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江苏大丰新安德矿业有限公司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江苏铭星供水设备有限公司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江苏德和绝热科技有限公司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江苏德联达智能科技有限公司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江苏省农垦麦芽有限公司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江苏新金兰纺织制衣有限责任公司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风帆（扬州）有限责任公司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江苏舜天国际集团江都工具有限公司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江苏博思维光电集团有限公司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华伦纳路新材料有限公司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江苏跃马建工集团有限公司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江苏金世缘乳胶制品股份有限公司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高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邮市恒辉机械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江苏爱德福乳胶制品有限公司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扬州市法马智能设备有限公司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江苏松山照明集团有限公司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江苏凯能机械设备有限公司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江苏润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仕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达交通设施有限公司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江苏新鼎新材料有限公司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扬州昌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祥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高邮环流泵业有限公司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江苏天虹照明集团有限公司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江苏天普星环境科技有限公司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江苏江扬特种电缆有限公司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江苏亚开电气有限公司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扬州斯帕克实业有限公司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江苏新纪元电器科技有限公司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延锋安道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拓（仪征）座椅有限公司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扬州福克斯减震器有限公司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高邮市灯具厂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江苏凌云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恒晋汽车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零部件有限公司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江苏运博电力科技有限公司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扬州维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邦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园林机械有限公司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扬州市育英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钣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金机械有限公司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扬州万福压力容器有限公司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扬州扬子江宝云缸套有限公司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扬州佐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仕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扬州市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涵洋工程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高邮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亚普塑业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江苏中兴派能电池有限公司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江苏丰尚智能科技有限公司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江苏竣业过程机械设备有限公司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扬州市华东动力机械有限公司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扬州科润德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机械有限公司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神州交通工程集团有限公司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江苏奔多新材料有限公司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永道射频技术股份有限公司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扬州优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邦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生物药品有限公司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宏昌天马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物流装备有限公司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江苏苏美达铝业有限公司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江苏奥吉瑞斯新能源有限公司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江苏亚达科技集团有限公司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扬州天扬粮油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机械制造有限公司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江苏庆峰工程集团有限公司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江苏联通智能控制技术股份有限公司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江苏银宝专用车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扬州东风汽车车身有限公司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扬州续辉饮料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扬州新扬开关设备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扬州泰利特种装备有限公司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中德（扬州）输送工程技术有限公司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江苏虎豹集团有限公司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江苏凯德电控科技有限公司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江苏锋芒复合材料科技集团有限公司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江苏磁谷科技股份有限公司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江苏鼎泰工程材料有限公司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特耐斯（镇江）电碳有限公司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江苏瑞尔隆鼎实业有限公司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江苏鼎盛重工有限公司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江苏顺发电热材料有限公司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江苏飞船股份有限公司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中裕软管科技股份有限公司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江苏锦阳金属新材料有限公司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兴化市兴东铸钢有限公司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江苏华杰不锈钢制品有限公司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江苏赛洋机电科技有限公司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兴化市华伦达铸钢有限公司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富彤化学有限公司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靖江国林木业有限公司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泰州超人汽车电子有限公司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江苏乐彩印刷材料有限公司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泰州永盛包装股份有限公司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江苏博格东进管道设备有限公司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江苏明璐不锈钢有限公司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靖江市亚泰特种材料制造有限公司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江苏兰格特自动化设备有限公司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江苏神驰机电有限公司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扬子江药业集团江苏龙凤堂中药有限公司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泰州康乾机械制造有限公司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江苏宋和宋智能科技有限公司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江苏豪悦实业有限公司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江苏月源纤维科技有限公司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江苏吉福新材料股份有限公司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傲丝生态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（中国）有限公司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聚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灿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光电科技（宿迁）有限公司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江苏多彩包装材料股份有限公司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江苏海光金属有限公司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江苏东昊橡胶有限公司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江苏上善纸业有限公司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江苏圣彼德机电股份有限公司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沭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阳鑫达新材料有限公司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江苏省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吉强木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佛山市海天（江苏）调味食品有限公司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宿迁南钢金鑫轧钢有限公司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沭阳县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青盛木业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江苏万德力电缆有限公司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江苏福庆家居有限公司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江苏晨越高新材料有限公司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江苏华安橡胶科技有限公司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宿迁嘉禾塑料金属制品有限公司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江苏红磨坊纺织品有限公司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江苏宁沭纸业有限公司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苏州昆仑重型装备制造有限公司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昆山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睿翔讯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通通信技术有限公司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澳帕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曼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织带（昆山）有限公司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苏州普热斯勒先进成型技术有限公司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昆山思瑞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奕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汉达精密电子（昆山）有限公司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昆山智盛精密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铸造有限公司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昆山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昕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芮特电子科技有限公司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皇裕精密冲件（昆山）有限公司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旺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诠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科技（昆山）有限公司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欣宽电子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科技（昆山）有限公司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昆山雷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匠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通信科技有限公司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昆山拓安塑料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制品有限公司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苏州马培德办公用品制造有限公司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昆山首源电子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苏州德迈科电气有限公司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昆山金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鹏电子有限公司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昆山市杰尔电子科技股份有限公司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震雄铜业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集团有限公司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今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皓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光电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昆山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昆山力普电子橡胶有限公司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昆山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市源丰铝业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隆扬电子（昆山）有限公司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昆山新至升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塑胶电子有限公司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江苏扬子净化工程有限公司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泰兴市福昌环保科技有限公司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lastRenderedPageBreak/>
        <w:t>江苏一鸣生物股份有限公司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江苏德福来汽车部件有限公司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泰州远大家俬有限公司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江苏泰禾金属工业有限公司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江苏万盛大伟化学有限公司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惠</w:t>
      </w:r>
      <w:proofErr w:type="gramStart"/>
      <w:r w:rsidRPr="00CD1D2D">
        <w:rPr>
          <w:rFonts w:ascii="Times New Roman" w:eastAsia="方正仿宋_GBK" w:hAnsi="Times New Roman" w:cs="Times New Roman"/>
          <w:sz w:val="32"/>
          <w:szCs w:val="32"/>
        </w:rPr>
        <w:t>尔信机械</w:t>
      </w:r>
      <w:proofErr w:type="gramEnd"/>
      <w:r w:rsidRPr="00CD1D2D">
        <w:rPr>
          <w:rFonts w:ascii="Times New Roman" w:eastAsia="方正仿宋_GBK" w:hAnsi="Times New Roman" w:cs="Times New Roman"/>
          <w:sz w:val="32"/>
          <w:szCs w:val="32"/>
        </w:rPr>
        <w:t>（泰兴）有限公司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泰兴市华诚机电制造有限公司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江苏星光发电设备有限公司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3A5EB2" w:rsidRDefault="00CD1D2D" w:rsidP="00CD1D2D">
      <w:pPr>
        <w:pStyle w:val="a3"/>
        <w:numPr>
          <w:ilvl w:val="0"/>
          <w:numId w:val="1"/>
        </w:numPr>
        <w:spacing w:line="560" w:lineRule="exact"/>
        <w:ind w:left="641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CD1D2D">
        <w:rPr>
          <w:rFonts w:ascii="Times New Roman" w:eastAsia="方正仿宋_GBK" w:hAnsi="Times New Roman" w:cs="Times New Roman"/>
          <w:sz w:val="32"/>
          <w:szCs w:val="32"/>
        </w:rPr>
        <w:t>江苏泰润物流装备有限公司</w:t>
      </w:r>
      <w:r w:rsidR="003A5EB2">
        <w:rPr>
          <w:rFonts w:ascii="Times New Roman" w:eastAsia="方正仿宋_GBK" w:hAnsi="Times New Roman" w:cs="Times New Roman"/>
          <w:sz w:val="32"/>
          <w:szCs w:val="32"/>
        </w:rPr>
        <w:t>技术中心</w:t>
      </w:r>
    </w:p>
    <w:p w:rsidR="00CD1D2D" w:rsidRPr="00FF449E" w:rsidRDefault="00CD1D2D" w:rsidP="00FF449E">
      <w:pPr>
        <w:spacing w:line="560" w:lineRule="exact"/>
        <w:ind w:left="641"/>
        <w:rPr>
          <w:rFonts w:ascii="Times New Roman" w:eastAsia="方正仿宋_GBK" w:hAnsi="Times New Roman" w:cs="Times New Roman"/>
          <w:sz w:val="32"/>
          <w:szCs w:val="32"/>
        </w:rPr>
      </w:pPr>
    </w:p>
    <w:sectPr w:rsidR="00CD1D2D" w:rsidRPr="00FF44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CF" w:rsidRDefault="006D65CF" w:rsidP="00CA6CD6">
      <w:r>
        <w:separator/>
      </w:r>
    </w:p>
  </w:endnote>
  <w:endnote w:type="continuationSeparator" w:id="0">
    <w:p w:rsidR="006D65CF" w:rsidRDefault="006D65CF" w:rsidP="00C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148458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CA6CD6" w:rsidRPr="00CA6CD6" w:rsidRDefault="00CA6CD6">
        <w:pPr>
          <w:pStyle w:val="a5"/>
          <w:jc w:val="center"/>
          <w:rPr>
            <w:rFonts w:ascii="方正仿宋_GBK" w:eastAsia="方正仿宋_GBK"/>
            <w:sz w:val="28"/>
            <w:szCs w:val="28"/>
          </w:rPr>
        </w:pPr>
        <w:r w:rsidRPr="00CA6CD6">
          <w:rPr>
            <w:rFonts w:ascii="方正仿宋_GBK" w:eastAsia="方正仿宋_GBK" w:hint="eastAsia"/>
            <w:sz w:val="28"/>
            <w:szCs w:val="28"/>
          </w:rPr>
          <w:t>—</w:t>
        </w:r>
        <w:r w:rsidRPr="00CA6CD6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CA6CD6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CA6CD6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DF65C3" w:rsidRPr="00DF65C3">
          <w:rPr>
            <w:rFonts w:ascii="方正仿宋_GBK" w:eastAsia="方正仿宋_GBK"/>
            <w:noProof/>
            <w:sz w:val="28"/>
            <w:szCs w:val="28"/>
            <w:lang w:val="zh-CN"/>
          </w:rPr>
          <w:t>4</w:t>
        </w:r>
        <w:r w:rsidRPr="00CA6CD6">
          <w:rPr>
            <w:rFonts w:ascii="方正仿宋_GBK" w:eastAsia="方正仿宋_GBK" w:hint="eastAsia"/>
            <w:sz w:val="28"/>
            <w:szCs w:val="28"/>
          </w:rPr>
          <w:fldChar w:fldCharType="end"/>
        </w:r>
        <w:r w:rsidRPr="00CA6CD6"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  <w:p w:rsidR="00CA6CD6" w:rsidRDefault="00CA6C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CF" w:rsidRDefault="006D65CF" w:rsidP="00CA6CD6">
      <w:r>
        <w:separator/>
      </w:r>
    </w:p>
  </w:footnote>
  <w:footnote w:type="continuationSeparator" w:id="0">
    <w:p w:rsidR="006D65CF" w:rsidRDefault="006D65CF" w:rsidP="00CA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90200"/>
    <w:multiLevelType w:val="hybridMultilevel"/>
    <w:tmpl w:val="CAD4E6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2D"/>
    <w:rsid w:val="0010276F"/>
    <w:rsid w:val="003A5EB2"/>
    <w:rsid w:val="006D65CF"/>
    <w:rsid w:val="008612EC"/>
    <w:rsid w:val="009C4EB6"/>
    <w:rsid w:val="00CA6CD6"/>
    <w:rsid w:val="00CD1D2D"/>
    <w:rsid w:val="00DF65C3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30D17B-77AA-487B-BCA3-6A7DCE28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D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C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CD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F65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F6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1151</Words>
  <Characters>6567</Characters>
  <Application>Microsoft Office Word</Application>
  <DocSecurity>0</DocSecurity>
  <Lines>54</Lines>
  <Paragraphs>15</Paragraphs>
  <ScaleCrop>false</ScaleCrop>
  <Company>Microsoft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2020-12-03T03:48:00Z</cp:lastPrinted>
  <dcterms:created xsi:type="dcterms:W3CDTF">2020-12-03T03:13:00Z</dcterms:created>
  <dcterms:modified xsi:type="dcterms:W3CDTF">2020-12-03T03:48:00Z</dcterms:modified>
</cp:coreProperties>
</file>