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全国商贸流通服务业先进集体和劳动模范先进工作者拟表彰对象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一、全国商贸流通服务业先进集体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五星控股集团有限公司科技孵化中心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江苏南禅寺企业管理发展有限公司资产管理经营办公室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徐州糖烟酒副食品有限公司淮海路直销店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南通品德超市连锁有限公司供应链事业部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江苏雅家乐集团有限公司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镇江市润州区鼎大祥呢绒绸布店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常州丽华快餐集团有限公司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苏州美罗百货有限公司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扬州京华城</w:t>
      </w:r>
      <w:r>
        <w:rPr>
          <w:rFonts w:ascii="仿宋_GB2312" w:hAnsi="Times New Roman" w:eastAsia="仿宋_GB2312" w:cs="仿宋_GB2312"/>
          <w:sz w:val="32"/>
          <w:szCs w:val="32"/>
        </w:rPr>
        <w:t>Living Mall</w:t>
      </w:r>
      <w:r>
        <w:rPr>
          <w:rFonts w:hint="eastAsia" w:ascii="仿宋_GB2312" w:hAnsi="Times New Roman" w:eastAsia="仿宋_GB2312" w:cs="仿宋_GB2312"/>
          <w:sz w:val="32"/>
          <w:szCs w:val="32"/>
        </w:rPr>
        <w:t>全生活广场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淮安市淮安区惠民市场有限公司梁红玉综合市场分公司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徐州市金悦饮食服务有限公司马市街饣它汤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姜堰人民商场有限公司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二、全国商贸流通服务业劳动模范和先进工作者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潘一清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江苏五星电器有限公司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总  裁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焦宗根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南京商厦股份有限公司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营业员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包良俊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扬中市商业（集团）总公司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高级经济师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生永芳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大富豪洗涤（江苏）有限公司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业务经理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单莉莉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宿迁市人民商场有限公司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工会主席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陈志兰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无锡天惠超市股份有限公司中桥店 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店  长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杨丽娟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昆山商厦股份有限公司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部门经理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杨  宁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常州瑞和泰食品有限公司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门店店总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钟汉青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无锡商业大厦集团东方汽车有限公司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喷漆主工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王  猛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江苏扬城一味餐饮管理有限公司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面点总厨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陈  杰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江苏安惠生物科技有限公司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</w:rPr>
        <w:t>总经理助理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薛  梅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徐州金鹰国际实业有限公司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行政总监</w:t>
      </w:r>
      <w:r>
        <w:rPr>
          <w:rFonts w:ascii="仿宋_GB2312" w:hAnsi="Times New Roman" w:eastAsia="仿宋_GB2312" w:cs="Times New Roman"/>
          <w:sz w:val="32"/>
          <w:szCs w:val="32"/>
        </w:rPr>
        <w:tab/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1 -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2020-08-17T08:06:48Z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