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89" w:rsidRPr="005B1C51" w:rsidRDefault="00286289" w:rsidP="00286289">
      <w:pPr>
        <w:widowControl/>
        <w:tabs>
          <w:tab w:val="left" w:pos="7560"/>
        </w:tabs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B1C51">
        <w:rPr>
          <w:rFonts w:ascii="Times New Roman" w:eastAsia="黑体" w:hAnsi="Times New Roman" w:cs="Times New Roman"/>
          <w:sz w:val="32"/>
          <w:szCs w:val="32"/>
        </w:rPr>
        <w:t>附件</w:t>
      </w:r>
      <w:r w:rsidRPr="005B1C51">
        <w:rPr>
          <w:rFonts w:ascii="Times New Roman" w:eastAsia="黑体" w:hAnsi="Times New Roman" w:cs="Times New Roman"/>
          <w:sz w:val="32"/>
          <w:szCs w:val="32"/>
        </w:rPr>
        <w:t>1</w:t>
      </w:r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 w:rsidRPr="005B1C51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江苏省首批信息消费体验中心申报书</w:t>
      </w:r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5B1C51"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 w:rsidRPr="005B1C51">
        <w:rPr>
          <w:rFonts w:ascii="Times New Roman" w:eastAsia="楷体_GB2312" w:hAnsi="Times New Roman" w:cs="Times New Roman"/>
          <w:kern w:val="0"/>
          <w:sz w:val="32"/>
          <w:szCs w:val="32"/>
        </w:rPr>
        <w:t>2020</w:t>
      </w:r>
      <w:r w:rsidRPr="005B1C51">
        <w:rPr>
          <w:rFonts w:ascii="Times New Roman" w:eastAsia="楷体_GB2312" w:hAnsi="Times New Roman" w:cs="Times New Roman"/>
          <w:kern w:val="0"/>
          <w:sz w:val="32"/>
          <w:szCs w:val="32"/>
        </w:rPr>
        <w:t>年度）</w:t>
      </w: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B1C51">
        <w:rPr>
          <w:rFonts w:ascii="Times New Roman" w:hAnsi="Times New Roman" w:cs="Times New Roman"/>
          <w:kern w:val="0"/>
          <w:sz w:val="27"/>
          <w:szCs w:val="27"/>
        </w:rPr>
        <w:t> </w:t>
      </w: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b/>
          <w:bCs/>
          <w:kern w:val="0"/>
          <w:sz w:val="27"/>
        </w:rPr>
      </w:pPr>
      <w:r w:rsidRPr="005B1C51">
        <w:rPr>
          <w:rFonts w:ascii="Times New Roman" w:hAnsi="Times New Roman" w:cs="Times New Roman"/>
          <w:b/>
          <w:bCs/>
          <w:kern w:val="0"/>
          <w:sz w:val="27"/>
        </w:rPr>
        <w:t> </w:t>
      </w: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/>
          <w:bCs/>
          <w:kern w:val="0"/>
          <w:sz w:val="27"/>
          <w:szCs w:val="27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申报单位（盖章）：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地址邮编：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负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 xml:space="preserve"> 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责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 xml:space="preserve"> 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人：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单位传真：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联系人及电话：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27"/>
          <w:szCs w:val="27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填报日期：</w:t>
      </w:r>
      <w:r w:rsidRPr="005B1C51">
        <w:rPr>
          <w:rFonts w:ascii="Times New Roman" w:hAnsi="Times New Roman" w:cs="Times New Roman"/>
          <w:bCs/>
          <w:kern w:val="0"/>
          <w:sz w:val="27"/>
          <w:szCs w:val="27"/>
          <w:u w:val="single"/>
        </w:rPr>
        <w:tab/>
      </w:r>
    </w:p>
    <w:p w:rsidR="00286289" w:rsidRPr="005B1C51" w:rsidRDefault="00286289" w:rsidP="00286289">
      <w:pPr>
        <w:widowControl/>
        <w:spacing w:line="590" w:lineRule="exact"/>
        <w:jc w:val="left"/>
        <w:rPr>
          <w:rFonts w:ascii="Times New Roman" w:hAnsi="Times New Roman" w:cs="Times New Roman"/>
          <w:kern w:val="0"/>
          <w:sz w:val="32"/>
          <w:szCs w:val="27"/>
        </w:rPr>
      </w:pPr>
    </w:p>
    <w:p w:rsidR="00286289" w:rsidRPr="005B1C51" w:rsidRDefault="00286289" w:rsidP="00286289">
      <w:pPr>
        <w:widowControl/>
        <w:spacing w:line="590" w:lineRule="exact"/>
        <w:ind w:firstLine="643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3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5B1C51">
        <w:rPr>
          <w:rFonts w:ascii="Times New Roman" w:eastAsia="黑体" w:hAnsi="Times New Roman" w:cs="Times New Roman"/>
          <w:bCs/>
          <w:kern w:val="0"/>
          <w:sz w:val="32"/>
          <w:szCs w:val="32"/>
        </w:rPr>
        <w:t>江苏省工业和信息化厅印制</w:t>
      </w:r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hAnsi="Times New Roman" w:cs="Times New Roman"/>
          <w:kern w:val="0"/>
          <w:sz w:val="27"/>
          <w:szCs w:val="27"/>
        </w:rPr>
        <w:sectPr w:rsidR="00286289" w:rsidRPr="005B1C51">
          <w:pgSz w:w="11906" w:h="16838"/>
          <w:pgMar w:top="2098" w:right="1474" w:bottom="1814" w:left="1588" w:header="851" w:footer="1531" w:gutter="0"/>
          <w:pgNumType w:fmt="numberInDash"/>
          <w:cols w:space="720"/>
          <w:docGrid w:type="lines" w:linePitch="587"/>
        </w:sectPr>
      </w:pPr>
      <w:r w:rsidRPr="005B1C51">
        <w:rPr>
          <w:rFonts w:ascii="Times New Roman" w:eastAsia="黑体" w:hAnsi="Times New Roman" w:cs="Times New Roman"/>
          <w:bCs/>
          <w:kern w:val="0"/>
          <w:sz w:val="32"/>
          <w:szCs w:val="32"/>
        </w:rPr>
        <w:t>二〇二〇年</w:t>
      </w:r>
    </w:p>
    <w:tbl>
      <w:tblPr>
        <w:tblW w:w="890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2410"/>
        <w:gridCol w:w="1843"/>
        <w:gridCol w:w="2686"/>
      </w:tblGrid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（一）基本信息</w:t>
            </w: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成立时间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职工总数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注册资金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体验中心名称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体验中心地址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体验中心类型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ind w:firstLineChars="250" w:firstLine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综合类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特色类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改造升级类</w:t>
            </w:r>
          </w:p>
        </w:tc>
      </w:tr>
      <w:tr w:rsidR="00286289" w:rsidRPr="005B1C51" w:rsidTr="00132682">
        <w:trPr>
          <w:cantSplit/>
          <w:trHeight w:val="10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体验中心面积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每月平均客流总量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每月开展体验活动次数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每月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人以上活动次数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（二）申报单位情况</w:t>
            </w: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（填写单位基本情况、投资构成、主要业务、人员队伍、取得荣誉、政府扶持、公司网址、公司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LOGO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及二维码等）</w:t>
            </w: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（三）体验中心情况</w:t>
            </w: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地理位置、展示内容、基础设施、展示场所、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运营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服务、体验模式、活动组织、技术创新能力等。（详见遴选标准）</w:t>
            </w: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（四）其它证明材料</w:t>
            </w:r>
          </w:p>
        </w:tc>
      </w:tr>
      <w:tr w:rsidR="00286289" w:rsidRPr="005B1C51" w:rsidTr="00132682">
        <w:trPr>
          <w:cantSplit/>
          <w:trHeight w:val="11843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6289" w:rsidRPr="005B1C51" w:rsidRDefault="00286289" w:rsidP="00132682">
            <w:pPr>
              <w:spacing w:line="590" w:lineRule="exact"/>
              <w:jc w:val="left"/>
              <w:rPr>
                <w:rFonts w:ascii="Times New Roman" w:eastAsia="仿宋_GB2312" w:hAnsi="Times New Roman" w:cs="Times New Roman"/>
                <w:szCs w:val="32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申报单位营业执照复印件、相关荣誉、研发能力、主营业务收入及利润总额（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年）、参与标准制定情况、主要管理人员和专业技术人员名单及职称情况、典型应用案例等。</w:t>
            </w:r>
          </w:p>
        </w:tc>
      </w:tr>
    </w:tbl>
    <w:p w:rsidR="00286289" w:rsidRDefault="00286289" w:rsidP="00286289">
      <w:pPr>
        <w:spacing w:line="590" w:lineRule="exact"/>
        <w:rPr>
          <w:rFonts w:ascii="Times New Roman" w:eastAsia="黑体" w:hAnsi="Times New Roman" w:cs="Times New Roman" w:hint="eastAsia"/>
          <w:sz w:val="32"/>
          <w:szCs w:val="32"/>
        </w:rPr>
        <w:sectPr w:rsidR="00286289" w:rsidSect="005B1C51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D311F" w:rsidRPr="00286289" w:rsidRDefault="009D311F"/>
    <w:sectPr w:rsidR="009D311F" w:rsidRPr="0028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89"/>
    <w:rsid w:val="00286289"/>
    <w:rsid w:val="009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8822-AC69-497E-9277-1B6F79B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2020-07-07T01:45:00Z</dcterms:created>
  <dcterms:modified xsi:type="dcterms:W3CDTF">2020-07-07T01:46:00Z</dcterms:modified>
</cp:coreProperties>
</file>