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BA" w:rsidRPr="00133659" w:rsidRDefault="00B007BA" w:rsidP="00B007BA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Times New Roman" w:hAnsi="Times New Roman" w:cs="Times New Roman"/>
          <w:b/>
          <w:color w:val="000000"/>
        </w:rPr>
      </w:pPr>
    </w:p>
    <w:p w:rsidR="00B007BA" w:rsidRPr="00133659" w:rsidRDefault="00B007BA" w:rsidP="00B007BA">
      <w:pPr>
        <w:rPr>
          <w:rFonts w:ascii="Times New Roman" w:eastAsia="方正黑体_GBK" w:hAnsi="Times New Roman" w:cs="Times New Roman"/>
          <w:sz w:val="32"/>
          <w:szCs w:val="32"/>
        </w:rPr>
      </w:pPr>
      <w:r w:rsidRPr="00133659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767C4E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B007BA" w:rsidRPr="00133659" w:rsidRDefault="00597EED" w:rsidP="00597EED">
      <w:pPr>
        <w:spacing w:afterLines="50" w:after="156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133659">
        <w:rPr>
          <w:rFonts w:ascii="Times New Roman" w:eastAsia="方正小标宋_GBK" w:hAnsi="Times New Roman" w:cs="Times New Roman"/>
          <w:sz w:val="40"/>
          <w:szCs w:val="32"/>
        </w:rPr>
        <w:t>全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省</w:t>
      </w:r>
      <w:r w:rsidRPr="00133659">
        <w:rPr>
          <w:rFonts w:ascii="Times New Roman" w:eastAsia="方正小标宋_GBK" w:hAnsi="Times New Roman" w:cs="Times New Roman"/>
          <w:sz w:val="40"/>
          <w:szCs w:val="32"/>
        </w:rPr>
        <w:t>第二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批智</w:t>
      </w:r>
      <w:r w:rsidR="00133659" w:rsidRPr="00133659">
        <w:rPr>
          <w:rFonts w:ascii="Times New Roman" w:eastAsia="方正小标宋_GBK" w:hAnsi="Times New Roman" w:cs="Times New Roman"/>
          <w:sz w:val="40"/>
          <w:szCs w:val="32"/>
        </w:rPr>
        <w:t>能家居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重点企业名单</w:t>
      </w:r>
    </w:p>
    <w:tbl>
      <w:tblPr>
        <w:tblStyle w:val="a6"/>
        <w:tblW w:w="5173" w:type="pct"/>
        <w:jc w:val="center"/>
        <w:tblLook w:val="04A0" w:firstRow="1" w:lastRow="0" w:firstColumn="1" w:lastColumn="0" w:noHBand="0" w:noVBand="1"/>
      </w:tblPr>
      <w:tblGrid>
        <w:gridCol w:w="1503"/>
        <w:gridCol w:w="7086"/>
      </w:tblGrid>
      <w:tr w:rsidR="00177942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77942" w:rsidRPr="00133659" w:rsidRDefault="00177942" w:rsidP="003956A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33659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25" w:type="pct"/>
            <w:vAlign w:val="center"/>
          </w:tcPr>
          <w:p w:rsidR="00177942" w:rsidRPr="00133659" w:rsidRDefault="00177942" w:rsidP="003956A7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33659">
              <w:rPr>
                <w:rFonts w:ascii="Times New Roman" w:eastAsia="黑体" w:hAnsi="Times New Roman" w:cs="Times New Roman"/>
                <w:sz w:val="28"/>
                <w:szCs w:val="28"/>
              </w:rPr>
              <w:t>企业名称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江苏捷阳科技股份有限公司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江苏苏美达五金工具有限公司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南京华捷艾米软件科技有限公司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好享家舒适智能家居股份有限公司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科沃斯机器人股份有限公司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易视腾科技股份有限公司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高创（苏州）电子有限公司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江苏西维斯智能保安服务有限公司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海太欧林集团有限公司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苏州百得胜智能家居有限公司</w:t>
            </w:r>
          </w:p>
        </w:tc>
      </w:tr>
      <w:tr w:rsidR="00133659" w:rsidRPr="00133659" w:rsidTr="00597EED">
        <w:trPr>
          <w:trHeight w:hRule="exact" w:val="737"/>
          <w:jc w:val="center"/>
        </w:trPr>
        <w:tc>
          <w:tcPr>
            <w:tcW w:w="87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33659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5" w:type="pct"/>
            <w:vAlign w:val="center"/>
          </w:tcPr>
          <w:p w:rsidR="00133659" w:rsidRPr="00133659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59">
              <w:rPr>
                <w:rFonts w:ascii="Times New Roman" w:hAnsi="Times New Roman" w:cs="Times New Roman"/>
                <w:sz w:val="24"/>
                <w:szCs w:val="24"/>
              </w:rPr>
              <w:t>南通久正人体工学股份有限公司</w:t>
            </w:r>
          </w:p>
        </w:tc>
      </w:tr>
    </w:tbl>
    <w:p w:rsidR="003956A7" w:rsidRPr="00133659" w:rsidRDefault="003956A7" w:rsidP="00B007BA">
      <w:pPr>
        <w:jc w:val="center"/>
        <w:rPr>
          <w:rFonts w:ascii="Times New Roman" w:hAnsi="Times New Roman" w:cs="Times New Roman"/>
          <w:b/>
        </w:rPr>
      </w:pPr>
      <w:r w:rsidRPr="00133659">
        <w:rPr>
          <w:rFonts w:ascii="Times New Roman" w:hAnsi="Times New Roman" w:cs="Times New Roman"/>
          <w:b/>
        </w:rPr>
        <w:br w:type="page"/>
      </w:r>
    </w:p>
    <w:p w:rsidR="00B007BA" w:rsidRPr="00133659" w:rsidRDefault="00597EED" w:rsidP="00597EED">
      <w:pPr>
        <w:spacing w:afterLines="50" w:after="156"/>
        <w:jc w:val="center"/>
        <w:rPr>
          <w:rFonts w:ascii="Times New Roman" w:hAnsi="Times New Roman" w:cs="Times New Roman"/>
        </w:rPr>
      </w:pPr>
      <w:r w:rsidRPr="00133659">
        <w:rPr>
          <w:rFonts w:ascii="Times New Roman" w:eastAsia="方正小标宋_GBK" w:hAnsi="Times New Roman" w:cs="Times New Roman"/>
          <w:sz w:val="40"/>
          <w:szCs w:val="32"/>
        </w:rPr>
        <w:lastRenderedPageBreak/>
        <w:t>全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省</w:t>
      </w:r>
      <w:r w:rsidRPr="00133659">
        <w:rPr>
          <w:rFonts w:ascii="Times New Roman" w:eastAsia="方正小标宋_GBK" w:hAnsi="Times New Roman" w:cs="Times New Roman"/>
          <w:sz w:val="40"/>
          <w:szCs w:val="32"/>
        </w:rPr>
        <w:t>第二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批智</w:t>
      </w:r>
      <w:r w:rsidR="00133659" w:rsidRPr="00133659">
        <w:rPr>
          <w:rFonts w:ascii="Times New Roman" w:eastAsia="方正小标宋_GBK" w:hAnsi="Times New Roman" w:cs="Times New Roman"/>
          <w:sz w:val="40"/>
          <w:szCs w:val="32"/>
        </w:rPr>
        <w:t>能家居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优秀产品</w:t>
      </w:r>
      <w:r w:rsidR="002C38FA">
        <w:rPr>
          <w:rFonts w:ascii="Times New Roman" w:eastAsia="方正小标宋_GBK" w:hAnsi="Times New Roman" w:cs="Times New Roman" w:hint="eastAsia"/>
          <w:sz w:val="40"/>
          <w:szCs w:val="32"/>
        </w:rPr>
        <w:t>（</w:t>
      </w:r>
      <w:r w:rsidRPr="00133659">
        <w:rPr>
          <w:rFonts w:ascii="Times New Roman" w:eastAsia="方正小标宋_GBK" w:hAnsi="Times New Roman" w:cs="Times New Roman"/>
          <w:sz w:val="40"/>
          <w:szCs w:val="32"/>
        </w:rPr>
        <w:t>服务</w:t>
      </w:r>
      <w:r w:rsidR="002C38FA">
        <w:rPr>
          <w:rFonts w:ascii="Times New Roman" w:eastAsia="方正小标宋_GBK" w:hAnsi="Times New Roman" w:cs="Times New Roman" w:hint="eastAsia"/>
          <w:sz w:val="40"/>
          <w:szCs w:val="32"/>
        </w:rPr>
        <w:t>）</w:t>
      </w:r>
      <w:r w:rsidR="00B007BA" w:rsidRPr="00133659">
        <w:rPr>
          <w:rFonts w:ascii="Times New Roman" w:eastAsia="方正小标宋_GBK" w:hAnsi="Times New Roman" w:cs="Times New Roman"/>
          <w:sz w:val="40"/>
          <w:szCs w:val="32"/>
        </w:rPr>
        <w:t>名单</w:t>
      </w:r>
    </w:p>
    <w:tbl>
      <w:tblPr>
        <w:tblStyle w:val="a6"/>
        <w:tblW w:w="8567" w:type="dxa"/>
        <w:jc w:val="center"/>
        <w:tblLook w:val="04A0" w:firstRow="1" w:lastRow="0" w:firstColumn="1" w:lastColumn="0" w:noHBand="0" w:noVBand="1"/>
      </w:tblPr>
      <w:tblGrid>
        <w:gridCol w:w="1179"/>
        <w:gridCol w:w="3211"/>
        <w:gridCol w:w="4177"/>
      </w:tblGrid>
      <w:tr w:rsidR="00177942" w:rsidRPr="00133659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77942" w:rsidRPr="00133659" w:rsidRDefault="00177942" w:rsidP="00597EE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33659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211" w:type="dxa"/>
            <w:vAlign w:val="center"/>
          </w:tcPr>
          <w:p w:rsidR="00177942" w:rsidRPr="00133659" w:rsidRDefault="00177942" w:rsidP="00597EE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33659">
              <w:rPr>
                <w:rFonts w:ascii="Times New Roman" w:eastAsia="黑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4177" w:type="dxa"/>
            <w:vAlign w:val="center"/>
          </w:tcPr>
          <w:p w:rsidR="00177942" w:rsidRPr="00133659" w:rsidRDefault="00177942" w:rsidP="00597EED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33659">
              <w:rPr>
                <w:rFonts w:ascii="Times New Roman" w:eastAsia="黑体" w:hAnsi="Times New Roman" w:cs="Times New Roman"/>
                <w:sz w:val="28"/>
                <w:szCs w:val="28"/>
              </w:rPr>
              <w:t>所属企业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捷阳智能晾衣机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江苏捷阳科技股份有限公司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智能草坪机器人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江苏苏美达五金工具有限公司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3D AI</w:t>
            </w:r>
            <w:r w:rsidRPr="00EA0967">
              <w:rPr>
                <w:rFonts w:ascii="Times New Roman" w:hAnsi="Times New Roman"/>
                <w:sz w:val="24"/>
                <w:szCs w:val="24"/>
              </w:rPr>
              <w:t>体感摄像头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南京华捷艾米软件科技有限公司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舒适云</w:t>
            </w:r>
            <w:r w:rsidRPr="00EA0967">
              <w:rPr>
                <w:rFonts w:ascii="Times New Roman" w:hAnsi="Times New Roman"/>
                <w:sz w:val="24"/>
                <w:szCs w:val="24"/>
              </w:rPr>
              <w:t>APP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好享家舒适智能家居股份有限公司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真空吸尘器（智能吸尘器）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科沃斯机器人股份有限公司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易视腾魔百和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易视腾科技股份有限公司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画屏</w:t>
            </w:r>
            <w:r w:rsidRPr="00EA0967">
              <w:rPr>
                <w:rFonts w:ascii="Times New Roman" w:hAnsi="Times New Roman"/>
                <w:sz w:val="24"/>
                <w:szCs w:val="24"/>
              </w:rPr>
              <w:t xml:space="preserve"> S3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高创（苏州）电子有限公司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西维斯智能家庭安防物联系统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江苏西维斯智能保安服务有限公司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卡赛特（</w:t>
            </w:r>
            <w:r w:rsidRPr="00EA0967">
              <w:rPr>
                <w:rFonts w:ascii="Times New Roman" w:hAnsi="Times New Roman"/>
                <w:sz w:val="24"/>
                <w:szCs w:val="24"/>
              </w:rPr>
              <w:t>KASSETT</w:t>
            </w:r>
            <w:r w:rsidRPr="00EA0967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海太欧林集团有限公司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内衣呵护精灵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苏州百得胜智能家居有限公司</w:t>
            </w:r>
          </w:p>
        </w:tc>
      </w:tr>
      <w:tr w:rsidR="00133659" w:rsidRPr="00EA0967" w:rsidTr="00597EED">
        <w:trPr>
          <w:trHeight w:hRule="exact" w:val="737"/>
          <w:jc w:val="center"/>
        </w:trPr>
        <w:tc>
          <w:tcPr>
            <w:tcW w:w="1179" w:type="dxa"/>
            <w:vAlign w:val="center"/>
          </w:tcPr>
          <w:p w:rsidR="00133659" w:rsidRPr="00EA0967" w:rsidRDefault="00133659" w:rsidP="001336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A096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1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67">
              <w:rPr>
                <w:rFonts w:ascii="Times New Roman" w:hAnsi="Times New Roman"/>
                <w:sz w:val="24"/>
                <w:szCs w:val="24"/>
              </w:rPr>
              <w:t>智能升降桌</w:t>
            </w:r>
          </w:p>
        </w:tc>
        <w:tc>
          <w:tcPr>
            <w:tcW w:w="4177" w:type="dxa"/>
            <w:vAlign w:val="center"/>
          </w:tcPr>
          <w:p w:rsidR="00133659" w:rsidRPr="00EA0967" w:rsidRDefault="00133659" w:rsidP="001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7">
              <w:rPr>
                <w:rFonts w:ascii="Times New Roman" w:hAnsi="Times New Roman" w:cs="Times New Roman"/>
                <w:sz w:val="24"/>
                <w:szCs w:val="24"/>
              </w:rPr>
              <w:t>南通久正人体工学股份有限公司</w:t>
            </w:r>
          </w:p>
        </w:tc>
      </w:tr>
    </w:tbl>
    <w:p w:rsidR="00323B21" w:rsidRPr="00EA0967" w:rsidRDefault="00323B21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E918AF" w:rsidRPr="00133659" w:rsidRDefault="00E918AF">
      <w:pPr>
        <w:rPr>
          <w:rFonts w:ascii="Times New Roman" w:hAnsi="Times New Roman" w:cs="Times New Roman"/>
        </w:rPr>
      </w:pPr>
    </w:p>
    <w:sectPr w:rsidR="00E918AF" w:rsidRPr="00133659" w:rsidSect="003956A7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11" w:rsidRDefault="00304111" w:rsidP="00B007BA">
      <w:r>
        <w:separator/>
      </w:r>
    </w:p>
  </w:endnote>
  <w:endnote w:type="continuationSeparator" w:id="0">
    <w:p w:rsidR="00304111" w:rsidRDefault="00304111" w:rsidP="00B0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11" w:rsidRDefault="00304111" w:rsidP="00B007BA">
      <w:r>
        <w:separator/>
      </w:r>
    </w:p>
  </w:footnote>
  <w:footnote w:type="continuationSeparator" w:id="0">
    <w:p w:rsidR="00304111" w:rsidRDefault="00304111" w:rsidP="00B0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E"/>
    <w:rsid w:val="00046AC2"/>
    <w:rsid w:val="000D559E"/>
    <w:rsid w:val="00133659"/>
    <w:rsid w:val="00177942"/>
    <w:rsid w:val="002C38FA"/>
    <w:rsid w:val="00304111"/>
    <w:rsid w:val="00323B21"/>
    <w:rsid w:val="00342DF3"/>
    <w:rsid w:val="003956A7"/>
    <w:rsid w:val="005261CF"/>
    <w:rsid w:val="00597EED"/>
    <w:rsid w:val="00767C4E"/>
    <w:rsid w:val="00815C24"/>
    <w:rsid w:val="00B007BA"/>
    <w:rsid w:val="00B23D3B"/>
    <w:rsid w:val="00C75AB5"/>
    <w:rsid w:val="00D62557"/>
    <w:rsid w:val="00E918AF"/>
    <w:rsid w:val="00E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09B8C-D200-4E8E-8FEB-570742A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7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7B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0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B0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lenovo</cp:lastModifiedBy>
  <cp:revision>10</cp:revision>
  <dcterms:created xsi:type="dcterms:W3CDTF">2019-04-26T02:26:00Z</dcterms:created>
  <dcterms:modified xsi:type="dcterms:W3CDTF">2020-06-05T02:00:00Z</dcterms:modified>
</cp:coreProperties>
</file>