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FB" w:rsidRPr="005B4056" w:rsidRDefault="00776FA4">
      <w:pPr>
        <w:spacing w:line="312" w:lineRule="auto"/>
        <w:contextualSpacing/>
        <w:jc w:val="center"/>
        <w:rPr>
          <w:rFonts w:ascii="Times New Roman" w:eastAsia="方正小标宋_GBK" w:hAnsi="Times New Roman" w:cs="Times New Roman"/>
          <w:sz w:val="32"/>
          <w:szCs w:val="32"/>
          <w:lang w:eastAsia="zh-CN"/>
        </w:rPr>
      </w:pPr>
      <w:r w:rsidRPr="005B4056">
        <w:rPr>
          <w:rFonts w:ascii="Times New Roman" w:eastAsia="方正小标宋_GBK" w:hAnsi="Times New Roman" w:cs="Times New Roman" w:hint="eastAsia"/>
          <w:sz w:val="32"/>
          <w:szCs w:val="32"/>
          <w:lang w:eastAsia="zh-CN"/>
        </w:rPr>
        <w:t>江苏—捷克双边研发资助计划</w:t>
      </w:r>
      <w:r w:rsidR="00464966">
        <w:rPr>
          <w:rFonts w:ascii="Times New Roman" w:eastAsia="方正小标宋_GBK" w:hAnsi="Times New Roman" w:cs="Times New Roman" w:hint="eastAsia"/>
          <w:sz w:val="32"/>
          <w:szCs w:val="32"/>
          <w:lang w:eastAsia="zh-CN"/>
        </w:rPr>
        <w:t>指南</w:t>
      </w:r>
      <w:r w:rsidRPr="005B4056">
        <w:rPr>
          <w:rFonts w:ascii="Times New Roman" w:eastAsia="方正小标宋_GBK" w:hAnsi="Times New Roman" w:cs="Times New Roman" w:hint="eastAsia"/>
          <w:sz w:val="32"/>
          <w:szCs w:val="32"/>
          <w:lang w:eastAsia="zh-CN"/>
        </w:rPr>
        <w:t>（</w:t>
      </w:r>
      <w:r>
        <w:rPr>
          <w:rFonts w:ascii="Times New Roman" w:eastAsia="方正小标宋_GBK" w:hAnsi="Times New Roman" w:cs="Times New Roman"/>
          <w:sz w:val="32"/>
          <w:szCs w:val="32"/>
          <w:lang w:eastAsia="zh-CN"/>
        </w:rPr>
        <w:t>20</w:t>
      </w:r>
      <w:r>
        <w:rPr>
          <w:rFonts w:ascii="Times New Roman" w:eastAsia="方正小标宋_GBK" w:hAnsi="Times New Roman" w:cs="Times New Roman" w:hint="eastAsia"/>
          <w:sz w:val="32"/>
          <w:szCs w:val="32"/>
          <w:lang w:val="en-US" w:eastAsia="zh-CN"/>
        </w:rPr>
        <w:t>20</w:t>
      </w:r>
      <w:r w:rsidRPr="005B4056">
        <w:rPr>
          <w:rFonts w:ascii="Times New Roman" w:eastAsia="方正小标宋_GBK" w:hAnsi="Times New Roman" w:cs="Times New Roman" w:hint="eastAsia"/>
          <w:sz w:val="32"/>
          <w:szCs w:val="32"/>
          <w:lang w:eastAsia="zh-CN"/>
        </w:rPr>
        <w:t>）</w:t>
      </w:r>
    </w:p>
    <w:p w:rsidR="001734FB" w:rsidRPr="00D13B22" w:rsidRDefault="001734FB">
      <w:pPr>
        <w:pStyle w:val="Text1"/>
        <w:spacing w:line="312" w:lineRule="auto"/>
        <w:contextualSpacing/>
        <w:rPr>
          <w:rFonts w:ascii="Times New Roman" w:hAnsi="Times New Roman" w:cs="Times New Roman"/>
          <w:color w:val="auto"/>
          <w:lang w:val="cs-CZ" w:eastAsia="zh-CN" w:bidi="ar-SA"/>
        </w:rPr>
      </w:pPr>
    </w:p>
    <w:p w:rsidR="001734FB" w:rsidRDefault="00776FA4">
      <w:pPr>
        <w:pStyle w:val="Text1"/>
        <w:numPr>
          <w:ilvl w:val="0"/>
          <w:numId w:val="1"/>
        </w:numPr>
        <w:spacing w:line="312" w:lineRule="auto"/>
        <w:contextualSpacing/>
        <w:rPr>
          <w:rFonts w:ascii="Times New Roman" w:eastAsia="方正仿宋_GBK" w:hAnsi="Times New Roman" w:cs="Times New Roman"/>
          <w:b/>
          <w:bCs/>
          <w:iCs/>
          <w:color w:val="auto"/>
          <w:sz w:val="28"/>
          <w:szCs w:val="28"/>
          <w:lang w:val="en-US" w:eastAsia="zh-CN" w:bidi="ar-SA"/>
        </w:rPr>
      </w:pPr>
      <w:r>
        <w:rPr>
          <w:rFonts w:ascii="Times New Roman" w:eastAsia="方正仿宋_GBK" w:hAnsi="Times New Roman" w:cs="Times New Roman"/>
          <w:b/>
          <w:bCs/>
          <w:iCs/>
          <w:color w:val="auto"/>
          <w:sz w:val="28"/>
          <w:szCs w:val="28"/>
          <w:lang w:val="en-US" w:eastAsia="zh-CN" w:bidi="ar-SA"/>
        </w:rPr>
        <w:t>适用范围</w:t>
      </w:r>
    </w:p>
    <w:p w:rsidR="001734FB" w:rsidRPr="005B4056" w:rsidRDefault="00776FA4">
      <w:pPr>
        <w:pStyle w:val="Text1"/>
        <w:spacing w:line="312" w:lineRule="auto"/>
        <w:ind w:firstLineChars="200" w:firstLine="560"/>
        <w:contextualSpacing/>
        <w:jc w:val="both"/>
        <w:rPr>
          <w:rFonts w:ascii="Times New Roman" w:eastAsia="方正仿宋_GBK" w:hAnsi="Times New Roman" w:cs="Times New Roman"/>
          <w:iCs/>
          <w:color w:val="auto"/>
          <w:sz w:val="28"/>
          <w:szCs w:val="28"/>
          <w:lang w:val="en-US" w:eastAsia="zh-CN" w:bidi="ar-SA"/>
        </w:rPr>
      </w:pPr>
      <w:r w:rsidRPr="005B4056">
        <w:rPr>
          <w:rFonts w:ascii="Times New Roman" w:eastAsia="方正仿宋_GBK" w:hAnsi="Times New Roman" w:cs="Times New Roman" w:hint="eastAsia"/>
          <w:iCs/>
          <w:color w:val="auto"/>
          <w:sz w:val="28"/>
          <w:szCs w:val="28"/>
          <w:lang w:val="en-US" w:eastAsia="zh-CN" w:bidi="ar-SA"/>
        </w:rPr>
        <w:t>江苏省科技厅与捷克共和国技术局</w:t>
      </w:r>
      <w:proofErr w:type="gramStart"/>
      <w:r w:rsidRPr="005B4056">
        <w:rPr>
          <w:rFonts w:ascii="Times New Roman" w:eastAsia="方正仿宋_GBK" w:hAnsi="Times New Roman" w:cs="Times New Roman" w:hint="eastAsia"/>
          <w:iCs/>
          <w:color w:val="auto"/>
          <w:sz w:val="28"/>
          <w:szCs w:val="28"/>
          <w:lang w:val="en-US" w:eastAsia="zh-CN" w:bidi="ar-SA"/>
        </w:rPr>
        <w:t>现共同</w:t>
      </w:r>
      <w:proofErr w:type="gramEnd"/>
      <w:r w:rsidRPr="005B4056">
        <w:rPr>
          <w:rFonts w:ascii="Times New Roman" w:eastAsia="方正仿宋_GBK" w:hAnsi="Times New Roman" w:cs="Times New Roman" w:hint="eastAsia"/>
          <w:iCs/>
          <w:color w:val="auto"/>
          <w:sz w:val="28"/>
          <w:szCs w:val="28"/>
          <w:lang w:val="en-US" w:eastAsia="zh-CN" w:bidi="ar-SA"/>
        </w:rPr>
        <w:t>启动此轮联合研发项目征集。联合研发项目应聚焦于应用研究领域具体成果，能带来开发新的或显著改进的产品、工艺或服务所需的发现和技艺，以至新的产品、工艺或服务。受资助的项目应致力于开发应用性成果。</w:t>
      </w:r>
    </w:p>
    <w:p w:rsidR="001734FB" w:rsidRPr="005B4056" w:rsidRDefault="00776FA4">
      <w:pPr>
        <w:pStyle w:val="Text1"/>
        <w:spacing w:line="312" w:lineRule="auto"/>
        <w:ind w:firstLineChars="200" w:firstLine="560"/>
        <w:contextualSpacing/>
        <w:jc w:val="both"/>
        <w:rPr>
          <w:rFonts w:ascii="Times New Roman" w:eastAsia="方正仿宋_GBK" w:hAnsi="Times New Roman" w:cs="Times New Roman"/>
          <w:iCs/>
          <w:color w:val="auto"/>
          <w:sz w:val="28"/>
          <w:szCs w:val="28"/>
          <w:lang w:val="en-US" w:eastAsia="zh-CN" w:bidi="ar-SA"/>
        </w:rPr>
      </w:pPr>
      <w:r w:rsidRPr="005B4056">
        <w:rPr>
          <w:rFonts w:ascii="Times New Roman" w:eastAsia="方正仿宋_GBK" w:hAnsi="Times New Roman" w:cs="Times New Roman" w:hint="eastAsia"/>
          <w:iCs/>
          <w:color w:val="auto"/>
          <w:sz w:val="28"/>
          <w:szCs w:val="28"/>
          <w:lang w:val="en-US" w:eastAsia="zh-CN" w:bidi="ar-SA"/>
        </w:rPr>
        <w:t>注：本计划</w:t>
      </w:r>
      <w:r w:rsidR="00464966">
        <w:rPr>
          <w:rFonts w:ascii="Times New Roman" w:eastAsia="方正仿宋_GBK" w:hAnsi="Times New Roman" w:cs="Times New Roman" w:hint="eastAsia"/>
          <w:iCs/>
          <w:color w:val="auto"/>
          <w:sz w:val="28"/>
          <w:szCs w:val="28"/>
          <w:lang w:val="en-US" w:eastAsia="zh-CN" w:bidi="ar-SA"/>
        </w:rPr>
        <w:t>指南</w:t>
      </w:r>
      <w:r w:rsidRPr="005B4056">
        <w:rPr>
          <w:rFonts w:ascii="Times New Roman" w:eastAsia="方正仿宋_GBK" w:hAnsi="Times New Roman" w:cs="Times New Roman" w:hint="eastAsia"/>
          <w:iCs/>
          <w:color w:val="auto"/>
          <w:sz w:val="28"/>
          <w:szCs w:val="28"/>
          <w:lang w:val="en-US" w:eastAsia="zh-CN" w:bidi="ar-SA"/>
        </w:rPr>
        <w:t>介绍了计划框架和申报基本要求。项目参与者还须遵守其他相关的规定和规则。双方的牵头申报单位有责任理解和遵守各自国家相关的法律、法规和规则。</w:t>
      </w:r>
    </w:p>
    <w:p w:rsidR="001734FB" w:rsidRDefault="001734FB">
      <w:pPr>
        <w:pStyle w:val="Text1"/>
        <w:spacing w:line="312" w:lineRule="auto"/>
        <w:contextualSpacing/>
        <w:rPr>
          <w:rFonts w:ascii="Times New Roman" w:eastAsia="宋体" w:hAnsi="Times New Roman" w:cs="Times New Roman"/>
          <w:i/>
          <w:color w:val="auto"/>
          <w:lang w:val="en-US" w:eastAsia="zh-CN" w:bidi="ar-SA"/>
        </w:rPr>
      </w:pPr>
    </w:p>
    <w:p w:rsidR="001734FB" w:rsidRDefault="00776FA4">
      <w:pPr>
        <w:pStyle w:val="Text1"/>
        <w:numPr>
          <w:ilvl w:val="0"/>
          <w:numId w:val="1"/>
        </w:numPr>
        <w:spacing w:line="312" w:lineRule="auto"/>
        <w:contextualSpacing/>
        <w:rPr>
          <w:rFonts w:ascii="Times New Roman" w:eastAsia="方正仿宋_GBK" w:hAnsi="Times New Roman" w:cs="Times New Roman"/>
          <w:b/>
          <w:bCs/>
          <w:iCs/>
          <w:color w:val="auto"/>
          <w:sz w:val="28"/>
          <w:szCs w:val="28"/>
          <w:lang w:val="en-US" w:eastAsia="zh-CN" w:bidi="ar-SA"/>
        </w:rPr>
      </w:pPr>
      <w:r>
        <w:rPr>
          <w:rFonts w:ascii="Times New Roman" w:eastAsia="方正仿宋_GBK" w:hAnsi="Times New Roman" w:cs="Times New Roman" w:hint="eastAsia"/>
          <w:b/>
          <w:bCs/>
          <w:iCs/>
          <w:color w:val="auto"/>
          <w:sz w:val="28"/>
          <w:szCs w:val="28"/>
          <w:lang w:val="en-US" w:eastAsia="zh-CN" w:bidi="ar-SA"/>
        </w:rPr>
        <w:t>计划框架</w:t>
      </w:r>
    </w:p>
    <w:p w:rsidR="001734FB" w:rsidRPr="005B4056" w:rsidRDefault="00776FA4">
      <w:pPr>
        <w:pStyle w:val="Text1"/>
        <w:spacing w:line="312" w:lineRule="auto"/>
        <w:ind w:firstLineChars="200" w:firstLine="560"/>
        <w:contextualSpacing/>
        <w:jc w:val="both"/>
        <w:rPr>
          <w:rFonts w:ascii="Times New Roman" w:eastAsia="方正仿宋_GBK" w:hAnsi="Times New Roman" w:cs="Times New Roman"/>
          <w:iCs/>
          <w:color w:val="auto"/>
          <w:sz w:val="28"/>
          <w:szCs w:val="28"/>
          <w:lang w:val="en-US" w:eastAsia="zh-CN" w:bidi="ar-SA"/>
        </w:rPr>
      </w:pPr>
      <w:r w:rsidRPr="005B4056">
        <w:rPr>
          <w:rFonts w:ascii="Times New Roman" w:eastAsia="方正仿宋_GBK" w:hAnsi="Times New Roman" w:cs="Times New Roman" w:hint="eastAsia"/>
          <w:iCs/>
          <w:color w:val="auto"/>
          <w:sz w:val="28"/>
          <w:szCs w:val="28"/>
          <w:lang w:val="en-US" w:eastAsia="zh-CN" w:bidi="ar-SA"/>
        </w:rPr>
        <w:t>捷克共和国技术局遵循</w:t>
      </w:r>
      <w:proofErr w:type="spellStart"/>
      <w:r>
        <w:rPr>
          <w:rFonts w:ascii="Times New Roman" w:eastAsia="方正仿宋_GBK" w:hAnsi="Times New Roman" w:cs="Times New Roman"/>
          <w:iCs/>
          <w:color w:val="auto"/>
          <w:sz w:val="28"/>
          <w:szCs w:val="28"/>
          <w:lang w:val="en-US" w:eastAsia="zh-CN" w:bidi="ar-SA"/>
        </w:rPr>
        <w:t>Frascati</w:t>
      </w:r>
      <w:proofErr w:type="spellEnd"/>
      <w:r w:rsidRPr="005B4056">
        <w:rPr>
          <w:rFonts w:ascii="Times New Roman" w:eastAsia="方正仿宋_GBK" w:hAnsi="Times New Roman" w:cs="Times New Roman" w:hint="eastAsia"/>
          <w:iCs/>
          <w:color w:val="auto"/>
          <w:sz w:val="28"/>
          <w:szCs w:val="28"/>
          <w:lang w:val="en-US" w:eastAsia="zh-CN" w:bidi="ar-SA"/>
        </w:rPr>
        <w:t>手册及欧盟标准化概念对于应用研究、实验开发及创新的理解。研发活动须包含以下特点：</w:t>
      </w:r>
    </w:p>
    <w:p w:rsidR="001734FB" w:rsidRPr="005B4056" w:rsidRDefault="00776FA4">
      <w:pPr>
        <w:pStyle w:val="Text1"/>
        <w:numPr>
          <w:ilvl w:val="0"/>
          <w:numId w:val="2"/>
        </w:numPr>
        <w:spacing w:line="312" w:lineRule="auto"/>
        <w:contextualSpacing/>
        <w:jc w:val="both"/>
        <w:rPr>
          <w:rFonts w:ascii="Times New Roman" w:eastAsia="方正仿宋_GBK" w:hAnsi="Times New Roman" w:cs="Times New Roman"/>
          <w:iCs/>
          <w:color w:val="auto"/>
          <w:sz w:val="28"/>
          <w:szCs w:val="28"/>
          <w:lang w:val="en-US" w:eastAsia="zh-CN" w:bidi="ar-SA"/>
        </w:rPr>
      </w:pPr>
      <w:r w:rsidRPr="005B4056">
        <w:rPr>
          <w:rFonts w:ascii="Times New Roman" w:eastAsia="方正仿宋_GBK" w:hAnsi="Times New Roman" w:cs="Times New Roman" w:hint="eastAsia"/>
          <w:iCs/>
          <w:color w:val="auto"/>
          <w:sz w:val="28"/>
          <w:szCs w:val="28"/>
          <w:lang w:val="en-US" w:eastAsia="zh-CN" w:bidi="ar-SA"/>
        </w:rPr>
        <w:t>新颖性</w:t>
      </w:r>
    </w:p>
    <w:p w:rsidR="001734FB" w:rsidRPr="005B4056" w:rsidRDefault="00776FA4">
      <w:pPr>
        <w:pStyle w:val="Text1"/>
        <w:numPr>
          <w:ilvl w:val="0"/>
          <w:numId w:val="2"/>
        </w:numPr>
        <w:spacing w:line="312" w:lineRule="auto"/>
        <w:contextualSpacing/>
        <w:jc w:val="both"/>
        <w:rPr>
          <w:rFonts w:ascii="Times New Roman" w:eastAsia="方正仿宋_GBK" w:hAnsi="Times New Roman" w:cs="Times New Roman"/>
          <w:iCs/>
          <w:color w:val="auto"/>
          <w:sz w:val="28"/>
          <w:szCs w:val="28"/>
          <w:lang w:val="en-US" w:eastAsia="zh-CN" w:bidi="ar-SA"/>
        </w:rPr>
      </w:pPr>
      <w:r w:rsidRPr="005B4056">
        <w:rPr>
          <w:rFonts w:ascii="Times New Roman" w:eastAsia="方正仿宋_GBK" w:hAnsi="Times New Roman" w:cs="Times New Roman" w:hint="eastAsia"/>
          <w:iCs/>
          <w:color w:val="auto"/>
          <w:sz w:val="28"/>
          <w:szCs w:val="28"/>
          <w:lang w:val="en-US" w:eastAsia="zh-CN" w:bidi="ar-SA"/>
        </w:rPr>
        <w:t>创造性</w:t>
      </w:r>
    </w:p>
    <w:p w:rsidR="001734FB" w:rsidRPr="005B4056" w:rsidRDefault="00776FA4">
      <w:pPr>
        <w:pStyle w:val="Text1"/>
        <w:numPr>
          <w:ilvl w:val="0"/>
          <w:numId w:val="2"/>
        </w:numPr>
        <w:spacing w:line="312" w:lineRule="auto"/>
        <w:contextualSpacing/>
        <w:jc w:val="both"/>
        <w:rPr>
          <w:rFonts w:ascii="Times New Roman" w:eastAsia="方正仿宋_GBK" w:hAnsi="Times New Roman" w:cs="Times New Roman"/>
          <w:iCs/>
          <w:color w:val="auto"/>
          <w:sz w:val="28"/>
          <w:szCs w:val="28"/>
          <w:lang w:val="en-US" w:eastAsia="zh-CN" w:bidi="ar-SA"/>
        </w:rPr>
      </w:pPr>
      <w:r w:rsidRPr="005B4056">
        <w:rPr>
          <w:rFonts w:ascii="Times New Roman" w:eastAsia="方正仿宋_GBK" w:hAnsi="Times New Roman" w:cs="Times New Roman" w:hint="eastAsia"/>
          <w:iCs/>
          <w:color w:val="auto"/>
          <w:sz w:val="28"/>
          <w:szCs w:val="28"/>
          <w:lang w:val="en-US" w:eastAsia="zh-CN" w:bidi="ar-SA"/>
        </w:rPr>
        <w:t>不确定性</w:t>
      </w:r>
    </w:p>
    <w:p w:rsidR="001734FB" w:rsidRPr="005B4056" w:rsidRDefault="00776FA4">
      <w:pPr>
        <w:pStyle w:val="Text1"/>
        <w:numPr>
          <w:ilvl w:val="0"/>
          <w:numId w:val="2"/>
        </w:numPr>
        <w:spacing w:line="312" w:lineRule="auto"/>
        <w:contextualSpacing/>
        <w:jc w:val="both"/>
        <w:rPr>
          <w:rFonts w:ascii="Times New Roman" w:eastAsia="方正仿宋_GBK" w:hAnsi="Times New Roman" w:cs="Times New Roman"/>
          <w:iCs/>
          <w:color w:val="auto"/>
          <w:sz w:val="28"/>
          <w:szCs w:val="28"/>
          <w:lang w:val="en-US" w:eastAsia="zh-CN" w:bidi="ar-SA"/>
        </w:rPr>
      </w:pPr>
      <w:r w:rsidRPr="005B4056">
        <w:rPr>
          <w:rFonts w:ascii="Times New Roman" w:eastAsia="方正仿宋_GBK" w:hAnsi="Times New Roman" w:cs="Times New Roman" w:hint="eastAsia"/>
          <w:iCs/>
          <w:color w:val="auto"/>
          <w:sz w:val="28"/>
          <w:szCs w:val="28"/>
          <w:lang w:val="en-US" w:eastAsia="zh-CN" w:bidi="ar-SA"/>
        </w:rPr>
        <w:t>系统性</w:t>
      </w:r>
    </w:p>
    <w:p w:rsidR="001734FB" w:rsidRPr="00DA13BB" w:rsidRDefault="00776FA4">
      <w:pPr>
        <w:pStyle w:val="Text1"/>
        <w:numPr>
          <w:ilvl w:val="0"/>
          <w:numId w:val="2"/>
        </w:numPr>
        <w:spacing w:line="312" w:lineRule="auto"/>
        <w:contextualSpacing/>
        <w:jc w:val="both"/>
        <w:rPr>
          <w:rFonts w:ascii="Times New Roman" w:eastAsia="方正仿宋_GBK" w:hAnsi="Times New Roman" w:cs="Times New Roman"/>
          <w:iCs/>
          <w:color w:val="auto"/>
          <w:sz w:val="28"/>
          <w:szCs w:val="28"/>
          <w:lang w:val="en-US" w:eastAsia="zh-CN" w:bidi="ar-SA"/>
        </w:rPr>
      </w:pPr>
      <w:r w:rsidRPr="00DA13BB">
        <w:rPr>
          <w:rFonts w:ascii="Times New Roman" w:eastAsia="方正仿宋_GBK" w:hAnsi="Times New Roman" w:cs="Times New Roman" w:hint="eastAsia"/>
          <w:iCs/>
          <w:color w:val="auto"/>
          <w:sz w:val="28"/>
          <w:szCs w:val="28"/>
          <w:lang w:val="en-US" w:eastAsia="zh-CN" w:bidi="ar-SA"/>
        </w:rPr>
        <w:t>通用性和</w:t>
      </w:r>
      <w:r w:rsidRPr="00DA13BB">
        <w:rPr>
          <w:rFonts w:ascii="Times New Roman" w:eastAsia="方正仿宋_GBK" w:hAnsi="Times New Roman" w:cs="Times New Roman" w:hint="eastAsia"/>
          <w:iCs/>
          <w:color w:val="auto"/>
          <w:sz w:val="28"/>
          <w:szCs w:val="28"/>
          <w:lang w:val="en-US" w:eastAsia="zh-CN" w:bidi="ar-SA"/>
        </w:rPr>
        <w:t>/</w:t>
      </w:r>
      <w:r w:rsidRPr="00DA13BB">
        <w:rPr>
          <w:rFonts w:ascii="Times New Roman" w:eastAsia="方正仿宋_GBK" w:hAnsi="Times New Roman" w:cs="Times New Roman" w:hint="eastAsia"/>
          <w:iCs/>
          <w:color w:val="auto"/>
          <w:sz w:val="28"/>
          <w:szCs w:val="28"/>
          <w:lang w:val="en-US" w:eastAsia="zh-CN" w:bidi="ar-SA"/>
        </w:rPr>
        <w:t>或</w:t>
      </w:r>
      <w:r w:rsidR="00F0575B" w:rsidRPr="00DA13BB">
        <w:rPr>
          <w:rFonts w:ascii="Times New Roman" w:eastAsia="方正仿宋_GBK" w:hAnsi="Times New Roman" w:cs="Times New Roman" w:hint="eastAsia"/>
          <w:iCs/>
          <w:color w:val="auto"/>
          <w:sz w:val="28"/>
          <w:szCs w:val="28"/>
          <w:lang w:val="en-US" w:eastAsia="zh-CN" w:bidi="ar-SA"/>
        </w:rPr>
        <w:t>可</w:t>
      </w:r>
      <w:r w:rsidRPr="00DA13BB">
        <w:rPr>
          <w:rFonts w:ascii="Times New Roman" w:eastAsia="方正仿宋_GBK" w:hAnsi="Times New Roman" w:cs="Times New Roman" w:hint="eastAsia"/>
          <w:iCs/>
          <w:color w:val="auto"/>
          <w:sz w:val="28"/>
          <w:szCs w:val="28"/>
          <w:lang w:val="en-US" w:eastAsia="zh-CN" w:bidi="ar-SA"/>
        </w:rPr>
        <w:t>再现性</w:t>
      </w:r>
    </w:p>
    <w:p w:rsidR="001734FB" w:rsidRPr="005B4056" w:rsidRDefault="00776FA4">
      <w:pPr>
        <w:pStyle w:val="Text1"/>
        <w:spacing w:line="312" w:lineRule="auto"/>
        <w:ind w:firstLineChars="200" w:firstLine="560"/>
        <w:contextualSpacing/>
        <w:jc w:val="both"/>
        <w:rPr>
          <w:rFonts w:ascii="Times New Roman" w:eastAsia="方正仿宋_GBK" w:hAnsi="Times New Roman" w:cs="Times New Roman"/>
          <w:iCs/>
          <w:color w:val="auto"/>
          <w:sz w:val="28"/>
          <w:szCs w:val="28"/>
          <w:lang w:val="en-US" w:eastAsia="zh-CN" w:bidi="ar-SA"/>
        </w:rPr>
      </w:pPr>
      <w:r w:rsidRPr="005B4056">
        <w:rPr>
          <w:rFonts w:ascii="Times New Roman" w:eastAsia="方正仿宋_GBK" w:hAnsi="Times New Roman" w:cs="Times New Roman" w:hint="eastAsia"/>
          <w:iCs/>
          <w:color w:val="auto"/>
          <w:sz w:val="28"/>
          <w:szCs w:val="28"/>
          <w:lang w:val="en-US" w:eastAsia="zh-CN" w:bidi="ar-SA"/>
        </w:rPr>
        <w:t>双方合作应为项目带来明显的优势和增值（如：知识基础提升、商业需求、研发设施利用、新的应用领域等）。</w:t>
      </w:r>
    </w:p>
    <w:p w:rsidR="001734FB" w:rsidRPr="005B4056" w:rsidRDefault="00776FA4">
      <w:pPr>
        <w:pStyle w:val="Text1"/>
        <w:spacing w:line="312" w:lineRule="auto"/>
        <w:ind w:firstLineChars="200" w:firstLine="560"/>
        <w:contextualSpacing/>
        <w:jc w:val="both"/>
        <w:rPr>
          <w:rFonts w:ascii="Times New Roman" w:eastAsia="方正仿宋_GBK" w:hAnsi="Times New Roman" w:cs="Times New Roman"/>
          <w:iCs/>
          <w:color w:val="auto"/>
          <w:sz w:val="28"/>
          <w:szCs w:val="28"/>
          <w:lang w:val="en-US" w:eastAsia="zh-CN" w:bidi="ar-SA"/>
        </w:rPr>
      </w:pPr>
      <w:r w:rsidRPr="005B4056">
        <w:rPr>
          <w:rFonts w:ascii="Times New Roman" w:eastAsia="方正仿宋_GBK" w:hAnsi="Times New Roman" w:cs="Times New Roman" w:hint="eastAsia"/>
          <w:iCs/>
          <w:color w:val="auto"/>
          <w:sz w:val="28"/>
          <w:szCs w:val="28"/>
          <w:lang w:val="en-US" w:eastAsia="zh-CN" w:bidi="ar-SA"/>
        </w:rPr>
        <w:lastRenderedPageBreak/>
        <w:t>符合上述标准的合作研发项目可以申报本计划，同时须遵守各方的法律、法规及相关申报程序。</w:t>
      </w:r>
    </w:p>
    <w:p w:rsidR="001734FB" w:rsidRPr="005B4056" w:rsidRDefault="00776FA4">
      <w:pPr>
        <w:pStyle w:val="Text1"/>
        <w:spacing w:line="312" w:lineRule="auto"/>
        <w:ind w:firstLineChars="200" w:firstLine="560"/>
        <w:contextualSpacing/>
        <w:jc w:val="both"/>
        <w:rPr>
          <w:rFonts w:ascii="Times New Roman" w:eastAsia="方正仿宋_GBK" w:hAnsi="Times New Roman" w:cs="Times New Roman"/>
          <w:iCs/>
          <w:color w:val="auto"/>
          <w:sz w:val="28"/>
          <w:szCs w:val="28"/>
          <w:lang w:eastAsia="zh-CN" w:bidi="ar-SA"/>
        </w:rPr>
      </w:pPr>
      <w:r w:rsidRPr="005B4056">
        <w:rPr>
          <w:rFonts w:ascii="Times New Roman" w:eastAsia="方正仿宋_GBK" w:hAnsi="Times New Roman" w:cs="Times New Roman" w:hint="eastAsia"/>
          <w:iCs/>
          <w:color w:val="auto"/>
          <w:sz w:val="28"/>
          <w:szCs w:val="28"/>
          <w:lang w:val="en-US" w:eastAsia="zh-CN" w:bidi="ar-SA"/>
        </w:rPr>
        <w:t>本计划欢迎双方技术型组织参与合作研发项目。申报单位条件具体参见</w:t>
      </w:r>
      <w:r>
        <w:rPr>
          <w:rFonts w:ascii="Times New Roman" w:eastAsia="方正仿宋_GBK" w:hAnsi="Times New Roman" w:cs="Times New Roman"/>
          <w:iCs/>
          <w:color w:val="auto"/>
          <w:sz w:val="28"/>
          <w:szCs w:val="28"/>
          <w:lang w:eastAsia="zh-CN" w:bidi="ar-SA"/>
        </w:rPr>
        <w:t>2.2</w:t>
      </w:r>
      <w:r>
        <w:rPr>
          <w:rFonts w:ascii="Times New Roman" w:eastAsia="方正仿宋_GBK" w:hAnsi="Times New Roman" w:cs="Times New Roman"/>
          <w:iCs/>
          <w:color w:val="auto"/>
          <w:sz w:val="28"/>
          <w:szCs w:val="28"/>
          <w:lang w:eastAsia="zh-CN" w:bidi="ar-SA"/>
        </w:rPr>
        <w:t>。请按下述程序要求进行申报</w:t>
      </w:r>
      <w:r w:rsidRPr="005B4056">
        <w:rPr>
          <w:rFonts w:ascii="Times New Roman" w:eastAsia="方正仿宋_GBK" w:hAnsi="Times New Roman" w:cs="Times New Roman" w:hint="eastAsia"/>
          <w:iCs/>
          <w:color w:val="auto"/>
          <w:sz w:val="28"/>
          <w:szCs w:val="28"/>
          <w:lang w:eastAsia="zh-CN" w:bidi="ar-SA"/>
        </w:rPr>
        <w:t>。</w:t>
      </w:r>
    </w:p>
    <w:p w:rsidR="001734FB" w:rsidRPr="005B4056" w:rsidRDefault="001734FB">
      <w:pPr>
        <w:pStyle w:val="Text1"/>
        <w:spacing w:line="312" w:lineRule="auto"/>
        <w:ind w:firstLineChars="200" w:firstLine="560"/>
        <w:contextualSpacing/>
        <w:rPr>
          <w:rFonts w:ascii="Times New Roman" w:eastAsia="方正仿宋_GBK" w:hAnsi="Times New Roman" w:cs="Times New Roman"/>
          <w:iCs/>
          <w:color w:val="auto"/>
          <w:sz w:val="28"/>
          <w:szCs w:val="28"/>
          <w:lang w:val="en-US" w:eastAsia="zh-CN" w:bidi="ar-SA"/>
        </w:rPr>
      </w:pPr>
    </w:p>
    <w:p w:rsidR="001734FB" w:rsidRDefault="00776FA4">
      <w:pPr>
        <w:pStyle w:val="Text1"/>
        <w:spacing w:line="312" w:lineRule="auto"/>
        <w:contextualSpacing/>
        <w:rPr>
          <w:rFonts w:ascii="Times New Roman" w:eastAsia="方正仿宋_GBK" w:hAnsi="Times New Roman" w:cs="Times New Roman"/>
          <w:b/>
          <w:bCs/>
          <w:iCs/>
          <w:color w:val="auto"/>
          <w:sz w:val="28"/>
          <w:szCs w:val="28"/>
          <w:lang w:val="en-US" w:eastAsia="zh-CN" w:bidi="ar-SA"/>
        </w:rPr>
      </w:pPr>
      <w:r>
        <w:rPr>
          <w:rFonts w:ascii="Times New Roman" w:eastAsia="方正仿宋_GBK" w:hAnsi="Times New Roman" w:cs="Times New Roman" w:hint="eastAsia"/>
          <w:b/>
          <w:bCs/>
          <w:iCs/>
          <w:color w:val="auto"/>
          <w:sz w:val="28"/>
          <w:szCs w:val="28"/>
          <w:lang w:val="en-US" w:eastAsia="zh-CN" w:bidi="ar-SA"/>
        </w:rPr>
        <w:t xml:space="preserve">2.1 </w:t>
      </w:r>
      <w:r>
        <w:rPr>
          <w:rFonts w:ascii="Times New Roman" w:eastAsia="方正仿宋_GBK" w:hAnsi="Times New Roman" w:cs="Times New Roman" w:hint="eastAsia"/>
          <w:b/>
          <w:bCs/>
          <w:iCs/>
          <w:color w:val="auto"/>
          <w:sz w:val="28"/>
          <w:szCs w:val="28"/>
          <w:lang w:val="en-US" w:eastAsia="zh-CN" w:bidi="ar-SA"/>
        </w:rPr>
        <w:t>研发项目领域</w:t>
      </w:r>
    </w:p>
    <w:p w:rsidR="001734FB" w:rsidRPr="005B4056" w:rsidRDefault="00776FA4" w:rsidP="005B4056">
      <w:pPr>
        <w:pStyle w:val="Default"/>
        <w:spacing w:line="312" w:lineRule="auto"/>
        <w:ind w:firstLineChars="142" w:firstLine="398"/>
        <w:contextualSpacing/>
        <w:rPr>
          <w:rFonts w:eastAsia="方正仿宋_GBK" w:cs="Times New Roman"/>
          <w:iCs/>
          <w:color w:val="auto"/>
          <w:sz w:val="28"/>
          <w:szCs w:val="28"/>
          <w:lang w:eastAsia="zh-CN" w:bidi="he-IL"/>
        </w:rPr>
      </w:pPr>
      <w:r w:rsidRPr="005B4056">
        <w:rPr>
          <w:rFonts w:eastAsia="方正仿宋_GBK" w:cs="Times New Roman" w:hint="eastAsia"/>
          <w:iCs/>
          <w:color w:val="auto"/>
          <w:sz w:val="28"/>
          <w:szCs w:val="28"/>
          <w:lang w:val="en-US" w:eastAsia="zh-CN" w:bidi="he-IL"/>
        </w:rPr>
        <w:t>面向双方认可的所有领域开放</w:t>
      </w:r>
      <w:r w:rsidR="001441AC">
        <w:rPr>
          <w:rFonts w:eastAsia="方正仿宋_GBK" w:cs="Times New Roman" w:hint="eastAsia"/>
          <w:iCs/>
          <w:color w:val="auto"/>
          <w:sz w:val="28"/>
          <w:szCs w:val="28"/>
          <w:lang w:val="en-US" w:eastAsia="zh-CN" w:bidi="he-IL"/>
        </w:rPr>
        <w:t>，并</w:t>
      </w:r>
      <w:r w:rsidR="001441AC" w:rsidRPr="00CE487F">
        <w:rPr>
          <w:rFonts w:eastAsia="方正仿宋_GBK" w:cs="Times New Roman" w:hint="eastAsia"/>
          <w:iCs/>
          <w:color w:val="auto"/>
          <w:sz w:val="28"/>
          <w:szCs w:val="28"/>
          <w:lang w:val="en-US" w:eastAsia="zh-CN" w:bidi="he-IL"/>
        </w:rPr>
        <w:t>鼓励开展应对新型冠状病毒肺炎疫情的应用研究合作（不包含药物研发和临床试验）</w:t>
      </w:r>
      <w:r w:rsidR="001441AC" w:rsidRPr="005B4056">
        <w:rPr>
          <w:rFonts w:eastAsia="方正仿宋_GBK" w:cs="Times New Roman" w:hint="eastAsia"/>
          <w:iCs/>
          <w:color w:val="auto"/>
          <w:sz w:val="28"/>
          <w:szCs w:val="28"/>
          <w:lang w:val="en-US" w:eastAsia="zh-CN" w:bidi="he-IL"/>
        </w:rPr>
        <w:t>。</w:t>
      </w:r>
    </w:p>
    <w:p w:rsidR="00FF70F6" w:rsidRDefault="00776FA4" w:rsidP="005B4056">
      <w:pPr>
        <w:pStyle w:val="Default"/>
        <w:spacing w:line="312" w:lineRule="auto"/>
        <w:ind w:firstLineChars="142" w:firstLine="398"/>
        <w:contextualSpacing/>
        <w:rPr>
          <w:rFonts w:eastAsia="方正仿宋_GBK" w:cs="Times New Roman"/>
          <w:iCs/>
          <w:color w:val="auto"/>
          <w:sz w:val="28"/>
          <w:szCs w:val="28"/>
          <w:lang w:val="en-US" w:eastAsia="zh-CN"/>
        </w:rPr>
      </w:pPr>
      <w:r w:rsidRPr="005B4056">
        <w:rPr>
          <w:rFonts w:eastAsia="方正仿宋_GBK" w:cs="Times New Roman" w:hint="eastAsia"/>
          <w:iCs/>
          <w:color w:val="auto"/>
          <w:sz w:val="28"/>
          <w:szCs w:val="28"/>
          <w:lang w:val="en-US" w:eastAsia="zh-CN"/>
        </w:rPr>
        <w:t>捷克共和国技术局不资助单纯的国防项目或以临床研究内容为主的医疗研究项目，因为在捷克，以上领域由另外的机构来资助。</w:t>
      </w:r>
    </w:p>
    <w:p w:rsidR="005129CF" w:rsidRDefault="005129CF" w:rsidP="005B4056">
      <w:pPr>
        <w:pStyle w:val="Default"/>
        <w:spacing w:line="312" w:lineRule="auto"/>
        <w:ind w:firstLineChars="142" w:firstLine="398"/>
        <w:contextualSpacing/>
        <w:rPr>
          <w:rFonts w:eastAsia="方正仿宋_GBK" w:cs="Times New Roman"/>
          <w:iCs/>
          <w:color w:val="auto"/>
          <w:sz w:val="28"/>
          <w:szCs w:val="28"/>
          <w:lang w:val="en-US" w:eastAsia="zh-CN"/>
        </w:rPr>
      </w:pPr>
    </w:p>
    <w:p w:rsidR="001734FB" w:rsidRDefault="00776FA4">
      <w:pPr>
        <w:pStyle w:val="Text1"/>
        <w:spacing w:line="312" w:lineRule="auto"/>
        <w:contextualSpacing/>
        <w:rPr>
          <w:rFonts w:ascii="Times New Roman" w:eastAsia="方正仿宋_GBK" w:hAnsi="Times New Roman" w:cs="Times New Roman"/>
          <w:b/>
          <w:bCs/>
          <w:iCs/>
          <w:color w:val="auto"/>
          <w:sz w:val="28"/>
          <w:szCs w:val="28"/>
          <w:lang w:val="en-US" w:eastAsia="zh-CN" w:bidi="ar-SA"/>
        </w:rPr>
      </w:pPr>
      <w:r>
        <w:rPr>
          <w:rFonts w:ascii="Times New Roman" w:eastAsia="方正仿宋_GBK" w:hAnsi="Times New Roman" w:cs="Times New Roman" w:hint="eastAsia"/>
          <w:b/>
          <w:bCs/>
          <w:iCs/>
          <w:color w:val="auto"/>
          <w:sz w:val="28"/>
          <w:szCs w:val="28"/>
          <w:lang w:val="en-US" w:eastAsia="zh-CN" w:bidi="ar-SA"/>
        </w:rPr>
        <w:t xml:space="preserve">2.2 </w:t>
      </w:r>
      <w:r>
        <w:rPr>
          <w:rFonts w:ascii="Times New Roman" w:eastAsia="方正仿宋_GBK" w:hAnsi="Times New Roman" w:cs="Times New Roman" w:hint="eastAsia"/>
          <w:b/>
          <w:bCs/>
          <w:iCs/>
          <w:color w:val="auto"/>
          <w:sz w:val="28"/>
          <w:szCs w:val="28"/>
          <w:lang w:val="en-US" w:eastAsia="zh-CN" w:bidi="ar-SA"/>
        </w:rPr>
        <w:t>申报</w:t>
      </w:r>
      <w:r>
        <w:rPr>
          <w:rFonts w:ascii="Times New Roman" w:eastAsia="方正仿宋_GBK" w:hAnsi="Times New Roman" w:cs="Times New Roman"/>
          <w:b/>
          <w:bCs/>
          <w:iCs/>
          <w:color w:val="auto"/>
          <w:sz w:val="28"/>
          <w:szCs w:val="28"/>
          <w:lang w:val="en-US" w:eastAsia="zh-CN" w:bidi="ar-SA"/>
        </w:rPr>
        <w:t>单位条件</w:t>
      </w:r>
    </w:p>
    <w:p w:rsidR="001734FB" w:rsidRPr="005B4056" w:rsidRDefault="00776FA4">
      <w:pPr>
        <w:pStyle w:val="Default"/>
        <w:spacing w:line="312" w:lineRule="auto"/>
        <w:ind w:firstLineChars="200" w:firstLine="560"/>
        <w:contextualSpacing/>
        <w:jc w:val="both"/>
        <w:rPr>
          <w:rFonts w:eastAsia="方正仿宋_GBK" w:cs="Times New Roman"/>
          <w:iCs/>
          <w:color w:val="auto"/>
          <w:sz w:val="28"/>
          <w:szCs w:val="28"/>
          <w:lang w:val="en-US" w:eastAsia="zh-CN" w:bidi="he-IL"/>
        </w:rPr>
      </w:pPr>
      <w:r w:rsidRPr="005B4056">
        <w:rPr>
          <w:rFonts w:eastAsia="方正仿宋_GBK" w:cs="Times New Roman" w:hint="eastAsia"/>
          <w:iCs/>
          <w:color w:val="auto"/>
          <w:sz w:val="28"/>
          <w:szCs w:val="28"/>
          <w:lang w:val="en-US" w:eastAsia="zh-CN" w:bidi="he-IL"/>
        </w:rPr>
        <w:t>来自江苏和捷克的研发合作伙伴应共同联合申报本计划。</w:t>
      </w:r>
    </w:p>
    <w:p w:rsidR="001734FB" w:rsidRPr="005B4056" w:rsidRDefault="00776FA4">
      <w:pPr>
        <w:pStyle w:val="Default"/>
        <w:spacing w:line="312" w:lineRule="auto"/>
        <w:ind w:firstLineChars="200" w:firstLine="560"/>
        <w:contextualSpacing/>
        <w:jc w:val="both"/>
        <w:rPr>
          <w:rFonts w:eastAsia="黑体" w:cs="Times New Roman"/>
          <w:iCs/>
          <w:color w:val="auto"/>
          <w:sz w:val="28"/>
          <w:szCs w:val="28"/>
          <w:lang w:val="en-US" w:eastAsia="zh-CN" w:bidi="he-IL"/>
        </w:rPr>
      </w:pPr>
      <w:r w:rsidRPr="005B4056">
        <w:rPr>
          <w:rFonts w:eastAsia="黑体" w:cs="Times New Roman" w:hint="eastAsia"/>
          <w:iCs/>
          <w:color w:val="auto"/>
          <w:sz w:val="28"/>
          <w:szCs w:val="28"/>
          <w:lang w:val="en-US" w:eastAsia="zh-CN" w:bidi="he-IL"/>
        </w:rPr>
        <w:t>江苏方：</w:t>
      </w:r>
    </w:p>
    <w:p w:rsidR="001734FB" w:rsidRPr="005B4056" w:rsidRDefault="00776FA4">
      <w:pPr>
        <w:pStyle w:val="Default"/>
        <w:spacing w:line="312" w:lineRule="auto"/>
        <w:ind w:firstLineChars="200" w:firstLine="560"/>
        <w:contextualSpacing/>
        <w:jc w:val="both"/>
        <w:rPr>
          <w:rFonts w:eastAsia="方正仿宋_GBK" w:cs="Times New Roman"/>
          <w:iCs/>
          <w:color w:val="auto"/>
          <w:sz w:val="28"/>
          <w:szCs w:val="28"/>
          <w:lang w:val="en-US" w:eastAsia="zh-CN" w:bidi="he-IL"/>
        </w:rPr>
      </w:pPr>
      <w:r w:rsidRPr="005B4056">
        <w:rPr>
          <w:rFonts w:eastAsia="方正仿宋_GBK" w:cs="Times New Roman" w:hint="eastAsia"/>
          <w:iCs/>
          <w:color w:val="auto"/>
          <w:sz w:val="28"/>
          <w:szCs w:val="28"/>
          <w:lang w:eastAsia="zh-CN" w:bidi="he-IL"/>
        </w:rPr>
        <w:t>牵头申报单位</w:t>
      </w:r>
      <w:r w:rsidRPr="005B4056">
        <w:rPr>
          <w:rFonts w:eastAsia="方正仿宋_GBK" w:cs="Times New Roman" w:hint="eastAsia"/>
          <w:iCs/>
          <w:color w:val="auto"/>
          <w:sz w:val="28"/>
          <w:szCs w:val="28"/>
          <w:lang w:val="en-US" w:eastAsia="zh-CN" w:bidi="he-IL"/>
        </w:rPr>
        <w:t>必须是具有技术研发能力的企业。高校和科研机构只能作为项目参与单位。</w:t>
      </w:r>
    </w:p>
    <w:p w:rsidR="001734FB" w:rsidRPr="005B4056" w:rsidRDefault="00776FA4">
      <w:pPr>
        <w:pStyle w:val="Default"/>
        <w:spacing w:line="312" w:lineRule="auto"/>
        <w:ind w:firstLineChars="200" w:firstLine="560"/>
        <w:contextualSpacing/>
        <w:jc w:val="both"/>
        <w:rPr>
          <w:rFonts w:eastAsia="黑体" w:cs="Times New Roman"/>
          <w:iCs/>
          <w:color w:val="auto"/>
          <w:sz w:val="28"/>
          <w:szCs w:val="28"/>
          <w:lang w:val="en-US" w:eastAsia="zh-CN" w:bidi="he-IL"/>
        </w:rPr>
      </w:pPr>
      <w:r w:rsidRPr="005B4056">
        <w:rPr>
          <w:rFonts w:eastAsia="黑体" w:cs="Times New Roman" w:hint="eastAsia"/>
          <w:iCs/>
          <w:color w:val="auto"/>
          <w:sz w:val="28"/>
          <w:szCs w:val="28"/>
          <w:lang w:val="en-US" w:eastAsia="zh-CN" w:bidi="he-IL"/>
        </w:rPr>
        <w:t>捷克方：</w:t>
      </w:r>
    </w:p>
    <w:p w:rsidR="001734FB" w:rsidRPr="00DA13BB" w:rsidRDefault="00776FA4">
      <w:pPr>
        <w:spacing w:line="312" w:lineRule="auto"/>
        <w:ind w:firstLineChars="200" w:firstLine="560"/>
        <w:contextualSpacing/>
        <w:rPr>
          <w:rFonts w:ascii="Times New Roman" w:eastAsia="方正仿宋_GBK" w:hAnsi="Times New Roman" w:cs="Times New Roman"/>
          <w:iCs/>
          <w:color w:val="auto"/>
          <w:sz w:val="28"/>
          <w:szCs w:val="28"/>
          <w:lang w:val="en-US" w:eastAsia="zh-CN" w:bidi="he-IL"/>
        </w:rPr>
      </w:pPr>
      <w:r w:rsidRPr="005B4056">
        <w:rPr>
          <w:rFonts w:ascii="Times New Roman" w:eastAsia="方正仿宋_GBK" w:hAnsi="Times New Roman" w:cs="Times New Roman" w:hint="eastAsia"/>
          <w:iCs/>
          <w:sz w:val="28"/>
          <w:szCs w:val="28"/>
          <w:lang w:eastAsia="zh-CN" w:bidi="he-IL"/>
        </w:rPr>
        <w:t>牵头申报单位必须是企业。高校和科研机构也可参加，但前提是申报主体</w:t>
      </w:r>
      <w:r w:rsidRPr="00DA13BB">
        <w:rPr>
          <w:rFonts w:ascii="Times New Roman" w:eastAsia="方正仿宋_GBK" w:hAnsi="Times New Roman" w:cs="Times New Roman" w:hint="eastAsia"/>
          <w:iCs/>
          <w:color w:val="auto"/>
          <w:sz w:val="28"/>
          <w:szCs w:val="28"/>
          <w:lang w:eastAsia="zh-CN" w:bidi="he-IL"/>
        </w:rPr>
        <w:t>必须包含一家捷克企业。</w:t>
      </w:r>
      <w:r w:rsidR="00CE487F" w:rsidRPr="00DA13BB">
        <w:rPr>
          <w:rFonts w:ascii="Times New Roman" w:eastAsia="方正仿宋_GBK" w:hAnsi="Times New Roman" w:cs="Times New Roman" w:hint="eastAsia"/>
          <w:iCs/>
          <w:color w:val="auto"/>
          <w:sz w:val="28"/>
          <w:szCs w:val="28"/>
          <w:lang w:eastAsia="zh-CN" w:bidi="he-IL"/>
        </w:rPr>
        <w:t>如果合作双方</w:t>
      </w:r>
      <w:r w:rsidR="001441AC" w:rsidRPr="00DA13BB">
        <w:rPr>
          <w:rFonts w:ascii="Times New Roman" w:eastAsia="方正仿宋_GBK" w:hAnsi="Times New Roman" w:cs="Times New Roman" w:hint="eastAsia"/>
          <w:iCs/>
          <w:color w:val="auto"/>
          <w:sz w:val="28"/>
          <w:szCs w:val="28"/>
          <w:lang w:eastAsia="zh-CN" w:bidi="he-IL"/>
        </w:rPr>
        <w:t>之间有</w:t>
      </w:r>
      <w:r w:rsidR="00691191" w:rsidRPr="00DA13BB">
        <w:rPr>
          <w:rFonts w:ascii="Times New Roman" w:eastAsia="方正仿宋_GBK" w:hAnsi="Times New Roman" w:cs="Times New Roman" w:hint="eastAsia"/>
          <w:iCs/>
          <w:color w:val="auto"/>
          <w:sz w:val="28"/>
          <w:szCs w:val="28"/>
          <w:lang w:eastAsia="zh-CN" w:bidi="he-IL"/>
        </w:rPr>
        <w:t>单位</w:t>
      </w:r>
      <w:r w:rsidR="00CE487F" w:rsidRPr="00DA13BB">
        <w:rPr>
          <w:rFonts w:ascii="Times New Roman" w:eastAsia="方正仿宋_GBK" w:hAnsi="Times New Roman" w:cs="Times New Roman" w:hint="eastAsia"/>
          <w:iCs/>
          <w:color w:val="auto"/>
          <w:sz w:val="28"/>
          <w:szCs w:val="28"/>
          <w:lang w:eastAsia="zh-CN" w:bidi="he-IL"/>
        </w:rPr>
        <w:t>构成欧盟委员会条例</w:t>
      </w:r>
      <w:r w:rsidR="00691191" w:rsidRPr="00DA13BB">
        <w:rPr>
          <w:rFonts w:ascii="Times New Roman" w:eastAsia="方正仿宋_GBK" w:hAnsi="Times New Roman" w:cs="Times New Roman"/>
          <w:iCs/>
          <w:color w:val="auto"/>
          <w:sz w:val="28"/>
          <w:szCs w:val="28"/>
          <w:lang w:eastAsia="zh-CN" w:bidi="he-IL"/>
        </w:rPr>
        <w:t>(EU No. 641/2014)</w:t>
      </w:r>
      <w:r w:rsidR="00691191" w:rsidRPr="00DA13BB">
        <w:rPr>
          <w:rFonts w:ascii="Times New Roman" w:eastAsia="方正仿宋_GBK" w:hAnsi="Times New Roman" w:cs="Times New Roman"/>
          <w:iCs/>
          <w:color w:val="auto"/>
          <w:sz w:val="28"/>
          <w:szCs w:val="28"/>
          <w:lang w:eastAsia="zh-CN" w:bidi="he-IL"/>
        </w:rPr>
        <w:t>附录</w:t>
      </w:r>
      <w:r w:rsidR="00691191" w:rsidRPr="00DA13BB">
        <w:rPr>
          <w:rFonts w:ascii="Times New Roman" w:eastAsia="方正仿宋_GBK" w:hAnsi="Times New Roman" w:cs="Times New Roman" w:hint="eastAsia"/>
          <w:iCs/>
          <w:color w:val="auto"/>
          <w:sz w:val="28"/>
          <w:szCs w:val="28"/>
          <w:lang w:eastAsia="zh-CN" w:bidi="he-IL"/>
        </w:rPr>
        <w:t>1</w:t>
      </w:r>
      <w:r w:rsidR="00691191" w:rsidRPr="00DA13BB">
        <w:rPr>
          <w:rFonts w:ascii="Times New Roman" w:eastAsia="方正仿宋_GBK" w:hAnsi="Times New Roman" w:cs="Times New Roman" w:hint="eastAsia"/>
          <w:iCs/>
          <w:color w:val="auto"/>
          <w:sz w:val="28"/>
          <w:szCs w:val="28"/>
          <w:lang w:eastAsia="zh-CN" w:bidi="he-IL"/>
        </w:rPr>
        <w:t>定义的伙伴或联合企业的关系，</w:t>
      </w:r>
      <w:r w:rsidR="00691191" w:rsidRPr="00DA13BB">
        <w:rPr>
          <w:rFonts w:ascii="Times New Roman" w:eastAsia="方正仿宋_GBK" w:hAnsi="Times New Roman" w:cs="Times New Roman"/>
          <w:iCs/>
          <w:color w:val="auto"/>
          <w:sz w:val="28"/>
          <w:szCs w:val="28"/>
          <w:lang w:eastAsia="zh-CN" w:bidi="he-IL"/>
        </w:rPr>
        <w:t xml:space="preserve"> </w:t>
      </w:r>
      <w:r w:rsidR="00691191" w:rsidRPr="00DA13BB">
        <w:rPr>
          <w:rFonts w:ascii="Times New Roman" w:eastAsia="方正仿宋_GBK" w:hAnsi="Times New Roman" w:cs="Times New Roman"/>
          <w:iCs/>
          <w:color w:val="auto"/>
          <w:sz w:val="28"/>
          <w:szCs w:val="28"/>
          <w:lang w:eastAsia="zh-CN" w:bidi="he-IL"/>
        </w:rPr>
        <w:t>捷克</w:t>
      </w:r>
      <w:proofErr w:type="gramStart"/>
      <w:r w:rsidR="00691191" w:rsidRPr="00DA13BB">
        <w:rPr>
          <w:rFonts w:ascii="Times New Roman" w:eastAsia="方正仿宋_GBK" w:hAnsi="Times New Roman" w:cs="Times New Roman"/>
          <w:iCs/>
          <w:color w:val="auto"/>
          <w:sz w:val="28"/>
          <w:szCs w:val="28"/>
          <w:lang w:eastAsia="zh-CN" w:bidi="he-IL"/>
        </w:rPr>
        <w:t>方至少</w:t>
      </w:r>
      <w:proofErr w:type="gramEnd"/>
      <w:r w:rsidR="001441AC" w:rsidRPr="00DA13BB">
        <w:rPr>
          <w:rFonts w:ascii="Times New Roman" w:eastAsia="方正仿宋_GBK" w:hAnsi="Times New Roman" w:cs="Times New Roman"/>
          <w:iCs/>
          <w:color w:val="auto"/>
          <w:sz w:val="28"/>
          <w:szCs w:val="28"/>
          <w:lang w:eastAsia="zh-CN" w:bidi="he-IL"/>
        </w:rPr>
        <w:t>另</w:t>
      </w:r>
      <w:r w:rsidR="00691191" w:rsidRPr="00DA13BB">
        <w:rPr>
          <w:rFonts w:ascii="Times New Roman" w:eastAsia="方正仿宋_GBK" w:hAnsi="Times New Roman" w:cs="Times New Roman"/>
          <w:iCs/>
          <w:color w:val="auto"/>
          <w:sz w:val="28"/>
          <w:szCs w:val="28"/>
          <w:lang w:eastAsia="zh-CN" w:bidi="he-IL"/>
        </w:rPr>
        <w:t>有一家单位不与江苏合作方构成上述关系</w:t>
      </w:r>
      <w:r w:rsidR="00691191" w:rsidRPr="00DA13BB">
        <w:rPr>
          <w:rFonts w:ascii="Times New Roman" w:eastAsia="方正仿宋_GBK" w:hAnsi="Times New Roman" w:cs="Times New Roman" w:hint="eastAsia"/>
          <w:iCs/>
          <w:color w:val="auto"/>
          <w:sz w:val="28"/>
          <w:szCs w:val="28"/>
          <w:lang w:eastAsia="zh-CN" w:bidi="he-IL"/>
        </w:rPr>
        <w:t>。</w:t>
      </w:r>
    </w:p>
    <w:p w:rsidR="001734FB" w:rsidRDefault="00776FA4" w:rsidP="005B4056">
      <w:pPr>
        <w:pStyle w:val="Text1"/>
        <w:spacing w:line="312" w:lineRule="auto"/>
        <w:ind w:firstLineChars="177" w:firstLine="496"/>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lastRenderedPageBreak/>
        <w:t>所有江苏方和捷克方的申报单位都需经初审以检查其项目执行能力，检查内容包括但不限于破产史、税务问题、公司主要负责人违</w:t>
      </w:r>
      <w:r>
        <w:rPr>
          <w:rFonts w:ascii="Times New Roman" w:eastAsia="方正仿宋_GBK" w:hAnsi="Times New Roman" w:cs="Times New Roman"/>
          <w:iCs/>
          <w:color w:val="auto"/>
          <w:sz w:val="28"/>
          <w:szCs w:val="28"/>
          <w:lang w:val="en-US" w:eastAsia="zh-CN" w:bidi="ar-SA"/>
        </w:rPr>
        <w:t>约情况</w:t>
      </w:r>
      <w:r>
        <w:rPr>
          <w:rFonts w:ascii="Times New Roman" w:eastAsia="方正仿宋_GBK" w:hAnsi="Times New Roman" w:cs="Times New Roman" w:hint="eastAsia"/>
          <w:iCs/>
          <w:color w:val="auto"/>
          <w:sz w:val="28"/>
          <w:szCs w:val="28"/>
          <w:lang w:val="en-US" w:eastAsia="zh-CN" w:bidi="ar-SA"/>
        </w:rPr>
        <w:t>、资产负债率、近</w:t>
      </w:r>
      <w:r>
        <w:rPr>
          <w:rFonts w:ascii="Times New Roman" w:eastAsia="方正仿宋_GBK" w:hAnsi="Times New Roman" w:cs="Times New Roman"/>
          <w:iCs/>
          <w:color w:val="auto"/>
          <w:sz w:val="28"/>
          <w:szCs w:val="28"/>
          <w:lang w:val="en-US" w:eastAsia="zh-CN" w:bidi="ar-SA"/>
        </w:rPr>
        <w:t>期</w:t>
      </w:r>
      <w:r>
        <w:rPr>
          <w:rFonts w:ascii="Times New Roman" w:eastAsia="方正仿宋_GBK" w:hAnsi="Times New Roman" w:cs="Times New Roman" w:hint="eastAsia"/>
          <w:iCs/>
          <w:color w:val="auto"/>
          <w:sz w:val="28"/>
          <w:szCs w:val="28"/>
          <w:lang w:val="en-US" w:eastAsia="zh-CN" w:bidi="ar-SA"/>
        </w:rPr>
        <w:t>财务报表</w:t>
      </w:r>
      <w:r>
        <w:rPr>
          <w:rFonts w:ascii="Times New Roman" w:eastAsia="方正仿宋_GBK" w:hAnsi="Times New Roman" w:cs="Times New Roman"/>
          <w:iCs/>
          <w:color w:val="auto"/>
          <w:sz w:val="28"/>
          <w:szCs w:val="28"/>
          <w:lang w:val="en-US" w:eastAsia="zh-CN" w:bidi="ar-SA"/>
        </w:rPr>
        <w:t>（资本流失情况）</w:t>
      </w:r>
      <w:r>
        <w:rPr>
          <w:rFonts w:ascii="Times New Roman" w:eastAsia="方正仿宋_GBK" w:hAnsi="Times New Roman" w:cs="Times New Roman" w:hint="eastAsia"/>
          <w:iCs/>
          <w:color w:val="auto"/>
          <w:sz w:val="28"/>
          <w:szCs w:val="28"/>
          <w:lang w:val="en-US" w:eastAsia="zh-CN" w:bidi="ar-SA"/>
        </w:rPr>
        <w:t>等。初步筛选没有通过的将不能进入评审环节。</w:t>
      </w:r>
    </w:p>
    <w:p w:rsidR="005129CF" w:rsidRDefault="005129CF" w:rsidP="005B4056">
      <w:pPr>
        <w:pStyle w:val="Text1"/>
        <w:spacing w:line="312" w:lineRule="auto"/>
        <w:ind w:firstLineChars="177" w:firstLine="496"/>
        <w:contextualSpacing/>
        <w:jc w:val="both"/>
        <w:rPr>
          <w:rFonts w:ascii="Times New Roman" w:eastAsia="方正仿宋_GBK" w:hAnsi="Times New Roman" w:cs="Times New Roman"/>
          <w:iCs/>
          <w:color w:val="auto"/>
          <w:sz w:val="28"/>
          <w:szCs w:val="28"/>
          <w:lang w:val="en-US" w:eastAsia="zh-CN" w:bidi="ar-SA"/>
        </w:rPr>
      </w:pPr>
    </w:p>
    <w:p w:rsidR="001734FB" w:rsidRDefault="00776FA4">
      <w:pPr>
        <w:pStyle w:val="Text1"/>
        <w:spacing w:line="312" w:lineRule="auto"/>
        <w:contextualSpacing/>
        <w:rPr>
          <w:rFonts w:ascii="Times New Roman" w:eastAsia="方正仿宋_GBK" w:hAnsi="Times New Roman" w:cs="Times New Roman"/>
          <w:b/>
          <w:bCs/>
          <w:iCs/>
          <w:color w:val="auto"/>
          <w:sz w:val="28"/>
          <w:szCs w:val="28"/>
          <w:lang w:val="en-US" w:eastAsia="zh-CN" w:bidi="ar-SA"/>
        </w:rPr>
      </w:pPr>
      <w:r>
        <w:rPr>
          <w:rFonts w:ascii="Times New Roman" w:eastAsia="方正仿宋_GBK" w:hAnsi="Times New Roman" w:cs="Times New Roman" w:hint="eastAsia"/>
          <w:b/>
          <w:bCs/>
          <w:iCs/>
          <w:color w:val="auto"/>
          <w:sz w:val="28"/>
          <w:szCs w:val="28"/>
          <w:lang w:val="en-US" w:eastAsia="zh-CN" w:bidi="ar-SA"/>
        </w:rPr>
        <w:t xml:space="preserve">2.3 </w:t>
      </w:r>
      <w:r>
        <w:rPr>
          <w:rFonts w:ascii="Times New Roman" w:eastAsia="方正仿宋_GBK" w:hAnsi="Times New Roman" w:cs="Times New Roman" w:hint="eastAsia"/>
          <w:b/>
          <w:bCs/>
          <w:iCs/>
          <w:color w:val="auto"/>
          <w:sz w:val="28"/>
          <w:szCs w:val="28"/>
          <w:lang w:val="en-US" w:eastAsia="zh-CN" w:bidi="ar-SA"/>
        </w:rPr>
        <w:t>计划流程和时间安排</w:t>
      </w:r>
    </w:p>
    <w:p w:rsidR="001734FB" w:rsidRDefault="00776FA4">
      <w:pPr>
        <w:pStyle w:val="1"/>
        <w:widowControl/>
        <w:numPr>
          <w:ilvl w:val="0"/>
          <w:numId w:val="3"/>
        </w:numPr>
        <w:wordWrap/>
        <w:autoSpaceDE/>
        <w:autoSpaceDN/>
        <w:spacing w:after="0" w:line="312" w:lineRule="auto"/>
        <w:ind w:leftChars="0" w:rightChars="411" w:right="904" w:firstLineChars="200" w:firstLine="560"/>
        <w:contextualSpacing/>
        <w:jc w:val="left"/>
        <w:rPr>
          <w:rFonts w:ascii="Times New Roman" w:eastAsia="方正仿宋_GBK" w:hAnsi="Times New Roman" w:cs="Times New Roman"/>
          <w:sz w:val="28"/>
          <w:szCs w:val="28"/>
          <w:lang w:eastAsia="zh-CN"/>
        </w:rPr>
      </w:pPr>
      <w:r>
        <w:rPr>
          <w:rFonts w:ascii="Times New Roman" w:eastAsia="方正仿宋_GBK" w:hAnsi="Times New Roman" w:cs="Times New Roman"/>
          <w:sz w:val="28"/>
          <w:szCs w:val="28"/>
          <w:lang w:eastAsia="zh-CN"/>
        </w:rPr>
        <w:t>项目</w:t>
      </w:r>
      <w:r>
        <w:rPr>
          <w:rFonts w:ascii="Times New Roman" w:eastAsia="方正仿宋_GBK" w:hAnsi="Times New Roman" w:cs="Times New Roman" w:hint="eastAsia"/>
          <w:sz w:val="28"/>
          <w:szCs w:val="28"/>
          <w:lang w:eastAsia="zh-CN"/>
        </w:rPr>
        <w:t>申报：</w:t>
      </w:r>
      <w:r>
        <w:rPr>
          <w:rFonts w:ascii="Times New Roman" w:eastAsia="方正仿宋_GBK" w:hAnsi="Times New Roman" w:cs="Times New Roman" w:hint="eastAsia"/>
          <w:sz w:val="28"/>
          <w:szCs w:val="28"/>
          <w:lang w:eastAsia="zh-CN"/>
        </w:rPr>
        <w:t>2020</w:t>
      </w:r>
      <w:r>
        <w:rPr>
          <w:rFonts w:ascii="Times New Roman" w:eastAsia="方正仿宋_GBK" w:hAnsi="Times New Roman" w:cs="Times New Roman" w:hint="eastAsia"/>
          <w:sz w:val="28"/>
          <w:szCs w:val="28"/>
          <w:lang w:eastAsia="zh-CN"/>
        </w:rPr>
        <w:t>年</w:t>
      </w:r>
      <w:r>
        <w:rPr>
          <w:rFonts w:ascii="Times New Roman" w:eastAsia="方正仿宋_GBK" w:hAnsi="Times New Roman" w:cs="Times New Roman" w:hint="eastAsia"/>
          <w:sz w:val="28"/>
          <w:szCs w:val="28"/>
          <w:lang w:eastAsia="zh-CN"/>
        </w:rPr>
        <w:t>5</w:t>
      </w:r>
      <w:r>
        <w:rPr>
          <w:rFonts w:ascii="Times New Roman" w:eastAsia="方正仿宋_GBK" w:hAnsi="Times New Roman" w:cs="Times New Roman" w:hint="eastAsia"/>
          <w:sz w:val="28"/>
          <w:szCs w:val="28"/>
          <w:lang w:eastAsia="zh-CN"/>
        </w:rPr>
        <w:t>月</w:t>
      </w:r>
      <w:r>
        <w:rPr>
          <w:rFonts w:ascii="Times New Roman" w:eastAsia="方正仿宋_GBK" w:hAnsi="Times New Roman" w:cs="Times New Roman" w:hint="eastAsia"/>
          <w:sz w:val="28"/>
          <w:szCs w:val="28"/>
          <w:lang w:eastAsia="zh-CN"/>
        </w:rPr>
        <w:t>14</w:t>
      </w:r>
      <w:r>
        <w:rPr>
          <w:rFonts w:ascii="Times New Roman" w:eastAsia="方正仿宋_GBK" w:hAnsi="Times New Roman" w:cs="Times New Roman" w:hint="eastAsia"/>
          <w:sz w:val="28"/>
          <w:szCs w:val="28"/>
          <w:lang w:eastAsia="zh-CN"/>
        </w:rPr>
        <w:t>日－</w:t>
      </w:r>
      <w:r>
        <w:rPr>
          <w:rFonts w:ascii="Times New Roman" w:eastAsia="方正仿宋_GBK" w:hAnsi="Times New Roman" w:cs="Times New Roman" w:hint="eastAsia"/>
          <w:sz w:val="28"/>
          <w:szCs w:val="28"/>
          <w:lang w:eastAsia="zh-CN"/>
        </w:rPr>
        <w:t>7</w:t>
      </w:r>
      <w:r>
        <w:rPr>
          <w:rFonts w:ascii="Times New Roman" w:eastAsia="方正仿宋_GBK" w:hAnsi="Times New Roman" w:cs="Times New Roman" w:hint="eastAsia"/>
          <w:sz w:val="28"/>
          <w:szCs w:val="28"/>
          <w:lang w:eastAsia="zh-CN"/>
        </w:rPr>
        <w:t>月</w:t>
      </w:r>
      <w:r>
        <w:rPr>
          <w:rFonts w:ascii="Times New Roman" w:eastAsia="方正仿宋_GBK" w:hAnsi="Times New Roman" w:cs="Times New Roman" w:hint="eastAsia"/>
          <w:sz w:val="28"/>
          <w:szCs w:val="28"/>
          <w:lang w:eastAsia="zh-CN"/>
        </w:rPr>
        <w:t>15</w:t>
      </w:r>
      <w:r>
        <w:rPr>
          <w:rFonts w:ascii="Times New Roman" w:eastAsia="方正仿宋_GBK" w:hAnsi="Times New Roman" w:cs="Times New Roman" w:hint="eastAsia"/>
          <w:sz w:val="28"/>
          <w:szCs w:val="28"/>
          <w:lang w:eastAsia="zh-CN"/>
        </w:rPr>
        <w:t>日</w:t>
      </w:r>
    </w:p>
    <w:p w:rsidR="001734FB" w:rsidRDefault="00776FA4">
      <w:pPr>
        <w:pStyle w:val="1"/>
        <w:widowControl/>
        <w:numPr>
          <w:ilvl w:val="0"/>
          <w:numId w:val="3"/>
        </w:numPr>
        <w:wordWrap/>
        <w:autoSpaceDE/>
        <w:autoSpaceDN/>
        <w:spacing w:after="0" w:line="312" w:lineRule="auto"/>
        <w:ind w:leftChars="0" w:rightChars="411" w:right="904" w:firstLineChars="200" w:firstLine="560"/>
        <w:contextualSpacing/>
        <w:jc w:val="left"/>
        <w:rPr>
          <w:rFonts w:ascii="Times New Roman" w:eastAsia="方正仿宋_GBK" w:hAnsi="Times New Roman" w:cs="Times New Roman"/>
          <w:sz w:val="28"/>
          <w:szCs w:val="28"/>
          <w:lang w:eastAsia="zh-CN"/>
        </w:rPr>
      </w:pPr>
      <w:r>
        <w:rPr>
          <w:rFonts w:ascii="Times New Roman" w:eastAsia="方正仿宋_GBK" w:hAnsi="Times New Roman" w:cs="Times New Roman" w:hint="eastAsia"/>
          <w:sz w:val="28"/>
          <w:szCs w:val="28"/>
          <w:lang w:eastAsia="zh-CN"/>
        </w:rPr>
        <w:t>项目评审（包括资格审查）：</w:t>
      </w:r>
      <w:r>
        <w:rPr>
          <w:rFonts w:ascii="Times New Roman" w:eastAsia="方正仿宋_GBK" w:hAnsi="Times New Roman" w:cs="Times New Roman" w:hint="eastAsia"/>
          <w:sz w:val="28"/>
          <w:szCs w:val="28"/>
          <w:lang w:eastAsia="zh-CN"/>
        </w:rPr>
        <w:t>2020</w:t>
      </w:r>
      <w:r>
        <w:rPr>
          <w:rFonts w:ascii="Times New Roman" w:eastAsia="方正仿宋_GBK" w:hAnsi="Times New Roman" w:cs="Times New Roman" w:hint="eastAsia"/>
          <w:sz w:val="28"/>
          <w:szCs w:val="28"/>
          <w:lang w:eastAsia="zh-CN"/>
        </w:rPr>
        <w:t>年</w:t>
      </w:r>
      <w:r>
        <w:rPr>
          <w:rFonts w:ascii="Times New Roman" w:eastAsia="方正仿宋_GBK" w:hAnsi="Times New Roman" w:cs="Times New Roman" w:hint="eastAsia"/>
          <w:sz w:val="28"/>
          <w:szCs w:val="28"/>
          <w:lang w:eastAsia="zh-CN"/>
        </w:rPr>
        <w:t>7</w:t>
      </w:r>
      <w:r>
        <w:rPr>
          <w:rFonts w:ascii="Times New Roman" w:eastAsia="方正仿宋_GBK" w:hAnsi="Times New Roman" w:cs="Times New Roman" w:hint="eastAsia"/>
          <w:sz w:val="28"/>
          <w:szCs w:val="28"/>
          <w:lang w:eastAsia="zh-CN"/>
        </w:rPr>
        <w:t>月</w:t>
      </w:r>
      <w:r>
        <w:rPr>
          <w:rFonts w:ascii="Times New Roman" w:eastAsia="方正仿宋_GBK" w:hAnsi="Times New Roman" w:cs="Times New Roman" w:hint="eastAsia"/>
          <w:sz w:val="28"/>
          <w:szCs w:val="28"/>
          <w:lang w:eastAsia="zh-CN"/>
        </w:rPr>
        <w:t>16</w:t>
      </w:r>
      <w:r>
        <w:rPr>
          <w:rFonts w:ascii="Times New Roman" w:eastAsia="方正仿宋_GBK" w:hAnsi="Times New Roman" w:cs="Times New Roman" w:hint="eastAsia"/>
          <w:sz w:val="28"/>
          <w:szCs w:val="28"/>
          <w:lang w:eastAsia="zh-CN"/>
        </w:rPr>
        <w:t>日－</w:t>
      </w:r>
      <w:r>
        <w:rPr>
          <w:rFonts w:ascii="Times New Roman" w:eastAsia="方正仿宋_GBK" w:hAnsi="Times New Roman" w:cs="Times New Roman" w:hint="eastAsia"/>
          <w:sz w:val="28"/>
          <w:szCs w:val="28"/>
          <w:lang w:eastAsia="zh-CN"/>
        </w:rPr>
        <w:t>11</w:t>
      </w:r>
      <w:r>
        <w:rPr>
          <w:rFonts w:ascii="Times New Roman" w:eastAsia="方正仿宋_GBK" w:hAnsi="Times New Roman" w:cs="Times New Roman" w:hint="eastAsia"/>
          <w:sz w:val="28"/>
          <w:szCs w:val="28"/>
          <w:lang w:eastAsia="zh-CN"/>
        </w:rPr>
        <w:t>月</w:t>
      </w:r>
      <w:r>
        <w:rPr>
          <w:rFonts w:ascii="Times New Roman" w:eastAsia="方正仿宋_GBK" w:hAnsi="Times New Roman" w:cs="Times New Roman" w:hint="eastAsia"/>
          <w:sz w:val="28"/>
          <w:szCs w:val="28"/>
          <w:lang w:eastAsia="zh-CN"/>
        </w:rPr>
        <w:t>12</w:t>
      </w:r>
      <w:r>
        <w:rPr>
          <w:rFonts w:ascii="Times New Roman" w:eastAsia="方正仿宋_GBK" w:hAnsi="Times New Roman" w:cs="Times New Roman" w:hint="eastAsia"/>
          <w:sz w:val="28"/>
          <w:szCs w:val="28"/>
          <w:lang w:eastAsia="zh-CN"/>
        </w:rPr>
        <w:t>日</w:t>
      </w:r>
    </w:p>
    <w:p w:rsidR="001734FB" w:rsidRDefault="00776FA4">
      <w:pPr>
        <w:pStyle w:val="1"/>
        <w:widowControl/>
        <w:numPr>
          <w:ilvl w:val="0"/>
          <w:numId w:val="3"/>
        </w:numPr>
        <w:wordWrap/>
        <w:autoSpaceDE/>
        <w:autoSpaceDN/>
        <w:spacing w:after="0" w:line="312" w:lineRule="auto"/>
        <w:ind w:leftChars="0" w:rightChars="411" w:right="904" w:firstLineChars="200" w:firstLine="560"/>
        <w:contextualSpacing/>
        <w:jc w:val="left"/>
        <w:rPr>
          <w:rFonts w:ascii="Times New Roman" w:eastAsia="方正仿宋_GBK" w:hAnsi="Times New Roman" w:cs="Times New Roman"/>
          <w:sz w:val="28"/>
          <w:szCs w:val="28"/>
          <w:lang w:eastAsia="zh-CN"/>
        </w:rPr>
      </w:pPr>
      <w:r>
        <w:rPr>
          <w:rFonts w:ascii="Times New Roman" w:eastAsia="方正仿宋_GBK" w:hAnsi="Times New Roman" w:cs="Times New Roman" w:hint="eastAsia"/>
          <w:sz w:val="28"/>
          <w:szCs w:val="28"/>
          <w:lang w:eastAsia="zh-CN"/>
        </w:rPr>
        <w:t>结果会商：</w:t>
      </w:r>
      <w:r>
        <w:rPr>
          <w:rFonts w:ascii="Times New Roman" w:eastAsia="方正仿宋_GBK" w:hAnsi="Times New Roman" w:cs="Times New Roman" w:hint="eastAsia"/>
          <w:sz w:val="28"/>
          <w:szCs w:val="28"/>
          <w:lang w:eastAsia="zh-CN"/>
        </w:rPr>
        <w:t>2020</w:t>
      </w:r>
      <w:r>
        <w:rPr>
          <w:rFonts w:ascii="Times New Roman" w:eastAsia="方正仿宋_GBK" w:hAnsi="Times New Roman" w:cs="Times New Roman" w:hint="eastAsia"/>
          <w:sz w:val="28"/>
          <w:szCs w:val="28"/>
          <w:lang w:eastAsia="zh-CN"/>
        </w:rPr>
        <w:t>年</w:t>
      </w:r>
      <w:r>
        <w:rPr>
          <w:rFonts w:ascii="Times New Roman" w:eastAsia="方正仿宋_GBK" w:hAnsi="Times New Roman" w:cs="Times New Roman" w:hint="eastAsia"/>
          <w:sz w:val="28"/>
          <w:szCs w:val="28"/>
          <w:lang w:eastAsia="zh-CN"/>
        </w:rPr>
        <w:t>11</w:t>
      </w:r>
      <w:r>
        <w:rPr>
          <w:rFonts w:ascii="Times New Roman" w:eastAsia="方正仿宋_GBK" w:hAnsi="Times New Roman" w:cs="Times New Roman" w:hint="eastAsia"/>
          <w:sz w:val="28"/>
          <w:szCs w:val="28"/>
          <w:lang w:eastAsia="zh-CN"/>
        </w:rPr>
        <w:t>月</w:t>
      </w:r>
      <w:r>
        <w:rPr>
          <w:rFonts w:ascii="Times New Roman" w:eastAsia="方正仿宋_GBK" w:hAnsi="Times New Roman" w:cs="Times New Roman" w:hint="eastAsia"/>
          <w:sz w:val="28"/>
          <w:szCs w:val="28"/>
          <w:lang w:eastAsia="zh-CN"/>
        </w:rPr>
        <w:t>13</w:t>
      </w:r>
      <w:r>
        <w:rPr>
          <w:rFonts w:ascii="Times New Roman" w:eastAsia="方正仿宋_GBK" w:hAnsi="Times New Roman" w:cs="Times New Roman" w:hint="eastAsia"/>
          <w:sz w:val="28"/>
          <w:szCs w:val="28"/>
          <w:lang w:eastAsia="zh-CN"/>
        </w:rPr>
        <w:t>日—</w:t>
      </w:r>
      <w:r>
        <w:rPr>
          <w:rFonts w:ascii="Times New Roman" w:eastAsia="方正仿宋_GBK" w:hAnsi="Times New Roman" w:cs="Times New Roman" w:hint="eastAsia"/>
          <w:sz w:val="28"/>
          <w:szCs w:val="28"/>
          <w:lang w:eastAsia="zh-CN"/>
        </w:rPr>
        <w:t>11</w:t>
      </w:r>
      <w:r>
        <w:rPr>
          <w:rFonts w:ascii="Times New Roman" w:eastAsia="方正仿宋_GBK" w:hAnsi="Times New Roman" w:cs="Times New Roman" w:hint="eastAsia"/>
          <w:sz w:val="28"/>
          <w:szCs w:val="28"/>
          <w:lang w:eastAsia="zh-CN"/>
        </w:rPr>
        <w:t>月</w:t>
      </w:r>
      <w:r>
        <w:rPr>
          <w:rFonts w:ascii="Times New Roman" w:eastAsia="方正仿宋_GBK" w:hAnsi="Times New Roman" w:cs="Times New Roman" w:hint="eastAsia"/>
          <w:sz w:val="28"/>
          <w:szCs w:val="28"/>
          <w:lang w:eastAsia="zh-CN"/>
        </w:rPr>
        <w:t>29</w:t>
      </w:r>
      <w:r>
        <w:rPr>
          <w:rFonts w:ascii="Times New Roman" w:eastAsia="方正仿宋_GBK" w:hAnsi="Times New Roman" w:cs="Times New Roman" w:hint="eastAsia"/>
          <w:sz w:val="28"/>
          <w:szCs w:val="28"/>
          <w:lang w:eastAsia="zh-CN"/>
        </w:rPr>
        <w:t>日</w:t>
      </w:r>
    </w:p>
    <w:p w:rsidR="001734FB" w:rsidRDefault="00776FA4">
      <w:pPr>
        <w:pStyle w:val="1"/>
        <w:widowControl/>
        <w:numPr>
          <w:ilvl w:val="0"/>
          <w:numId w:val="3"/>
        </w:numPr>
        <w:wordWrap/>
        <w:autoSpaceDE/>
        <w:autoSpaceDN/>
        <w:spacing w:after="0" w:line="312" w:lineRule="auto"/>
        <w:ind w:leftChars="0" w:rightChars="411" w:right="904" w:firstLineChars="200" w:firstLine="560"/>
        <w:contextualSpacing/>
        <w:jc w:val="left"/>
        <w:rPr>
          <w:rFonts w:ascii="Times New Roman" w:eastAsia="方正仿宋_GBK" w:hAnsi="Times New Roman" w:cs="Times New Roman"/>
          <w:sz w:val="28"/>
          <w:szCs w:val="28"/>
          <w:lang w:eastAsia="zh-CN"/>
        </w:rPr>
      </w:pPr>
      <w:r>
        <w:rPr>
          <w:rFonts w:ascii="Times New Roman" w:eastAsia="方正仿宋_GBK" w:hAnsi="Times New Roman" w:cs="Times New Roman" w:hint="eastAsia"/>
          <w:sz w:val="28"/>
          <w:szCs w:val="28"/>
          <w:lang w:eastAsia="zh-CN"/>
        </w:rPr>
        <w:t>结果公布：</w:t>
      </w:r>
      <w:r>
        <w:rPr>
          <w:rFonts w:ascii="Times New Roman" w:eastAsia="方正仿宋_GBK" w:hAnsi="Times New Roman" w:cs="Times New Roman" w:hint="eastAsia"/>
          <w:sz w:val="28"/>
          <w:szCs w:val="28"/>
          <w:lang w:eastAsia="zh-CN"/>
        </w:rPr>
        <w:t>2020</w:t>
      </w:r>
      <w:r>
        <w:rPr>
          <w:rFonts w:ascii="Times New Roman" w:eastAsia="方正仿宋_GBK" w:hAnsi="Times New Roman" w:cs="Times New Roman" w:hint="eastAsia"/>
          <w:sz w:val="28"/>
          <w:szCs w:val="28"/>
          <w:lang w:eastAsia="zh-CN"/>
        </w:rPr>
        <w:t>年</w:t>
      </w:r>
      <w:r>
        <w:rPr>
          <w:rFonts w:ascii="Times New Roman" w:eastAsia="方正仿宋_GBK" w:hAnsi="Times New Roman" w:cs="Times New Roman" w:hint="eastAsia"/>
          <w:sz w:val="28"/>
          <w:szCs w:val="28"/>
          <w:lang w:eastAsia="zh-CN"/>
        </w:rPr>
        <w:t>11</w:t>
      </w:r>
      <w:r>
        <w:rPr>
          <w:rFonts w:ascii="Times New Roman" w:eastAsia="方正仿宋_GBK" w:hAnsi="Times New Roman" w:cs="Times New Roman" w:hint="eastAsia"/>
          <w:sz w:val="28"/>
          <w:szCs w:val="28"/>
          <w:lang w:eastAsia="zh-CN"/>
        </w:rPr>
        <w:t>月</w:t>
      </w:r>
      <w:r>
        <w:rPr>
          <w:rFonts w:ascii="Times New Roman" w:eastAsia="方正仿宋_GBK" w:hAnsi="Times New Roman" w:cs="Times New Roman" w:hint="eastAsia"/>
          <w:sz w:val="28"/>
          <w:szCs w:val="28"/>
          <w:lang w:eastAsia="zh-CN"/>
        </w:rPr>
        <w:t>30</w:t>
      </w:r>
      <w:r>
        <w:rPr>
          <w:rFonts w:ascii="Times New Roman" w:eastAsia="方正仿宋_GBK" w:hAnsi="Times New Roman" w:cs="Times New Roman" w:hint="eastAsia"/>
          <w:sz w:val="28"/>
          <w:szCs w:val="28"/>
          <w:lang w:eastAsia="zh-CN"/>
        </w:rPr>
        <w:t>日</w:t>
      </w:r>
      <w:r w:rsidR="000E3EA3">
        <w:rPr>
          <w:rFonts w:ascii="Times New Roman" w:eastAsia="方正仿宋_GBK" w:hAnsi="Times New Roman" w:cs="Times New Roman" w:hint="eastAsia"/>
          <w:sz w:val="28"/>
          <w:szCs w:val="28"/>
          <w:lang w:eastAsia="zh-CN"/>
        </w:rPr>
        <w:t>前</w:t>
      </w:r>
    </w:p>
    <w:p w:rsidR="001441AC" w:rsidRDefault="001441AC">
      <w:pPr>
        <w:pStyle w:val="1"/>
        <w:widowControl/>
        <w:numPr>
          <w:ilvl w:val="0"/>
          <w:numId w:val="3"/>
        </w:numPr>
        <w:wordWrap/>
        <w:autoSpaceDE/>
        <w:autoSpaceDN/>
        <w:spacing w:after="0" w:line="312" w:lineRule="auto"/>
        <w:ind w:leftChars="0" w:rightChars="411" w:right="904" w:firstLineChars="200" w:firstLine="560"/>
        <w:contextualSpacing/>
        <w:jc w:val="left"/>
        <w:rPr>
          <w:rFonts w:ascii="Times New Roman" w:eastAsia="方正仿宋_GBK" w:hAnsi="Times New Roman" w:cs="Times New Roman"/>
          <w:sz w:val="28"/>
          <w:szCs w:val="28"/>
          <w:lang w:eastAsia="zh-CN"/>
        </w:rPr>
      </w:pPr>
      <w:r>
        <w:rPr>
          <w:rFonts w:ascii="Times New Roman" w:eastAsia="方正仿宋_GBK" w:hAnsi="Times New Roman" w:cs="Times New Roman" w:hint="eastAsia"/>
          <w:sz w:val="28"/>
          <w:szCs w:val="28"/>
          <w:lang w:eastAsia="zh-CN"/>
        </w:rPr>
        <w:t>项目启动与资助经费下达</w:t>
      </w:r>
      <w:r>
        <w:rPr>
          <w:rFonts w:ascii="Times New Roman" w:eastAsia="方正仿宋_GBK" w:hAnsi="Times New Roman" w:cs="Times New Roman"/>
          <w:sz w:val="28"/>
          <w:szCs w:val="28"/>
          <w:lang w:eastAsia="zh-CN"/>
        </w:rPr>
        <w:t>：</w:t>
      </w:r>
      <w:r>
        <w:rPr>
          <w:rFonts w:ascii="Times New Roman" w:eastAsia="方正仿宋_GBK" w:hAnsi="Times New Roman" w:cs="Times New Roman"/>
          <w:sz w:val="28"/>
          <w:szCs w:val="28"/>
          <w:lang w:eastAsia="zh-CN"/>
        </w:rPr>
        <w:t>20</w:t>
      </w:r>
      <w:r>
        <w:rPr>
          <w:rFonts w:ascii="Times New Roman" w:eastAsia="方正仿宋_GBK" w:hAnsi="Times New Roman" w:cs="Times New Roman" w:hint="eastAsia"/>
          <w:sz w:val="28"/>
          <w:szCs w:val="28"/>
          <w:lang w:eastAsia="zh-CN"/>
        </w:rPr>
        <w:t>21</w:t>
      </w:r>
      <w:r>
        <w:rPr>
          <w:rFonts w:ascii="Times New Roman" w:eastAsia="方正仿宋_GBK" w:hAnsi="Times New Roman" w:cs="Times New Roman"/>
          <w:sz w:val="28"/>
          <w:szCs w:val="28"/>
          <w:lang w:eastAsia="zh-CN"/>
        </w:rPr>
        <w:t>年</w:t>
      </w:r>
      <w:r>
        <w:rPr>
          <w:rFonts w:ascii="Times New Roman" w:eastAsia="方正仿宋_GBK" w:hAnsi="Times New Roman" w:cs="Times New Roman"/>
          <w:sz w:val="28"/>
          <w:szCs w:val="28"/>
          <w:lang w:eastAsia="zh-CN"/>
        </w:rPr>
        <w:t>1</w:t>
      </w:r>
      <w:r>
        <w:rPr>
          <w:rFonts w:ascii="Times New Roman" w:eastAsia="方正仿宋_GBK" w:hAnsi="Times New Roman" w:cs="Times New Roman"/>
          <w:sz w:val="28"/>
          <w:szCs w:val="28"/>
          <w:lang w:eastAsia="zh-CN"/>
        </w:rPr>
        <w:t>月</w:t>
      </w:r>
      <w:r>
        <w:rPr>
          <w:rFonts w:ascii="Times New Roman" w:eastAsia="方正仿宋_GBK" w:hAnsi="Times New Roman" w:cs="Times New Roman" w:hint="eastAsia"/>
          <w:sz w:val="28"/>
          <w:szCs w:val="28"/>
          <w:lang w:eastAsia="zh-CN"/>
        </w:rPr>
        <w:t>起</w:t>
      </w:r>
    </w:p>
    <w:p w:rsidR="001734FB" w:rsidRDefault="001734FB" w:rsidP="00D13B22">
      <w:pPr>
        <w:pStyle w:val="1"/>
        <w:widowControl/>
        <w:wordWrap/>
        <w:autoSpaceDE/>
        <w:autoSpaceDN/>
        <w:spacing w:after="0" w:line="312" w:lineRule="auto"/>
        <w:ind w:leftChars="182" w:rightChars="411" w:right="904" w:firstLineChars="200" w:firstLine="402"/>
        <w:contextualSpacing/>
        <w:jc w:val="left"/>
        <w:rPr>
          <w:rFonts w:ascii="Times New Roman" w:hAnsi="Times New Roman" w:cs="Times New Roman"/>
          <w:b/>
          <w:lang w:eastAsia="zh-CN"/>
        </w:rPr>
      </w:pPr>
    </w:p>
    <w:p w:rsidR="001734FB" w:rsidRDefault="00776FA4">
      <w:pPr>
        <w:pStyle w:val="Text1"/>
        <w:spacing w:line="312" w:lineRule="auto"/>
        <w:contextualSpacing/>
        <w:rPr>
          <w:rFonts w:ascii="Times New Roman" w:eastAsia="方正仿宋_GBK" w:hAnsi="Times New Roman" w:cs="Times New Roman"/>
          <w:b/>
          <w:bCs/>
          <w:iCs/>
          <w:color w:val="auto"/>
          <w:sz w:val="28"/>
          <w:szCs w:val="28"/>
          <w:lang w:val="en-US" w:eastAsia="zh-CN" w:bidi="ar-SA"/>
        </w:rPr>
      </w:pPr>
      <w:r>
        <w:rPr>
          <w:rFonts w:ascii="Times New Roman" w:eastAsia="方正仿宋_GBK" w:hAnsi="Times New Roman" w:cs="Times New Roman" w:hint="eastAsia"/>
          <w:b/>
          <w:bCs/>
          <w:iCs/>
          <w:color w:val="auto"/>
          <w:sz w:val="28"/>
          <w:szCs w:val="28"/>
          <w:lang w:val="en-US" w:eastAsia="zh-CN" w:bidi="ar-SA"/>
        </w:rPr>
        <w:t xml:space="preserve">2.4 </w:t>
      </w:r>
      <w:r>
        <w:rPr>
          <w:rFonts w:ascii="Times New Roman" w:eastAsia="方正仿宋_GBK" w:hAnsi="Times New Roman" w:cs="Times New Roman" w:hint="eastAsia"/>
          <w:b/>
          <w:bCs/>
          <w:iCs/>
          <w:color w:val="auto"/>
          <w:sz w:val="28"/>
          <w:szCs w:val="28"/>
          <w:lang w:val="en-US" w:eastAsia="zh-CN" w:bidi="ar-SA"/>
        </w:rPr>
        <w:t>项目周期及资助</w:t>
      </w:r>
    </w:p>
    <w:p w:rsidR="001734FB" w:rsidRPr="005B4056" w:rsidRDefault="00776FA4" w:rsidP="005B4056">
      <w:pPr>
        <w:pStyle w:val="Text1"/>
        <w:spacing w:line="312" w:lineRule="auto"/>
        <w:ind w:firstLineChars="177" w:firstLine="496"/>
        <w:contextualSpacing/>
        <w:jc w:val="both"/>
        <w:rPr>
          <w:rFonts w:ascii="Times New Roman" w:eastAsia="方正仿宋_GBK" w:hAnsi="Times New Roman" w:cs="Times New Roman"/>
          <w:iCs/>
          <w:color w:val="auto"/>
          <w:sz w:val="28"/>
          <w:szCs w:val="28"/>
          <w:lang w:val="en-US" w:eastAsia="zh-CN" w:bidi="ar-SA"/>
        </w:rPr>
      </w:pPr>
      <w:r w:rsidRPr="005B4056">
        <w:rPr>
          <w:rFonts w:ascii="Times New Roman" w:eastAsia="方正仿宋_GBK" w:hAnsi="Times New Roman" w:cs="Times New Roman" w:hint="eastAsia"/>
          <w:iCs/>
          <w:color w:val="auto"/>
          <w:sz w:val="28"/>
          <w:szCs w:val="28"/>
          <w:lang w:val="en-US" w:eastAsia="zh-CN" w:bidi="ar-SA"/>
        </w:rPr>
        <w:t>江苏省科技厅与捷克共和国技术局根据各方的经费资助办法分别支持江苏方与捷克方申报单位。项目承担单位必须有配套经费。</w:t>
      </w:r>
    </w:p>
    <w:p w:rsidR="001734FB" w:rsidRPr="005B4056" w:rsidRDefault="00776FA4" w:rsidP="005B4056">
      <w:pPr>
        <w:pStyle w:val="Text1"/>
        <w:spacing w:line="312" w:lineRule="auto"/>
        <w:ind w:firstLineChars="177" w:firstLine="496"/>
        <w:contextualSpacing/>
        <w:jc w:val="both"/>
        <w:rPr>
          <w:rFonts w:ascii="Times New Roman" w:eastAsia="方正仿宋_GBK" w:hAnsi="Times New Roman" w:cs="Times New Roman"/>
          <w:iCs/>
          <w:color w:val="auto"/>
          <w:sz w:val="28"/>
          <w:szCs w:val="28"/>
          <w:lang w:val="en-US" w:eastAsia="zh-CN" w:bidi="ar-SA"/>
        </w:rPr>
      </w:pPr>
      <w:r w:rsidRPr="005B4056">
        <w:rPr>
          <w:rFonts w:ascii="Times New Roman" w:eastAsia="方正仿宋_GBK" w:hAnsi="Times New Roman" w:cs="Times New Roman" w:hint="eastAsia"/>
          <w:iCs/>
          <w:color w:val="auto"/>
          <w:sz w:val="28"/>
          <w:szCs w:val="28"/>
          <w:lang w:val="en-US" w:eastAsia="zh-CN" w:bidi="ar-SA"/>
        </w:rPr>
        <w:t>捷克资助计划“</w:t>
      </w:r>
      <w:r>
        <w:rPr>
          <w:rFonts w:ascii="Times New Roman" w:eastAsia="方正仿宋_GBK" w:hAnsi="Times New Roman" w:cs="Times New Roman" w:hint="eastAsia"/>
          <w:iCs/>
          <w:color w:val="auto"/>
          <w:sz w:val="28"/>
          <w:szCs w:val="28"/>
          <w:lang w:val="en-US" w:eastAsia="zh-CN" w:bidi="ar-SA"/>
        </w:rPr>
        <w:t>DELTA</w:t>
      </w:r>
      <w:r>
        <w:rPr>
          <w:rFonts w:ascii="Times New Roman" w:eastAsia="方正仿宋_GBK" w:hAnsi="Times New Roman" w:cs="Times New Roman"/>
          <w:iCs/>
          <w:color w:val="auto"/>
          <w:sz w:val="28"/>
          <w:szCs w:val="28"/>
          <w:lang w:val="en-US" w:eastAsia="zh-CN" w:bidi="ar-SA"/>
        </w:rPr>
        <w:t>2</w:t>
      </w:r>
      <w:r w:rsidRPr="005B4056">
        <w:rPr>
          <w:rFonts w:ascii="Times New Roman" w:eastAsia="方正仿宋_GBK" w:hAnsi="Times New Roman" w:cs="Times New Roman" w:hint="eastAsia"/>
          <w:iCs/>
          <w:color w:val="auto"/>
          <w:sz w:val="28"/>
          <w:szCs w:val="28"/>
          <w:lang w:val="en-US" w:eastAsia="zh-CN" w:bidi="ar-SA"/>
        </w:rPr>
        <w:t>”（注：</w:t>
      </w:r>
      <w:r w:rsidR="00917AD3">
        <w:rPr>
          <w:rFonts w:ascii="Times New Roman" w:eastAsia="方正仿宋_GBK" w:hAnsi="Times New Roman" w:cs="Times New Roman" w:hint="eastAsia"/>
          <w:iCs/>
          <w:color w:val="auto"/>
          <w:sz w:val="28"/>
          <w:szCs w:val="28"/>
          <w:lang w:val="en-US" w:eastAsia="zh-CN" w:bidi="ar-SA"/>
        </w:rPr>
        <w:t>捷克方</w:t>
      </w:r>
      <w:r w:rsidRPr="005B4056">
        <w:rPr>
          <w:rFonts w:ascii="Times New Roman" w:eastAsia="方正仿宋_GBK" w:hAnsi="Times New Roman" w:cs="Times New Roman" w:hint="eastAsia"/>
          <w:iCs/>
          <w:color w:val="auto"/>
          <w:sz w:val="28"/>
          <w:szCs w:val="28"/>
          <w:lang w:val="en-US" w:eastAsia="zh-CN" w:bidi="ar-SA"/>
        </w:rPr>
        <w:t>上一级计划）详细信息请参见：</w:t>
      </w:r>
    </w:p>
    <w:p w:rsidR="001F7C46" w:rsidRPr="002178FE" w:rsidRDefault="00F55E0A" w:rsidP="00840896">
      <w:pPr>
        <w:pStyle w:val="Text1"/>
        <w:spacing w:line="312" w:lineRule="auto"/>
        <w:ind w:firstLineChars="177" w:firstLine="425"/>
        <w:contextualSpacing/>
        <w:jc w:val="both"/>
        <w:rPr>
          <w:rFonts w:ascii="Times New Roman" w:eastAsia="方正仿宋_GBK" w:hAnsi="Times New Roman" w:cs="Times New Roman"/>
          <w:iCs/>
          <w:color w:val="000000" w:themeColor="text1"/>
          <w:sz w:val="28"/>
          <w:szCs w:val="28"/>
          <w:lang w:val="en-US" w:eastAsia="zh-CN" w:bidi="ar-SA"/>
        </w:rPr>
      </w:pPr>
      <w:hyperlink r:id="rId9" w:history="1">
        <w:r w:rsidR="001F7C46" w:rsidRPr="002178FE">
          <w:rPr>
            <w:rStyle w:val="a7"/>
            <w:rFonts w:ascii="Times New Roman" w:eastAsia="方正仿宋_GBK" w:hAnsi="Times New Roman" w:cs="Times New Roman"/>
            <w:iCs/>
            <w:color w:val="000000" w:themeColor="text1"/>
            <w:sz w:val="28"/>
            <w:szCs w:val="28"/>
            <w:u w:val="none"/>
            <w:lang w:val="en-US" w:eastAsia="zh-CN" w:bidi="ar-SA"/>
          </w:rPr>
          <w:t>https://www.tacr.cz/en/delta-2-programme/</w:t>
        </w:r>
      </w:hyperlink>
    </w:p>
    <w:p w:rsidR="001734FB" w:rsidRPr="005B4056" w:rsidRDefault="00776FA4" w:rsidP="002178FE">
      <w:pPr>
        <w:pStyle w:val="Text1"/>
        <w:spacing w:line="312" w:lineRule="auto"/>
        <w:ind w:firstLineChars="177" w:firstLine="496"/>
        <w:contextualSpacing/>
        <w:jc w:val="both"/>
        <w:rPr>
          <w:rFonts w:ascii="Times New Roman" w:eastAsia="方正仿宋_GBK" w:hAnsi="Times New Roman" w:cs="Times New Roman"/>
          <w:iCs/>
          <w:color w:val="auto"/>
          <w:szCs w:val="28"/>
          <w:u w:val="single"/>
          <w:lang w:val="en-US" w:eastAsia="zh-CN" w:bidi="ar-SA"/>
        </w:rPr>
      </w:pPr>
      <w:r w:rsidRPr="005B4056">
        <w:rPr>
          <w:rFonts w:ascii="Times New Roman" w:eastAsia="方正仿宋_GBK" w:hAnsi="Times New Roman" w:cs="Times New Roman" w:hint="eastAsia"/>
          <w:iCs/>
          <w:color w:val="auto"/>
          <w:sz w:val="28"/>
          <w:szCs w:val="28"/>
          <w:lang w:val="en-US" w:eastAsia="zh-CN" w:bidi="ar-SA"/>
        </w:rPr>
        <w:t>江苏省国际科技合</w:t>
      </w:r>
      <w:r w:rsidRPr="00DA13BB">
        <w:rPr>
          <w:rFonts w:ascii="Times New Roman" w:eastAsia="方正仿宋_GBK" w:hAnsi="Times New Roman" w:cs="Times New Roman" w:hint="eastAsia"/>
          <w:iCs/>
          <w:color w:val="auto"/>
          <w:sz w:val="28"/>
          <w:szCs w:val="28"/>
          <w:lang w:val="en-US" w:eastAsia="zh-CN" w:bidi="ar-SA"/>
        </w:rPr>
        <w:t>作</w:t>
      </w:r>
      <w:r w:rsidR="00691191" w:rsidRPr="00DA13BB">
        <w:rPr>
          <w:rFonts w:ascii="Times New Roman" w:eastAsia="方正仿宋_GBK" w:hAnsi="Times New Roman" w:cs="Times New Roman" w:hint="eastAsia"/>
          <w:iCs/>
          <w:color w:val="auto"/>
          <w:sz w:val="28"/>
          <w:szCs w:val="28"/>
          <w:lang w:val="en-US" w:eastAsia="zh-CN" w:bidi="ar-SA"/>
        </w:rPr>
        <w:t>相关</w:t>
      </w:r>
      <w:r w:rsidRPr="00DA13BB">
        <w:rPr>
          <w:rFonts w:ascii="Times New Roman" w:eastAsia="方正仿宋_GBK" w:hAnsi="Times New Roman" w:cs="Times New Roman" w:hint="eastAsia"/>
          <w:iCs/>
          <w:color w:val="auto"/>
          <w:sz w:val="28"/>
          <w:szCs w:val="28"/>
          <w:lang w:val="en-US" w:eastAsia="zh-CN" w:bidi="ar-SA"/>
        </w:rPr>
        <w:t>计</w:t>
      </w:r>
      <w:r w:rsidRPr="005B4056">
        <w:rPr>
          <w:rFonts w:ascii="Times New Roman" w:eastAsia="方正仿宋_GBK" w:hAnsi="Times New Roman" w:cs="Times New Roman" w:hint="eastAsia"/>
          <w:iCs/>
          <w:color w:val="auto"/>
          <w:sz w:val="28"/>
          <w:szCs w:val="28"/>
          <w:lang w:val="en-US" w:eastAsia="zh-CN" w:bidi="ar-SA"/>
        </w:rPr>
        <w:t>划详细信息请参见：</w:t>
      </w:r>
    </w:p>
    <w:p w:rsidR="001734FB" w:rsidRDefault="00776FA4" w:rsidP="005B4056">
      <w:pPr>
        <w:pStyle w:val="Text1"/>
        <w:spacing w:line="312" w:lineRule="auto"/>
        <w:ind w:firstLineChars="177" w:firstLine="496"/>
        <w:contextualSpacing/>
        <w:jc w:val="both"/>
        <w:rPr>
          <w:rFonts w:ascii="Times New Roman" w:eastAsia="方正仿宋_GBK" w:hAnsi="Times New Roman" w:cs="Times New Roman"/>
          <w:iCs/>
          <w:color w:val="auto"/>
          <w:sz w:val="28"/>
          <w:szCs w:val="28"/>
          <w:lang w:val="en-US" w:eastAsia="zh-CN" w:bidi="ar-SA"/>
        </w:rPr>
      </w:pPr>
      <w:r w:rsidRPr="005B4056">
        <w:rPr>
          <w:rFonts w:ascii="Times New Roman" w:eastAsia="方正仿宋_GBK" w:hAnsi="Times New Roman" w:cs="Times New Roman"/>
          <w:iCs/>
          <w:color w:val="auto"/>
          <w:sz w:val="28"/>
          <w:szCs w:val="28"/>
          <w:lang w:val="en-US" w:eastAsia="zh-CN" w:bidi="ar-SA"/>
        </w:rPr>
        <w:t>http://kxjst.jiangsu.gov.cn</w:t>
      </w:r>
    </w:p>
    <w:p w:rsidR="001734FB" w:rsidRPr="000E3EA3" w:rsidRDefault="001734FB" w:rsidP="005B4056">
      <w:pPr>
        <w:pStyle w:val="Text1"/>
        <w:spacing w:line="312" w:lineRule="auto"/>
        <w:ind w:firstLineChars="177" w:firstLine="496"/>
        <w:contextualSpacing/>
        <w:jc w:val="both"/>
        <w:rPr>
          <w:rFonts w:ascii="Times New Roman" w:eastAsia="黑体" w:hAnsi="Times New Roman" w:cs="Times New Roman"/>
          <w:iCs/>
          <w:color w:val="auto"/>
          <w:sz w:val="28"/>
          <w:szCs w:val="28"/>
          <w:lang w:val="en-US" w:eastAsia="zh-CN" w:bidi="ar-SA"/>
        </w:rPr>
      </w:pPr>
    </w:p>
    <w:p w:rsidR="001734FB" w:rsidRPr="005B4056" w:rsidRDefault="00776FA4" w:rsidP="005B4056">
      <w:pPr>
        <w:pStyle w:val="Text1"/>
        <w:spacing w:line="312" w:lineRule="auto"/>
        <w:ind w:firstLineChars="177" w:firstLine="496"/>
        <w:contextualSpacing/>
        <w:jc w:val="both"/>
        <w:rPr>
          <w:rFonts w:ascii="Times New Roman" w:eastAsia="黑体" w:hAnsi="Times New Roman" w:cs="Times New Roman"/>
          <w:iCs/>
          <w:color w:val="auto"/>
          <w:sz w:val="28"/>
          <w:szCs w:val="28"/>
          <w:lang w:val="en-US" w:eastAsia="zh-CN" w:bidi="ar-SA"/>
        </w:rPr>
      </w:pPr>
      <w:r w:rsidRPr="005B4056">
        <w:rPr>
          <w:rFonts w:ascii="Times New Roman" w:eastAsia="黑体" w:hAnsi="Times New Roman" w:cs="Times New Roman" w:hint="eastAsia"/>
          <w:iCs/>
          <w:color w:val="auto"/>
          <w:sz w:val="28"/>
          <w:szCs w:val="28"/>
          <w:lang w:val="en-US" w:eastAsia="zh-CN" w:bidi="ar-SA"/>
        </w:rPr>
        <w:t>江苏方：</w:t>
      </w:r>
    </w:p>
    <w:p w:rsidR="001734FB" w:rsidRDefault="00776FA4" w:rsidP="005B4056">
      <w:pPr>
        <w:pStyle w:val="Text1"/>
        <w:spacing w:line="312" w:lineRule="auto"/>
        <w:ind w:firstLineChars="177" w:firstLine="496"/>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预算及资助强度</w:t>
      </w:r>
    </w:p>
    <w:p w:rsidR="001734FB" w:rsidRDefault="00776FA4">
      <w:pPr>
        <w:pStyle w:val="Text1"/>
        <w:numPr>
          <w:ilvl w:val="0"/>
          <w:numId w:val="4"/>
        </w:numPr>
        <w:spacing w:line="312" w:lineRule="auto"/>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江苏</w:t>
      </w:r>
      <w:r w:rsidR="000E3EA3">
        <w:rPr>
          <w:rFonts w:ascii="Times New Roman" w:eastAsia="方正仿宋_GBK" w:hAnsi="Times New Roman" w:cs="Times New Roman" w:hint="eastAsia"/>
          <w:iCs/>
          <w:color w:val="auto"/>
          <w:sz w:val="28"/>
          <w:szCs w:val="28"/>
          <w:lang w:val="en-US" w:eastAsia="zh-CN" w:bidi="ar-SA"/>
        </w:rPr>
        <w:t>—</w:t>
      </w:r>
      <w:r>
        <w:rPr>
          <w:rFonts w:ascii="Times New Roman" w:eastAsia="方正仿宋_GBK" w:hAnsi="Times New Roman" w:cs="Times New Roman" w:hint="eastAsia"/>
          <w:iCs/>
          <w:color w:val="auto"/>
          <w:sz w:val="28"/>
          <w:szCs w:val="28"/>
          <w:lang w:val="en-US" w:eastAsia="zh-CN" w:bidi="ar-SA"/>
        </w:rPr>
        <w:t>捷克双边研发资助计划第四轮预算不超过</w:t>
      </w:r>
      <w:r>
        <w:rPr>
          <w:rFonts w:ascii="Times New Roman" w:eastAsia="方正仿宋_GBK" w:hAnsi="Times New Roman" w:cs="Times New Roman" w:hint="eastAsia"/>
          <w:iCs/>
          <w:color w:val="auto"/>
          <w:sz w:val="28"/>
          <w:szCs w:val="28"/>
          <w:lang w:val="en-US" w:eastAsia="zh-CN" w:bidi="ar-SA"/>
        </w:rPr>
        <w:t>500</w:t>
      </w:r>
      <w:r>
        <w:rPr>
          <w:rFonts w:ascii="Times New Roman" w:eastAsia="方正仿宋_GBK" w:hAnsi="Times New Roman" w:cs="Times New Roman" w:hint="eastAsia"/>
          <w:iCs/>
          <w:color w:val="auto"/>
          <w:sz w:val="28"/>
          <w:szCs w:val="28"/>
          <w:lang w:val="en-US" w:eastAsia="zh-CN" w:bidi="ar-SA"/>
        </w:rPr>
        <w:t>万人民币。</w:t>
      </w:r>
    </w:p>
    <w:p w:rsidR="001734FB" w:rsidRDefault="00776FA4">
      <w:pPr>
        <w:pStyle w:val="Text1"/>
        <w:numPr>
          <w:ilvl w:val="0"/>
          <w:numId w:val="4"/>
        </w:numPr>
        <w:spacing w:line="312" w:lineRule="auto"/>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项目周期内，对每个立项项目的资助将不超过</w:t>
      </w:r>
      <w:r>
        <w:rPr>
          <w:rFonts w:ascii="Times New Roman" w:eastAsia="方正仿宋_GBK" w:hAnsi="Times New Roman" w:cs="Times New Roman" w:hint="eastAsia"/>
          <w:iCs/>
          <w:color w:val="auto"/>
          <w:sz w:val="28"/>
          <w:szCs w:val="28"/>
          <w:lang w:val="en-US" w:eastAsia="zh-CN" w:bidi="ar-SA"/>
        </w:rPr>
        <w:t>100</w:t>
      </w:r>
      <w:r>
        <w:rPr>
          <w:rFonts w:ascii="Times New Roman" w:eastAsia="方正仿宋_GBK" w:hAnsi="Times New Roman" w:cs="Times New Roman" w:hint="eastAsia"/>
          <w:iCs/>
          <w:color w:val="auto"/>
          <w:sz w:val="28"/>
          <w:szCs w:val="28"/>
          <w:lang w:val="en-US" w:eastAsia="zh-CN" w:bidi="ar-SA"/>
        </w:rPr>
        <w:t>万元人民币。</w:t>
      </w:r>
    </w:p>
    <w:p w:rsidR="001734FB" w:rsidRDefault="00776FA4">
      <w:pPr>
        <w:pStyle w:val="Text1"/>
        <w:spacing w:line="312" w:lineRule="auto"/>
        <w:ind w:firstLineChars="250" w:firstLine="700"/>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lastRenderedPageBreak/>
        <w:t>资助形式为政府拨款。每个项目的资助强度不超过</w:t>
      </w:r>
      <w:r>
        <w:rPr>
          <w:rFonts w:ascii="Times New Roman" w:eastAsia="方正仿宋_GBK" w:hAnsi="Times New Roman" w:cs="Times New Roman" w:hint="eastAsia"/>
          <w:iCs/>
          <w:color w:val="auto"/>
          <w:sz w:val="28"/>
          <w:szCs w:val="28"/>
          <w:lang w:val="en-US" w:eastAsia="zh-CN" w:bidi="ar-SA"/>
        </w:rPr>
        <w:t>50%</w:t>
      </w:r>
      <w:r>
        <w:rPr>
          <w:rFonts w:ascii="Times New Roman" w:eastAsia="方正仿宋_GBK" w:hAnsi="Times New Roman" w:cs="Times New Roman" w:hint="eastAsia"/>
          <w:iCs/>
          <w:color w:val="auto"/>
          <w:sz w:val="28"/>
          <w:szCs w:val="28"/>
          <w:lang w:val="en-US" w:eastAsia="zh-CN" w:bidi="ar-SA"/>
        </w:rPr>
        <w:t>，并遵循中方相关</w:t>
      </w:r>
    </w:p>
    <w:p w:rsidR="001734FB" w:rsidRDefault="00776FA4">
      <w:pPr>
        <w:pStyle w:val="Text1"/>
        <w:spacing w:line="312" w:lineRule="auto"/>
        <w:ind w:firstLineChars="250" w:firstLine="700"/>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规定。</w:t>
      </w:r>
    </w:p>
    <w:p w:rsidR="001734FB" w:rsidRDefault="00776FA4">
      <w:pPr>
        <w:pStyle w:val="Text1"/>
        <w:numPr>
          <w:ilvl w:val="0"/>
          <w:numId w:val="4"/>
        </w:numPr>
        <w:spacing w:line="312" w:lineRule="auto"/>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符合条件的项目成本包括研发设备、材料和测试化验费、国际交流费、</w:t>
      </w:r>
    </w:p>
    <w:p w:rsidR="001734FB" w:rsidRDefault="00776FA4">
      <w:pPr>
        <w:pStyle w:val="Text1"/>
        <w:spacing w:line="312" w:lineRule="auto"/>
        <w:ind w:leftChars="225" w:left="495" w:firstLineChars="100" w:firstLine="280"/>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劳务费、管理费、绩效，等等。</w:t>
      </w:r>
    </w:p>
    <w:p w:rsidR="001734FB" w:rsidRDefault="001734FB">
      <w:pPr>
        <w:pStyle w:val="Text1"/>
        <w:spacing w:line="312" w:lineRule="auto"/>
        <w:ind w:left="916"/>
        <w:contextualSpacing/>
        <w:jc w:val="both"/>
        <w:rPr>
          <w:rFonts w:ascii="Times New Roman" w:eastAsia="方正仿宋_GBK" w:hAnsi="Times New Roman" w:cs="Times New Roman"/>
          <w:iCs/>
          <w:color w:val="auto"/>
          <w:sz w:val="28"/>
          <w:szCs w:val="28"/>
          <w:lang w:val="en-US" w:eastAsia="zh-CN" w:bidi="ar-SA"/>
        </w:rPr>
      </w:pPr>
    </w:p>
    <w:p w:rsidR="001734FB" w:rsidRDefault="00776FA4" w:rsidP="005B4056">
      <w:pPr>
        <w:pStyle w:val="Text1"/>
        <w:spacing w:line="312" w:lineRule="auto"/>
        <w:ind w:firstLineChars="177" w:firstLine="496"/>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项目周期</w:t>
      </w:r>
    </w:p>
    <w:p w:rsidR="001734FB" w:rsidRDefault="00776FA4">
      <w:pPr>
        <w:pStyle w:val="Text1"/>
        <w:numPr>
          <w:ilvl w:val="0"/>
          <w:numId w:val="5"/>
        </w:numPr>
        <w:spacing w:line="312" w:lineRule="auto"/>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项目须在</w:t>
      </w:r>
      <w:r>
        <w:rPr>
          <w:rFonts w:ascii="Times New Roman" w:eastAsia="方正仿宋_GBK" w:hAnsi="Times New Roman" w:cs="Times New Roman" w:hint="eastAsia"/>
          <w:iCs/>
          <w:color w:val="auto"/>
          <w:sz w:val="28"/>
          <w:szCs w:val="28"/>
          <w:lang w:val="en-US" w:eastAsia="zh-CN" w:bidi="ar-SA"/>
        </w:rPr>
        <w:t>2021</w:t>
      </w:r>
      <w:r>
        <w:rPr>
          <w:rFonts w:ascii="Times New Roman" w:eastAsia="方正仿宋_GBK" w:hAnsi="Times New Roman" w:cs="Times New Roman" w:hint="eastAsia"/>
          <w:iCs/>
          <w:color w:val="auto"/>
          <w:sz w:val="28"/>
          <w:szCs w:val="28"/>
          <w:lang w:val="en-US" w:eastAsia="zh-CN" w:bidi="ar-SA"/>
        </w:rPr>
        <w:t>年</w:t>
      </w:r>
      <w:r>
        <w:rPr>
          <w:rFonts w:ascii="Times New Roman" w:eastAsia="方正仿宋_GBK" w:hAnsi="Times New Roman" w:cs="Times New Roman" w:hint="eastAsia"/>
          <w:iCs/>
          <w:color w:val="auto"/>
          <w:sz w:val="28"/>
          <w:szCs w:val="28"/>
          <w:lang w:val="en-US" w:eastAsia="zh-CN" w:bidi="ar-SA"/>
        </w:rPr>
        <w:t>1</w:t>
      </w:r>
      <w:r>
        <w:rPr>
          <w:rFonts w:ascii="Times New Roman" w:eastAsia="方正仿宋_GBK" w:hAnsi="Times New Roman" w:cs="Times New Roman" w:hint="eastAsia"/>
          <w:iCs/>
          <w:color w:val="auto"/>
          <w:sz w:val="28"/>
          <w:szCs w:val="28"/>
          <w:lang w:val="en-US" w:eastAsia="zh-CN" w:bidi="ar-SA"/>
        </w:rPr>
        <w:t>月</w:t>
      </w:r>
      <w:r>
        <w:rPr>
          <w:rFonts w:ascii="Times New Roman" w:eastAsia="方正仿宋_GBK" w:hAnsi="Times New Roman" w:cs="Times New Roman" w:hint="eastAsia"/>
          <w:iCs/>
          <w:color w:val="auto"/>
          <w:sz w:val="28"/>
          <w:szCs w:val="28"/>
          <w:lang w:val="en-US" w:eastAsia="zh-CN" w:bidi="ar-SA"/>
        </w:rPr>
        <w:t>1</w:t>
      </w:r>
      <w:r>
        <w:rPr>
          <w:rFonts w:ascii="Times New Roman" w:eastAsia="方正仿宋_GBK" w:hAnsi="Times New Roman" w:cs="Times New Roman" w:hint="eastAsia"/>
          <w:iCs/>
          <w:color w:val="auto"/>
          <w:sz w:val="28"/>
          <w:szCs w:val="28"/>
          <w:lang w:val="en-US" w:eastAsia="zh-CN" w:bidi="ar-SA"/>
        </w:rPr>
        <w:t>日至</w:t>
      </w:r>
      <w:r>
        <w:rPr>
          <w:rFonts w:ascii="Times New Roman" w:eastAsia="方正仿宋_GBK" w:hAnsi="Times New Roman" w:cs="Times New Roman" w:hint="eastAsia"/>
          <w:iCs/>
          <w:color w:val="auto"/>
          <w:sz w:val="28"/>
          <w:szCs w:val="28"/>
          <w:lang w:val="en-US" w:eastAsia="zh-CN" w:bidi="ar-SA"/>
        </w:rPr>
        <w:t>2021</w:t>
      </w:r>
      <w:r>
        <w:rPr>
          <w:rFonts w:ascii="Times New Roman" w:eastAsia="方正仿宋_GBK" w:hAnsi="Times New Roman" w:cs="Times New Roman" w:hint="eastAsia"/>
          <w:iCs/>
          <w:color w:val="auto"/>
          <w:sz w:val="28"/>
          <w:szCs w:val="28"/>
          <w:lang w:val="en-US" w:eastAsia="zh-CN" w:bidi="ar-SA"/>
        </w:rPr>
        <w:t>年</w:t>
      </w:r>
      <w:r>
        <w:rPr>
          <w:rFonts w:ascii="Times New Roman" w:eastAsia="方正仿宋_GBK" w:hAnsi="Times New Roman" w:cs="Times New Roman" w:hint="eastAsia"/>
          <w:iCs/>
          <w:color w:val="auto"/>
          <w:sz w:val="28"/>
          <w:szCs w:val="28"/>
          <w:lang w:val="en-US" w:eastAsia="zh-CN" w:bidi="ar-SA"/>
        </w:rPr>
        <w:t>6</w:t>
      </w:r>
      <w:r>
        <w:rPr>
          <w:rFonts w:ascii="Times New Roman" w:eastAsia="方正仿宋_GBK" w:hAnsi="Times New Roman" w:cs="Times New Roman" w:hint="eastAsia"/>
          <w:iCs/>
          <w:color w:val="auto"/>
          <w:sz w:val="28"/>
          <w:szCs w:val="28"/>
          <w:lang w:val="en-US" w:eastAsia="zh-CN" w:bidi="ar-SA"/>
        </w:rPr>
        <w:t>月</w:t>
      </w:r>
      <w:r>
        <w:rPr>
          <w:rFonts w:ascii="Times New Roman" w:eastAsia="方正仿宋_GBK" w:hAnsi="Times New Roman" w:cs="Times New Roman" w:hint="eastAsia"/>
          <w:iCs/>
          <w:color w:val="auto"/>
          <w:sz w:val="28"/>
          <w:szCs w:val="28"/>
          <w:lang w:val="en-US" w:eastAsia="zh-CN" w:bidi="ar-SA"/>
        </w:rPr>
        <w:t>30</w:t>
      </w:r>
      <w:r>
        <w:rPr>
          <w:rFonts w:ascii="Times New Roman" w:eastAsia="方正仿宋_GBK" w:hAnsi="Times New Roman" w:cs="Times New Roman" w:hint="eastAsia"/>
          <w:iCs/>
          <w:color w:val="auto"/>
          <w:sz w:val="28"/>
          <w:szCs w:val="28"/>
          <w:lang w:val="en-US" w:eastAsia="zh-CN" w:bidi="ar-SA"/>
        </w:rPr>
        <w:t>日之间启动。</w:t>
      </w:r>
    </w:p>
    <w:p w:rsidR="001734FB" w:rsidRDefault="00776FA4" w:rsidP="002178FE">
      <w:pPr>
        <w:pStyle w:val="Text1"/>
        <w:numPr>
          <w:ilvl w:val="0"/>
          <w:numId w:val="5"/>
        </w:numPr>
        <w:spacing w:line="312" w:lineRule="auto"/>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江苏科技厅</w:t>
      </w:r>
      <w:r>
        <w:rPr>
          <w:rFonts w:ascii="Times New Roman" w:eastAsia="方正仿宋_GBK" w:hAnsi="Times New Roman" w:cs="Times New Roman"/>
          <w:iCs/>
          <w:color w:val="auto"/>
          <w:sz w:val="28"/>
          <w:szCs w:val="28"/>
          <w:lang w:val="en-US" w:eastAsia="zh-CN" w:bidi="ar-SA"/>
        </w:rPr>
        <w:t>将</w:t>
      </w:r>
      <w:r>
        <w:rPr>
          <w:rFonts w:ascii="Times New Roman" w:eastAsia="方正仿宋_GBK" w:hAnsi="Times New Roman" w:cs="Times New Roman" w:hint="eastAsia"/>
          <w:iCs/>
          <w:color w:val="auto"/>
          <w:sz w:val="28"/>
          <w:szCs w:val="28"/>
          <w:lang w:val="en-US" w:eastAsia="zh-CN" w:bidi="ar-SA"/>
        </w:rPr>
        <w:t>从</w:t>
      </w:r>
      <w:r>
        <w:rPr>
          <w:rFonts w:ascii="Times New Roman" w:eastAsia="方正仿宋_GBK" w:hAnsi="Times New Roman" w:cs="Times New Roman" w:hint="eastAsia"/>
          <w:iCs/>
          <w:color w:val="auto"/>
          <w:sz w:val="28"/>
          <w:szCs w:val="28"/>
          <w:lang w:val="en-US" w:eastAsia="zh-CN" w:bidi="ar-SA"/>
        </w:rPr>
        <w:t>2021</w:t>
      </w:r>
      <w:r>
        <w:rPr>
          <w:rFonts w:ascii="Times New Roman" w:eastAsia="方正仿宋_GBK" w:hAnsi="Times New Roman" w:cs="Times New Roman" w:hint="eastAsia"/>
          <w:iCs/>
          <w:color w:val="auto"/>
          <w:sz w:val="28"/>
          <w:szCs w:val="28"/>
          <w:lang w:val="en-US" w:eastAsia="zh-CN" w:bidi="ar-SA"/>
        </w:rPr>
        <w:t>年</w:t>
      </w:r>
      <w:r>
        <w:rPr>
          <w:rFonts w:ascii="Times New Roman" w:eastAsia="方正仿宋_GBK" w:hAnsi="Times New Roman" w:cs="Times New Roman" w:hint="eastAsia"/>
          <w:iCs/>
          <w:color w:val="auto"/>
          <w:sz w:val="28"/>
          <w:szCs w:val="28"/>
          <w:lang w:val="en-US" w:eastAsia="zh-CN" w:bidi="ar-SA"/>
        </w:rPr>
        <w:t>1</w:t>
      </w:r>
      <w:r>
        <w:rPr>
          <w:rFonts w:ascii="Times New Roman" w:eastAsia="方正仿宋_GBK" w:hAnsi="Times New Roman" w:cs="Times New Roman" w:hint="eastAsia"/>
          <w:iCs/>
          <w:color w:val="auto"/>
          <w:sz w:val="28"/>
          <w:szCs w:val="28"/>
          <w:lang w:val="en-US" w:eastAsia="zh-CN" w:bidi="ar-SA"/>
        </w:rPr>
        <w:t>月，</w:t>
      </w:r>
      <w:r>
        <w:rPr>
          <w:rFonts w:ascii="Times New Roman" w:eastAsia="方正仿宋_GBK" w:hAnsi="Times New Roman" w:cs="Times New Roman"/>
          <w:iCs/>
          <w:color w:val="auto"/>
          <w:sz w:val="28"/>
          <w:szCs w:val="28"/>
          <w:lang w:val="en-US" w:eastAsia="zh-CN" w:bidi="ar-SA"/>
        </w:rPr>
        <w:t>在与牵头申报单位明确资助条件后</w:t>
      </w:r>
      <w:r>
        <w:rPr>
          <w:rFonts w:ascii="Times New Roman" w:eastAsia="方正仿宋_GBK" w:hAnsi="Times New Roman" w:cs="Times New Roman" w:hint="eastAsia"/>
          <w:iCs/>
          <w:color w:val="auto"/>
          <w:sz w:val="28"/>
          <w:szCs w:val="28"/>
          <w:lang w:val="en-US" w:eastAsia="zh-CN" w:bidi="ar-SA"/>
        </w:rPr>
        <w:t>下达</w:t>
      </w:r>
      <w:r>
        <w:rPr>
          <w:rFonts w:ascii="Times New Roman" w:eastAsia="方正仿宋_GBK" w:hAnsi="Times New Roman" w:cs="Times New Roman"/>
          <w:iCs/>
          <w:color w:val="auto"/>
          <w:sz w:val="28"/>
          <w:szCs w:val="28"/>
          <w:lang w:val="en-US" w:eastAsia="zh-CN" w:bidi="ar-SA"/>
        </w:rPr>
        <w:t>资助</w:t>
      </w:r>
      <w:r>
        <w:rPr>
          <w:rFonts w:ascii="Times New Roman" w:eastAsia="方正仿宋_GBK" w:hAnsi="Times New Roman" w:cs="Times New Roman" w:hint="eastAsia"/>
          <w:iCs/>
          <w:color w:val="auto"/>
          <w:sz w:val="28"/>
          <w:szCs w:val="28"/>
          <w:lang w:val="en-US" w:eastAsia="zh-CN" w:bidi="ar-SA"/>
        </w:rPr>
        <w:t>经费。</w:t>
      </w:r>
    </w:p>
    <w:p w:rsidR="001734FB" w:rsidRPr="005B4056" w:rsidRDefault="00776FA4">
      <w:pPr>
        <w:pStyle w:val="Text1"/>
        <w:numPr>
          <w:ilvl w:val="0"/>
          <w:numId w:val="5"/>
        </w:numPr>
        <w:spacing w:line="312" w:lineRule="auto"/>
        <w:contextualSpacing/>
        <w:jc w:val="both"/>
        <w:rPr>
          <w:rFonts w:ascii="Times New Roman" w:eastAsia="黑体"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政府资助项目周期最多</w:t>
      </w:r>
      <w:r>
        <w:rPr>
          <w:rFonts w:ascii="Times New Roman" w:eastAsia="方正仿宋_GBK" w:hAnsi="Times New Roman" w:cs="Times New Roman" w:hint="eastAsia"/>
          <w:iCs/>
          <w:color w:val="auto"/>
          <w:sz w:val="28"/>
          <w:szCs w:val="28"/>
          <w:lang w:val="en-US" w:eastAsia="zh-CN" w:bidi="ar-SA"/>
        </w:rPr>
        <w:t>36</w:t>
      </w:r>
      <w:r>
        <w:rPr>
          <w:rFonts w:ascii="Times New Roman" w:eastAsia="方正仿宋_GBK" w:hAnsi="Times New Roman" w:cs="Times New Roman" w:hint="eastAsia"/>
          <w:iCs/>
          <w:color w:val="auto"/>
          <w:sz w:val="28"/>
          <w:szCs w:val="28"/>
          <w:lang w:val="en-US" w:eastAsia="zh-CN" w:bidi="ar-SA"/>
        </w:rPr>
        <w:t>个月。</w:t>
      </w:r>
    </w:p>
    <w:p w:rsidR="001734FB" w:rsidRPr="005B4056" w:rsidRDefault="001734FB">
      <w:pPr>
        <w:pStyle w:val="Text1"/>
        <w:spacing w:line="312" w:lineRule="auto"/>
        <w:contextualSpacing/>
        <w:jc w:val="both"/>
        <w:rPr>
          <w:rFonts w:ascii="Times New Roman" w:eastAsia="黑体" w:hAnsi="Times New Roman" w:cs="Times New Roman"/>
          <w:iCs/>
          <w:color w:val="auto"/>
          <w:sz w:val="28"/>
          <w:szCs w:val="28"/>
          <w:lang w:val="en-US" w:eastAsia="zh-CN" w:bidi="ar-SA"/>
        </w:rPr>
      </w:pPr>
    </w:p>
    <w:p w:rsidR="001734FB" w:rsidRPr="005B4056" w:rsidRDefault="00776FA4" w:rsidP="002178FE">
      <w:pPr>
        <w:pStyle w:val="Text1"/>
        <w:spacing w:line="312" w:lineRule="auto"/>
        <w:ind w:left="496"/>
        <w:contextualSpacing/>
        <w:jc w:val="both"/>
        <w:rPr>
          <w:rFonts w:ascii="Times New Roman" w:eastAsia="黑体" w:hAnsi="Times New Roman" w:cs="Times New Roman"/>
          <w:iCs/>
          <w:color w:val="auto"/>
          <w:sz w:val="28"/>
          <w:szCs w:val="28"/>
          <w:lang w:val="en-US" w:eastAsia="zh-CN" w:bidi="ar-SA"/>
        </w:rPr>
      </w:pPr>
      <w:r w:rsidRPr="005B4056">
        <w:rPr>
          <w:rFonts w:ascii="Times New Roman" w:eastAsia="黑体" w:hAnsi="Times New Roman" w:cs="Times New Roman" w:hint="eastAsia"/>
          <w:iCs/>
          <w:color w:val="auto"/>
          <w:sz w:val="28"/>
          <w:szCs w:val="28"/>
          <w:lang w:val="en-US" w:eastAsia="zh-CN" w:bidi="ar-SA"/>
        </w:rPr>
        <w:t>捷克方：</w:t>
      </w:r>
    </w:p>
    <w:p w:rsidR="001734FB" w:rsidRDefault="00776FA4" w:rsidP="005B4056">
      <w:pPr>
        <w:pStyle w:val="Text1"/>
        <w:spacing w:line="312" w:lineRule="auto"/>
        <w:ind w:firstLineChars="177" w:firstLine="496"/>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预算及资助强度</w:t>
      </w:r>
    </w:p>
    <w:p w:rsidR="001734FB" w:rsidRDefault="00776FA4">
      <w:pPr>
        <w:pStyle w:val="Text1"/>
        <w:numPr>
          <w:ilvl w:val="0"/>
          <w:numId w:val="4"/>
        </w:numPr>
        <w:spacing w:line="312" w:lineRule="auto"/>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DELTA2</w:t>
      </w:r>
      <w:r>
        <w:rPr>
          <w:rFonts w:ascii="Times New Roman" w:eastAsia="方正仿宋_GBK" w:hAnsi="Times New Roman" w:cs="Times New Roman" w:hint="eastAsia"/>
          <w:iCs/>
          <w:color w:val="auto"/>
          <w:sz w:val="28"/>
          <w:szCs w:val="28"/>
          <w:lang w:val="en-US" w:eastAsia="zh-CN" w:bidi="ar-SA"/>
        </w:rPr>
        <w:t>计划第二轮预算不超过</w:t>
      </w:r>
      <w:r>
        <w:rPr>
          <w:rFonts w:ascii="Times New Roman" w:eastAsia="方正仿宋_GBK" w:hAnsi="Times New Roman" w:cs="Times New Roman" w:hint="eastAsia"/>
          <w:iCs/>
          <w:color w:val="auto"/>
          <w:sz w:val="28"/>
          <w:szCs w:val="28"/>
          <w:lang w:val="en-US" w:eastAsia="zh-CN" w:bidi="ar-SA"/>
        </w:rPr>
        <w:t>3</w:t>
      </w:r>
      <w:r>
        <w:rPr>
          <w:rFonts w:ascii="Times New Roman" w:eastAsia="方正仿宋_GBK" w:hAnsi="Times New Roman" w:cs="Times New Roman" w:hint="eastAsia"/>
          <w:iCs/>
          <w:color w:val="auto"/>
          <w:sz w:val="28"/>
          <w:szCs w:val="28"/>
          <w:lang w:val="en-US" w:eastAsia="zh-CN" w:bidi="ar-SA"/>
        </w:rPr>
        <w:t>亿捷克克郎（约</w:t>
      </w:r>
      <w:r>
        <w:rPr>
          <w:rFonts w:ascii="Times New Roman" w:eastAsia="方正仿宋_GBK" w:hAnsi="Times New Roman" w:cs="Times New Roman" w:hint="eastAsia"/>
          <w:iCs/>
          <w:color w:val="auto"/>
          <w:sz w:val="28"/>
          <w:szCs w:val="28"/>
          <w:lang w:val="en-US" w:eastAsia="zh-CN" w:bidi="ar-SA"/>
        </w:rPr>
        <w:t>1720</w:t>
      </w:r>
      <w:r>
        <w:rPr>
          <w:rFonts w:ascii="Times New Roman" w:eastAsia="方正仿宋_GBK" w:hAnsi="Times New Roman" w:cs="Times New Roman" w:hint="eastAsia"/>
          <w:iCs/>
          <w:color w:val="auto"/>
          <w:sz w:val="28"/>
          <w:szCs w:val="28"/>
          <w:lang w:val="en-US" w:eastAsia="zh-CN" w:bidi="ar-SA"/>
        </w:rPr>
        <w:t>万美元</w:t>
      </w:r>
      <w:r w:rsidR="001F7C46">
        <w:rPr>
          <w:rFonts w:ascii="Times New Roman" w:eastAsia="方正仿宋_GBK" w:hAnsi="Times New Roman" w:cs="Times New Roman" w:hint="eastAsia"/>
          <w:iCs/>
          <w:color w:val="auto"/>
          <w:sz w:val="28"/>
          <w:szCs w:val="28"/>
          <w:lang w:val="en-US" w:eastAsia="zh-CN" w:bidi="ar-SA"/>
        </w:rPr>
        <w:t>，可能会有不同，取决于当时的汇率</w:t>
      </w:r>
      <w:r>
        <w:rPr>
          <w:rFonts w:ascii="Times New Roman" w:eastAsia="方正仿宋_GBK" w:hAnsi="Times New Roman" w:cs="Times New Roman" w:hint="eastAsia"/>
          <w:iCs/>
          <w:color w:val="auto"/>
          <w:sz w:val="28"/>
          <w:szCs w:val="28"/>
          <w:lang w:val="en-US" w:eastAsia="zh-CN" w:bidi="ar-SA"/>
        </w:rPr>
        <w:t>）</w:t>
      </w:r>
    </w:p>
    <w:p w:rsidR="001734FB" w:rsidRDefault="00776FA4">
      <w:pPr>
        <w:pStyle w:val="Text1"/>
        <w:numPr>
          <w:ilvl w:val="0"/>
          <w:numId w:val="4"/>
        </w:numPr>
        <w:spacing w:line="312" w:lineRule="auto"/>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资助形式为政府拨款。项目资助限制来自第</w:t>
      </w:r>
      <w:r>
        <w:rPr>
          <w:rFonts w:ascii="Times New Roman" w:eastAsia="方正仿宋_GBK" w:hAnsi="Times New Roman" w:cs="Times New Roman" w:hint="eastAsia"/>
          <w:iCs/>
          <w:color w:val="auto"/>
          <w:sz w:val="28"/>
          <w:szCs w:val="28"/>
          <w:lang w:val="en-US" w:eastAsia="zh-CN" w:bidi="ar-SA"/>
        </w:rPr>
        <w:t>641</w:t>
      </w:r>
      <w:r>
        <w:rPr>
          <w:rFonts w:ascii="Times New Roman" w:eastAsia="方正仿宋_GBK" w:hAnsi="Times New Roman" w:cs="Times New Roman" w:hint="eastAsia"/>
          <w:iCs/>
          <w:color w:val="auto"/>
          <w:sz w:val="28"/>
          <w:szCs w:val="28"/>
          <w:lang w:val="en-US" w:eastAsia="zh-CN" w:bidi="ar-SA"/>
        </w:rPr>
        <w:t>号条例。</w:t>
      </w:r>
    </w:p>
    <w:p w:rsidR="001734FB" w:rsidRDefault="00776FA4" w:rsidP="00840896">
      <w:pPr>
        <w:pStyle w:val="Text1"/>
        <w:spacing w:line="312" w:lineRule="auto"/>
        <w:ind w:left="977" w:hanging="126"/>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如果在项目中期检查过程中发现项目执行不符合要求，捷克</w:t>
      </w:r>
      <w:r>
        <w:rPr>
          <w:rFonts w:ascii="Times New Roman" w:eastAsia="方正仿宋_GBK" w:hAnsi="Times New Roman" w:cs="Times New Roman"/>
          <w:iCs/>
          <w:color w:val="auto"/>
          <w:sz w:val="28"/>
          <w:szCs w:val="28"/>
          <w:lang w:val="en-US" w:eastAsia="zh-CN" w:bidi="ar-SA"/>
        </w:rPr>
        <w:t>共和国</w:t>
      </w:r>
      <w:r>
        <w:rPr>
          <w:rFonts w:ascii="Times New Roman" w:eastAsia="方正仿宋_GBK" w:hAnsi="Times New Roman" w:cs="Times New Roman" w:hint="eastAsia"/>
          <w:iCs/>
          <w:color w:val="auto"/>
          <w:sz w:val="28"/>
          <w:szCs w:val="28"/>
          <w:lang w:val="en-US" w:eastAsia="zh-CN" w:bidi="ar-SA"/>
        </w:rPr>
        <w:t>技术局将收回未使用完的政府资金。</w:t>
      </w:r>
    </w:p>
    <w:p w:rsidR="001734FB" w:rsidRDefault="00776FA4">
      <w:pPr>
        <w:pStyle w:val="Text1"/>
        <w:numPr>
          <w:ilvl w:val="0"/>
          <w:numId w:val="4"/>
        </w:numPr>
        <w:spacing w:line="312" w:lineRule="auto"/>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每个立项项目资助强度不超过</w:t>
      </w:r>
      <w:r>
        <w:rPr>
          <w:rFonts w:ascii="Times New Roman" w:eastAsia="方正仿宋_GBK" w:hAnsi="Times New Roman" w:cs="Times New Roman" w:hint="eastAsia"/>
          <w:iCs/>
          <w:color w:val="auto"/>
          <w:sz w:val="28"/>
          <w:szCs w:val="28"/>
          <w:lang w:val="en-US" w:eastAsia="zh-CN" w:bidi="ar-SA"/>
        </w:rPr>
        <w:t>74%</w:t>
      </w:r>
      <w:r>
        <w:rPr>
          <w:rFonts w:ascii="Times New Roman" w:eastAsia="方正仿宋_GBK" w:hAnsi="Times New Roman" w:cs="Times New Roman" w:hint="eastAsia"/>
          <w:iCs/>
          <w:color w:val="auto"/>
          <w:sz w:val="28"/>
          <w:szCs w:val="28"/>
          <w:lang w:val="en-US" w:eastAsia="zh-CN" w:bidi="ar-SA"/>
        </w:rPr>
        <w:t>，并遵循欧盟相关规定。</w:t>
      </w:r>
    </w:p>
    <w:p w:rsidR="001734FB" w:rsidRDefault="00776FA4">
      <w:pPr>
        <w:pStyle w:val="Text1"/>
        <w:numPr>
          <w:ilvl w:val="0"/>
          <w:numId w:val="4"/>
        </w:numPr>
        <w:spacing w:line="312" w:lineRule="auto"/>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符合条件的项目成本包括人员成本、分包成本、其它直接成本、津贴。</w:t>
      </w:r>
    </w:p>
    <w:p w:rsidR="001F7C46" w:rsidRDefault="001F7C46">
      <w:pPr>
        <w:pStyle w:val="Text1"/>
        <w:spacing w:line="312" w:lineRule="auto"/>
        <w:ind w:left="496"/>
        <w:contextualSpacing/>
        <w:jc w:val="both"/>
        <w:rPr>
          <w:rFonts w:ascii="Times New Roman" w:eastAsia="方正仿宋_GBK" w:hAnsi="Times New Roman" w:cs="Times New Roman"/>
          <w:iCs/>
          <w:color w:val="auto"/>
          <w:sz w:val="28"/>
          <w:szCs w:val="28"/>
          <w:lang w:val="en-US" w:eastAsia="zh-CN" w:bidi="ar-SA"/>
        </w:rPr>
      </w:pPr>
    </w:p>
    <w:p w:rsidR="001734FB" w:rsidRDefault="00776FA4" w:rsidP="005B4056">
      <w:pPr>
        <w:pStyle w:val="Text1"/>
        <w:spacing w:line="312" w:lineRule="auto"/>
        <w:ind w:firstLineChars="177" w:firstLine="496"/>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项目周期</w:t>
      </w:r>
    </w:p>
    <w:p w:rsidR="001734FB" w:rsidRDefault="00776FA4">
      <w:pPr>
        <w:pStyle w:val="Text1"/>
        <w:numPr>
          <w:ilvl w:val="0"/>
          <w:numId w:val="5"/>
        </w:numPr>
        <w:spacing w:line="312" w:lineRule="auto"/>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项目须在</w:t>
      </w:r>
      <w:r>
        <w:rPr>
          <w:rFonts w:ascii="Times New Roman" w:eastAsia="方正仿宋_GBK" w:hAnsi="Times New Roman" w:cs="Times New Roman" w:hint="eastAsia"/>
          <w:iCs/>
          <w:color w:val="auto"/>
          <w:sz w:val="28"/>
          <w:szCs w:val="28"/>
          <w:lang w:val="en-US" w:eastAsia="zh-CN" w:bidi="ar-SA"/>
        </w:rPr>
        <w:t>2021</w:t>
      </w:r>
      <w:r>
        <w:rPr>
          <w:rFonts w:ascii="Times New Roman" w:eastAsia="方正仿宋_GBK" w:hAnsi="Times New Roman" w:cs="Times New Roman" w:hint="eastAsia"/>
          <w:iCs/>
          <w:color w:val="auto"/>
          <w:sz w:val="28"/>
          <w:szCs w:val="28"/>
          <w:lang w:val="en-US" w:eastAsia="zh-CN" w:bidi="ar-SA"/>
        </w:rPr>
        <w:t>年</w:t>
      </w:r>
      <w:r>
        <w:rPr>
          <w:rFonts w:ascii="Times New Roman" w:eastAsia="方正仿宋_GBK" w:hAnsi="Times New Roman" w:cs="Times New Roman" w:hint="eastAsia"/>
          <w:iCs/>
          <w:color w:val="auto"/>
          <w:sz w:val="28"/>
          <w:szCs w:val="28"/>
          <w:lang w:val="en-US" w:eastAsia="zh-CN" w:bidi="ar-SA"/>
        </w:rPr>
        <w:t>1</w:t>
      </w:r>
      <w:r>
        <w:rPr>
          <w:rFonts w:ascii="Times New Roman" w:eastAsia="方正仿宋_GBK" w:hAnsi="Times New Roman" w:cs="Times New Roman" w:hint="eastAsia"/>
          <w:iCs/>
          <w:color w:val="auto"/>
          <w:sz w:val="28"/>
          <w:szCs w:val="28"/>
          <w:lang w:val="en-US" w:eastAsia="zh-CN" w:bidi="ar-SA"/>
        </w:rPr>
        <w:t>月</w:t>
      </w:r>
      <w:r>
        <w:rPr>
          <w:rFonts w:ascii="Times New Roman" w:eastAsia="方正仿宋_GBK" w:hAnsi="Times New Roman" w:cs="Times New Roman" w:hint="eastAsia"/>
          <w:iCs/>
          <w:color w:val="auto"/>
          <w:sz w:val="28"/>
          <w:szCs w:val="28"/>
          <w:lang w:val="en-US" w:eastAsia="zh-CN" w:bidi="ar-SA"/>
        </w:rPr>
        <w:t>1</w:t>
      </w:r>
      <w:r>
        <w:rPr>
          <w:rFonts w:ascii="Times New Roman" w:eastAsia="方正仿宋_GBK" w:hAnsi="Times New Roman" w:cs="Times New Roman" w:hint="eastAsia"/>
          <w:iCs/>
          <w:color w:val="auto"/>
          <w:sz w:val="28"/>
          <w:szCs w:val="28"/>
          <w:lang w:val="en-US" w:eastAsia="zh-CN" w:bidi="ar-SA"/>
        </w:rPr>
        <w:t>日至</w:t>
      </w:r>
      <w:r>
        <w:rPr>
          <w:rFonts w:ascii="Times New Roman" w:eastAsia="方正仿宋_GBK" w:hAnsi="Times New Roman" w:cs="Times New Roman" w:hint="eastAsia"/>
          <w:iCs/>
          <w:color w:val="auto"/>
          <w:sz w:val="28"/>
          <w:szCs w:val="28"/>
          <w:lang w:val="en-US" w:eastAsia="zh-CN" w:bidi="ar-SA"/>
        </w:rPr>
        <w:t>2021</w:t>
      </w:r>
      <w:r>
        <w:rPr>
          <w:rFonts w:ascii="Times New Roman" w:eastAsia="方正仿宋_GBK" w:hAnsi="Times New Roman" w:cs="Times New Roman" w:hint="eastAsia"/>
          <w:iCs/>
          <w:color w:val="auto"/>
          <w:sz w:val="28"/>
          <w:szCs w:val="28"/>
          <w:lang w:val="en-US" w:eastAsia="zh-CN" w:bidi="ar-SA"/>
        </w:rPr>
        <w:t>年</w:t>
      </w:r>
      <w:r>
        <w:rPr>
          <w:rFonts w:ascii="Times New Roman" w:eastAsia="方正仿宋_GBK" w:hAnsi="Times New Roman" w:cs="Times New Roman" w:hint="eastAsia"/>
          <w:iCs/>
          <w:color w:val="auto"/>
          <w:sz w:val="28"/>
          <w:szCs w:val="28"/>
          <w:lang w:val="en-US" w:eastAsia="zh-CN" w:bidi="ar-SA"/>
        </w:rPr>
        <w:t>6</w:t>
      </w:r>
      <w:r>
        <w:rPr>
          <w:rFonts w:ascii="Times New Roman" w:eastAsia="方正仿宋_GBK" w:hAnsi="Times New Roman" w:cs="Times New Roman" w:hint="eastAsia"/>
          <w:iCs/>
          <w:color w:val="auto"/>
          <w:sz w:val="28"/>
          <w:szCs w:val="28"/>
          <w:lang w:val="en-US" w:eastAsia="zh-CN" w:bidi="ar-SA"/>
        </w:rPr>
        <w:t>月</w:t>
      </w:r>
      <w:r>
        <w:rPr>
          <w:rFonts w:ascii="Times New Roman" w:eastAsia="方正仿宋_GBK" w:hAnsi="Times New Roman" w:cs="Times New Roman" w:hint="eastAsia"/>
          <w:iCs/>
          <w:color w:val="auto"/>
          <w:sz w:val="28"/>
          <w:szCs w:val="28"/>
          <w:lang w:val="en-US" w:eastAsia="zh-CN" w:bidi="ar-SA"/>
        </w:rPr>
        <w:t>30</w:t>
      </w:r>
      <w:r>
        <w:rPr>
          <w:rFonts w:ascii="Times New Roman" w:eastAsia="方正仿宋_GBK" w:hAnsi="Times New Roman" w:cs="Times New Roman" w:hint="eastAsia"/>
          <w:iCs/>
          <w:color w:val="auto"/>
          <w:sz w:val="28"/>
          <w:szCs w:val="28"/>
          <w:lang w:val="en-US" w:eastAsia="zh-CN" w:bidi="ar-SA"/>
        </w:rPr>
        <w:t>日之间启动。</w:t>
      </w:r>
    </w:p>
    <w:p w:rsidR="001734FB" w:rsidRDefault="00776FA4" w:rsidP="005B4056">
      <w:pPr>
        <w:pStyle w:val="Text1"/>
        <w:numPr>
          <w:ilvl w:val="0"/>
          <w:numId w:val="5"/>
        </w:numPr>
        <w:spacing w:line="312" w:lineRule="auto"/>
        <w:ind w:left="676" w:hanging="180"/>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lastRenderedPageBreak/>
        <w:t>捷克</w:t>
      </w:r>
      <w:r>
        <w:rPr>
          <w:rFonts w:ascii="Times New Roman" w:eastAsia="方正仿宋_GBK" w:hAnsi="Times New Roman" w:cs="Times New Roman"/>
          <w:iCs/>
          <w:color w:val="auto"/>
          <w:sz w:val="28"/>
          <w:szCs w:val="28"/>
          <w:lang w:val="en-US" w:eastAsia="zh-CN" w:bidi="ar-SA"/>
        </w:rPr>
        <w:t>共和国</w:t>
      </w:r>
      <w:r>
        <w:rPr>
          <w:rFonts w:ascii="Times New Roman" w:eastAsia="方正仿宋_GBK" w:hAnsi="Times New Roman" w:cs="Times New Roman" w:hint="eastAsia"/>
          <w:iCs/>
          <w:color w:val="auto"/>
          <w:sz w:val="28"/>
          <w:szCs w:val="28"/>
          <w:lang w:val="en-US" w:eastAsia="zh-CN" w:bidi="ar-SA"/>
        </w:rPr>
        <w:t>技术局</w:t>
      </w:r>
      <w:r>
        <w:rPr>
          <w:rFonts w:ascii="Times New Roman" w:eastAsia="方正仿宋_GBK" w:hAnsi="Times New Roman" w:cs="Times New Roman"/>
          <w:iCs/>
          <w:color w:val="auto"/>
          <w:sz w:val="28"/>
          <w:szCs w:val="28"/>
          <w:lang w:val="en-US" w:eastAsia="zh-CN" w:bidi="ar-SA"/>
        </w:rPr>
        <w:t>将</w:t>
      </w:r>
      <w:r>
        <w:rPr>
          <w:rFonts w:ascii="Times New Roman" w:eastAsia="方正仿宋_GBK" w:hAnsi="Times New Roman" w:cs="Times New Roman" w:hint="eastAsia"/>
          <w:iCs/>
          <w:color w:val="auto"/>
          <w:sz w:val="28"/>
          <w:szCs w:val="28"/>
          <w:lang w:val="en-US" w:eastAsia="zh-CN" w:bidi="ar-SA"/>
        </w:rPr>
        <w:t>从</w:t>
      </w:r>
      <w:r>
        <w:rPr>
          <w:rFonts w:ascii="Times New Roman" w:eastAsia="方正仿宋_GBK" w:hAnsi="Times New Roman" w:cs="Times New Roman" w:hint="eastAsia"/>
          <w:iCs/>
          <w:color w:val="auto"/>
          <w:sz w:val="28"/>
          <w:szCs w:val="28"/>
          <w:lang w:val="en-US" w:eastAsia="zh-CN" w:bidi="ar-SA"/>
        </w:rPr>
        <w:t>2021</w:t>
      </w:r>
      <w:r>
        <w:rPr>
          <w:rFonts w:ascii="Times New Roman" w:eastAsia="方正仿宋_GBK" w:hAnsi="Times New Roman" w:cs="Times New Roman" w:hint="eastAsia"/>
          <w:iCs/>
          <w:color w:val="auto"/>
          <w:sz w:val="28"/>
          <w:szCs w:val="28"/>
          <w:lang w:val="en-US" w:eastAsia="zh-CN" w:bidi="ar-SA"/>
        </w:rPr>
        <w:t>年</w:t>
      </w:r>
      <w:r>
        <w:rPr>
          <w:rFonts w:ascii="Times New Roman" w:eastAsia="方正仿宋_GBK" w:hAnsi="Times New Roman" w:cs="Times New Roman" w:hint="eastAsia"/>
          <w:iCs/>
          <w:color w:val="auto"/>
          <w:sz w:val="28"/>
          <w:szCs w:val="28"/>
          <w:lang w:val="en-US" w:eastAsia="zh-CN" w:bidi="ar-SA"/>
        </w:rPr>
        <w:t>1</w:t>
      </w:r>
      <w:r>
        <w:rPr>
          <w:rFonts w:ascii="Times New Roman" w:eastAsia="方正仿宋_GBK" w:hAnsi="Times New Roman" w:cs="Times New Roman" w:hint="eastAsia"/>
          <w:iCs/>
          <w:color w:val="auto"/>
          <w:sz w:val="28"/>
          <w:szCs w:val="28"/>
          <w:lang w:val="en-US" w:eastAsia="zh-CN" w:bidi="ar-SA"/>
        </w:rPr>
        <w:t>月，</w:t>
      </w:r>
      <w:r>
        <w:rPr>
          <w:rFonts w:ascii="Times New Roman" w:eastAsia="方正仿宋_GBK" w:hAnsi="Times New Roman" w:cs="Times New Roman"/>
          <w:iCs/>
          <w:color w:val="auto"/>
          <w:sz w:val="28"/>
          <w:szCs w:val="28"/>
          <w:lang w:val="en-US" w:eastAsia="zh-CN" w:bidi="ar-SA"/>
        </w:rPr>
        <w:t>在与牵头申报单位明确资助条件后</w:t>
      </w:r>
      <w:r>
        <w:rPr>
          <w:rFonts w:ascii="Times New Roman" w:eastAsia="方正仿宋_GBK" w:hAnsi="Times New Roman" w:cs="Times New Roman" w:hint="eastAsia"/>
          <w:iCs/>
          <w:color w:val="auto"/>
          <w:sz w:val="28"/>
          <w:szCs w:val="28"/>
          <w:lang w:val="en-US" w:eastAsia="zh-CN" w:bidi="ar-SA"/>
        </w:rPr>
        <w:t>下达</w:t>
      </w:r>
      <w:r>
        <w:rPr>
          <w:rFonts w:ascii="Times New Roman" w:eastAsia="方正仿宋_GBK" w:hAnsi="Times New Roman" w:cs="Times New Roman"/>
          <w:iCs/>
          <w:color w:val="auto"/>
          <w:sz w:val="28"/>
          <w:szCs w:val="28"/>
          <w:lang w:val="en-US" w:eastAsia="zh-CN" w:bidi="ar-SA"/>
        </w:rPr>
        <w:t>资助</w:t>
      </w:r>
      <w:r>
        <w:rPr>
          <w:rFonts w:ascii="Times New Roman" w:eastAsia="方正仿宋_GBK" w:hAnsi="Times New Roman" w:cs="Times New Roman" w:hint="eastAsia"/>
          <w:iCs/>
          <w:color w:val="auto"/>
          <w:sz w:val="28"/>
          <w:szCs w:val="28"/>
          <w:lang w:val="en-US" w:eastAsia="zh-CN" w:bidi="ar-SA"/>
        </w:rPr>
        <w:t>经费。</w:t>
      </w:r>
    </w:p>
    <w:p w:rsidR="001734FB" w:rsidRDefault="00776FA4">
      <w:pPr>
        <w:pStyle w:val="Text1"/>
        <w:numPr>
          <w:ilvl w:val="0"/>
          <w:numId w:val="5"/>
        </w:numPr>
        <w:spacing w:line="312" w:lineRule="auto"/>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政府资助项目周期最多</w:t>
      </w:r>
      <w:r>
        <w:rPr>
          <w:rFonts w:ascii="Times New Roman" w:eastAsia="方正仿宋_GBK" w:hAnsi="Times New Roman" w:cs="Times New Roman" w:hint="eastAsia"/>
          <w:iCs/>
          <w:color w:val="auto"/>
          <w:sz w:val="28"/>
          <w:szCs w:val="28"/>
          <w:lang w:val="en-US" w:eastAsia="zh-CN" w:bidi="ar-SA"/>
        </w:rPr>
        <w:t>36</w:t>
      </w:r>
      <w:r>
        <w:rPr>
          <w:rFonts w:ascii="Times New Roman" w:eastAsia="方正仿宋_GBK" w:hAnsi="Times New Roman" w:cs="Times New Roman" w:hint="eastAsia"/>
          <w:iCs/>
          <w:color w:val="auto"/>
          <w:sz w:val="28"/>
          <w:szCs w:val="28"/>
          <w:lang w:val="en-US" w:eastAsia="zh-CN" w:bidi="ar-SA"/>
        </w:rPr>
        <w:t>个月。</w:t>
      </w:r>
    </w:p>
    <w:p w:rsidR="001734FB" w:rsidRDefault="001734FB" w:rsidP="005B4056">
      <w:pPr>
        <w:pStyle w:val="Text1"/>
        <w:spacing w:line="312" w:lineRule="auto"/>
        <w:ind w:firstLineChars="177" w:firstLine="425"/>
        <w:contextualSpacing/>
        <w:rPr>
          <w:rFonts w:ascii="Times New Roman" w:eastAsia="宋体" w:hAnsi="Times New Roman" w:cs="Times New Roman"/>
          <w:color w:val="auto"/>
          <w:lang w:val="en-US" w:eastAsia="zh-CN" w:bidi="ar-SA"/>
        </w:rPr>
      </w:pPr>
    </w:p>
    <w:p w:rsidR="001734FB" w:rsidRDefault="00776FA4">
      <w:pPr>
        <w:pStyle w:val="Text1"/>
        <w:spacing w:line="312" w:lineRule="auto"/>
        <w:contextualSpacing/>
        <w:rPr>
          <w:rFonts w:ascii="Times New Roman" w:eastAsia="方正仿宋_GBK" w:hAnsi="Times New Roman" w:cs="Times New Roman"/>
          <w:b/>
          <w:bCs/>
          <w:iCs/>
          <w:color w:val="auto"/>
          <w:sz w:val="28"/>
          <w:szCs w:val="28"/>
          <w:lang w:val="en-US" w:eastAsia="zh-CN" w:bidi="ar-SA"/>
        </w:rPr>
      </w:pPr>
      <w:r>
        <w:rPr>
          <w:rFonts w:ascii="Times New Roman" w:eastAsia="方正仿宋_GBK" w:hAnsi="Times New Roman" w:cs="Times New Roman" w:hint="eastAsia"/>
          <w:b/>
          <w:bCs/>
          <w:iCs/>
          <w:color w:val="auto"/>
          <w:sz w:val="28"/>
          <w:szCs w:val="28"/>
          <w:lang w:val="en-US" w:eastAsia="zh-CN" w:bidi="ar-SA"/>
        </w:rPr>
        <w:t xml:space="preserve">2.5 </w:t>
      </w:r>
      <w:r>
        <w:rPr>
          <w:rFonts w:ascii="Times New Roman" w:eastAsia="方正仿宋_GBK" w:hAnsi="Times New Roman" w:cs="Times New Roman" w:hint="eastAsia"/>
          <w:b/>
          <w:bCs/>
          <w:iCs/>
          <w:color w:val="auto"/>
          <w:sz w:val="28"/>
          <w:szCs w:val="28"/>
          <w:lang w:val="en-US" w:eastAsia="zh-CN" w:bidi="ar-SA"/>
        </w:rPr>
        <w:t>项目申报</w:t>
      </w:r>
    </w:p>
    <w:p w:rsidR="001734FB" w:rsidRDefault="00776FA4" w:rsidP="005B4056">
      <w:pPr>
        <w:pStyle w:val="Text1"/>
        <w:spacing w:line="312" w:lineRule="auto"/>
        <w:ind w:firstLineChars="177" w:firstLine="496"/>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在项目征集截止日期</w:t>
      </w:r>
      <w:r w:rsidR="004365C6">
        <w:rPr>
          <w:rFonts w:ascii="Times New Roman" w:eastAsia="方正仿宋_GBK" w:hAnsi="Times New Roman" w:cs="Times New Roman" w:hint="eastAsia"/>
          <w:iCs/>
          <w:color w:val="auto"/>
          <w:sz w:val="28"/>
          <w:szCs w:val="28"/>
          <w:lang w:val="en-US" w:eastAsia="zh-CN" w:bidi="ar-SA"/>
        </w:rPr>
        <w:t>2020</w:t>
      </w:r>
      <w:r>
        <w:rPr>
          <w:rFonts w:ascii="Times New Roman" w:eastAsia="方正仿宋_GBK" w:hAnsi="Times New Roman" w:cs="Times New Roman" w:hint="eastAsia"/>
          <w:iCs/>
          <w:color w:val="auto"/>
          <w:sz w:val="28"/>
          <w:szCs w:val="28"/>
          <w:lang w:val="en-US" w:eastAsia="zh-CN" w:bidi="ar-SA"/>
        </w:rPr>
        <w:t>年</w:t>
      </w:r>
      <w:r>
        <w:rPr>
          <w:rFonts w:ascii="Times New Roman" w:eastAsia="方正仿宋_GBK" w:hAnsi="Times New Roman" w:cs="Times New Roman" w:hint="eastAsia"/>
          <w:iCs/>
          <w:color w:val="auto"/>
          <w:sz w:val="28"/>
          <w:szCs w:val="28"/>
          <w:lang w:val="en-US" w:eastAsia="zh-CN" w:bidi="ar-SA"/>
        </w:rPr>
        <w:t>7</w:t>
      </w:r>
      <w:r>
        <w:rPr>
          <w:rFonts w:ascii="Times New Roman" w:eastAsia="方正仿宋_GBK" w:hAnsi="Times New Roman" w:cs="Times New Roman" w:hint="eastAsia"/>
          <w:iCs/>
          <w:color w:val="auto"/>
          <w:sz w:val="28"/>
          <w:szCs w:val="28"/>
          <w:lang w:val="en-US" w:eastAsia="zh-CN" w:bidi="ar-SA"/>
        </w:rPr>
        <w:t>月</w:t>
      </w:r>
      <w:r>
        <w:rPr>
          <w:rFonts w:ascii="Times New Roman" w:eastAsia="方正仿宋_GBK" w:hAnsi="Times New Roman" w:cs="Times New Roman" w:hint="eastAsia"/>
          <w:iCs/>
          <w:color w:val="auto"/>
          <w:sz w:val="28"/>
          <w:szCs w:val="28"/>
          <w:lang w:val="en-US" w:eastAsia="zh-CN" w:bidi="ar-SA"/>
        </w:rPr>
        <w:t>15</w:t>
      </w:r>
      <w:r>
        <w:rPr>
          <w:rFonts w:ascii="Times New Roman" w:eastAsia="方正仿宋_GBK" w:hAnsi="Times New Roman" w:cs="Times New Roman" w:hint="eastAsia"/>
          <w:iCs/>
          <w:color w:val="auto"/>
          <w:sz w:val="28"/>
          <w:szCs w:val="28"/>
          <w:lang w:val="en-US" w:eastAsia="zh-CN" w:bidi="ar-SA"/>
        </w:rPr>
        <w:t>日前，双方牵头申报单位需按以下要求向</w:t>
      </w:r>
    </w:p>
    <w:p w:rsidR="001734FB" w:rsidRDefault="00776FA4" w:rsidP="005B4056">
      <w:pPr>
        <w:pStyle w:val="Text1"/>
        <w:spacing w:line="312" w:lineRule="auto"/>
        <w:ind w:firstLineChars="177" w:firstLine="496"/>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各自计划主管部门提交材料：</w:t>
      </w:r>
    </w:p>
    <w:p w:rsidR="001734FB" w:rsidRPr="005B4056" w:rsidRDefault="00776FA4">
      <w:pPr>
        <w:pStyle w:val="Text1"/>
        <w:numPr>
          <w:ilvl w:val="0"/>
          <w:numId w:val="6"/>
        </w:numPr>
        <w:spacing w:line="312" w:lineRule="auto"/>
        <w:contextualSpacing/>
        <w:rPr>
          <w:rFonts w:ascii="Times New Roman" w:eastAsia="方正仿宋_GBK" w:hAnsi="Times New Roman" w:cs="Times New Roman"/>
          <w:color w:val="auto"/>
          <w:sz w:val="28"/>
          <w:szCs w:val="28"/>
          <w:lang w:val="en-US" w:eastAsia="zh-CN" w:bidi="ar-SA"/>
        </w:rPr>
      </w:pPr>
      <w:r w:rsidRPr="005B4056">
        <w:rPr>
          <w:rFonts w:ascii="Times New Roman" w:eastAsia="方正仿宋_GBK" w:hAnsi="Times New Roman" w:cs="Times New Roman" w:hint="eastAsia"/>
          <w:color w:val="auto"/>
          <w:sz w:val="28"/>
          <w:szCs w:val="28"/>
          <w:lang w:val="en-US" w:eastAsia="zh-CN" w:bidi="ar-SA"/>
        </w:rPr>
        <w:t>英文填写的</w:t>
      </w:r>
      <w:r w:rsidRPr="00D13B22">
        <w:rPr>
          <w:rFonts w:ascii="Times New Roman" w:eastAsia="方正仿宋_GBK" w:hAnsi="Times New Roman" w:cs="Times New Roman" w:hint="eastAsia"/>
          <w:b/>
          <w:color w:val="auto"/>
          <w:sz w:val="28"/>
          <w:szCs w:val="28"/>
          <w:lang w:val="en-US" w:eastAsia="zh-CN" w:bidi="ar-SA"/>
        </w:rPr>
        <w:t>《江苏</w:t>
      </w:r>
      <w:r w:rsidR="00DA532D">
        <w:rPr>
          <w:rFonts w:ascii="Times New Roman" w:eastAsia="方正仿宋_GBK" w:hAnsi="Times New Roman" w:cs="Times New Roman" w:hint="eastAsia"/>
          <w:b/>
          <w:color w:val="auto"/>
          <w:sz w:val="28"/>
          <w:szCs w:val="28"/>
          <w:lang w:val="en-US" w:eastAsia="zh-CN" w:bidi="ar-SA"/>
        </w:rPr>
        <w:t>—</w:t>
      </w:r>
      <w:bookmarkStart w:id="0" w:name="_GoBack"/>
      <w:bookmarkEnd w:id="0"/>
      <w:r w:rsidRPr="00D13B22">
        <w:rPr>
          <w:rFonts w:ascii="Times New Roman" w:eastAsia="方正仿宋_GBK" w:hAnsi="Times New Roman" w:cs="Times New Roman" w:hint="eastAsia"/>
          <w:b/>
          <w:color w:val="auto"/>
          <w:sz w:val="28"/>
          <w:szCs w:val="28"/>
          <w:lang w:val="en-US" w:eastAsia="zh-CN" w:bidi="ar-SA"/>
        </w:rPr>
        <w:t>捷克双边研发资助计划合作项目共同建议书》（注：江苏企业还需向江苏省科技厅提交中文版本）</w:t>
      </w:r>
      <w:r w:rsidRPr="005B4056">
        <w:rPr>
          <w:rFonts w:ascii="Times New Roman" w:eastAsia="方正仿宋_GBK" w:hAnsi="Times New Roman" w:cs="Times New Roman" w:hint="eastAsia"/>
          <w:color w:val="auto"/>
          <w:sz w:val="28"/>
          <w:szCs w:val="28"/>
          <w:lang w:val="en-US" w:eastAsia="zh-CN" w:bidi="ar-SA"/>
        </w:rPr>
        <w:t>，并且需双方项目所有参与方签名。</w:t>
      </w:r>
    </w:p>
    <w:p w:rsidR="001734FB" w:rsidRPr="005B4056" w:rsidRDefault="00776FA4">
      <w:pPr>
        <w:pStyle w:val="Text1"/>
        <w:numPr>
          <w:ilvl w:val="0"/>
          <w:numId w:val="6"/>
        </w:numPr>
        <w:spacing w:line="312" w:lineRule="auto"/>
        <w:contextualSpacing/>
        <w:jc w:val="both"/>
        <w:rPr>
          <w:rFonts w:ascii="Times New Roman" w:eastAsia="方正仿宋_GBK" w:hAnsi="Times New Roman" w:cs="Times New Roman"/>
          <w:color w:val="auto"/>
          <w:sz w:val="28"/>
          <w:szCs w:val="28"/>
          <w:lang w:val="en-US" w:eastAsia="zh-CN" w:bidi="ar-SA"/>
        </w:rPr>
      </w:pPr>
      <w:r w:rsidRPr="005B4056">
        <w:rPr>
          <w:rFonts w:ascii="Times New Roman" w:eastAsia="方正仿宋_GBK" w:hAnsi="Times New Roman" w:cs="Times New Roman" w:hint="eastAsia"/>
          <w:color w:val="auto"/>
          <w:sz w:val="28"/>
          <w:szCs w:val="28"/>
          <w:lang w:val="en-US" w:eastAsia="zh-CN" w:bidi="ar-SA"/>
        </w:rPr>
        <w:t>各自计划主管部门要求的项目经费申报文件。</w:t>
      </w:r>
    </w:p>
    <w:p w:rsidR="001734FB" w:rsidRPr="005B4056" w:rsidRDefault="001734FB">
      <w:pPr>
        <w:pStyle w:val="Text1"/>
        <w:spacing w:line="312" w:lineRule="auto"/>
        <w:contextualSpacing/>
        <w:jc w:val="both"/>
        <w:rPr>
          <w:rFonts w:ascii="Times New Roman" w:eastAsia="方正仿宋_GBK" w:hAnsi="Times New Roman" w:cs="Times New Roman"/>
          <w:color w:val="auto"/>
          <w:sz w:val="28"/>
          <w:szCs w:val="28"/>
          <w:lang w:val="en-US" w:eastAsia="zh-CN" w:bidi="ar-SA"/>
        </w:rPr>
      </w:pPr>
    </w:p>
    <w:p w:rsidR="001734FB" w:rsidRPr="005B4056" w:rsidRDefault="00776FA4">
      <w:pPr>
        <w:pStyle w:val="Text1"/>
        <w:spacing w:line="312" w:lineRule="auto"/>
        <w:ind w:firstLine="559"/>
        <w:contextualSpacing/>
        <w:rPr>
          <w:rFonts w:ascii="Times New Roman" w:eastAsia="黑体" w:hAnsi="Times New Roman" w:cs="Times New Roman"/>
          <w:iCs/>
          <w:color w:val="auto"/>
          <w:sz w:val="28"/>
          <w:szCs w:val="28"/>
          <w:lang w:val="en-US" w:eastAsia="zh-CN" w:bidi="ar-SA"/>
        </w:rPr>
      </w:pPr>
      <w:r w:rsidRPr="005B4056">
        <w:rPr>
          <w:rFonts w:ascii="Times New Roman" w:eastAsia="黑体" w:hAnsi="Times New Roman" w:cs="Times New Roman" w:hint="eastAsia"/>
          <w:iCs/>
          <w:color w:val="auto"/>
          <w:sz w:val="28"/>
          <w:szCs w:val="28"/>
          <w:lang w:val="en-US" w:eastAsia="zh-CN" w:bidi="ar-SA"/>
        </w:rPr>
        <w:t>江苏方：</w:t>
      </w:r>
    </w:p>
    <w:p w:rsidR="001734FB" w:rsidRDefault="00776FA4">
      <w:pPr>
        <w:pStyle w:val="Text1"/>
        <w:numPr>
          <w:ilvl w:val="0"/>
          <w:numId w:val="7"/>
        </w:numPr>
        <w:spacing w:line="312" w:lineRule="auto"/>
        <w:ind w:left="0" w:firstLine="420"/>
        <w:contextualSpacing/>
        <w:jc w:val="both"/>
        <w:rPr>
          <w:rFonts w:ascii="Times New Roman" w:eastAsia="方正仿宋_GBK" w:hAnsi="Times New Roman" w:cs="Times New Roman"/>
          <w:color w:val="auto"/>
          <w:sz w:val="28"/>
          <w:szCs w:val="28"/>
          <w:lang w:val="en-US" w:eastAsia="zh-CN" w:bidi="ar-SA"/>
        </w:rPr>
      </w:pPr>
      <w:r>
        <w:rPr>
          <w:rFonts w:ascii="Times New Roman" w:eastAsia="方正仿宋_GBK" w:hAnsi="Times New Roman" w:cs="Times New Roman" w:hint="eastAsia"/>
          <w:color w:val="auto"/>
          <w:sz w:val="28"/>
          <w:szCs w:val="28"/>
          <w:lang w:val="en-US" w:eastAsia="zh-CN" w:bidi="ar-SA"/>
        </w:rPr>
        <w:t>根据江苏</w:t>
      </w:r>
      <w:r w:rsidR="00FF70F6">
        <w:rPr>
          <w:rFonts w:ascii="Times New Roman" w:eastAsia="方正仿宋_GBK" w:hAnsi="Times New Roman" w:cs="Times New Roman" w:hint="eastAsia"/>
          <w:color w:val="auto"/>
          <w:sz w:val="28"/>
          <w:szCs w:val="28"/>
          <w:lang w:val="en-US" w:eastAsia="zh-CN" w:bidi="ar-SA"/>
        </w:rPr>
        <w:t>省科技厅</w:t>
      </w:r>
      <w:r>
        <w:rPr>
          <w:rFonts w:ascii="Times New Roman" w:eastAsia="方正仿宋_GBK" w:hAnsi="Times New Roman" w:cs="Times New Roman" w:hint="eastAsia"/>
          <w:color w:val="auto"/>
          <w:sz w:val="28"/>
          <w:szCs w:val="28"/>
          <w:lang w:val="en-US" w:eastAsia="zh-CN" w:bidi="ar-SA"/>
        </w:rPr>
        <w:t>的通知，江苏</w:t>
      </w:r>
      <w:r>
        <w:rPr>
          <w:rFonts w:ascii="Times New Roman" w:eastAsia="方正仿宋_GBK" w:hAnsi="Times New Roman" w:cs="Times New Roman"/>
          <w:color w:val="auto"/>
          <w:sz w:val="28"/>
          <w:szCs w:val="28"/>
          <w:lang w:val="en-US" w:eastAsia="zh-CN" w:bidi="ar-SA"/>
        </w:rPr>
        <w:t>牵头</w:t>
      </w:r>
      <w:r>
        <w:rPr>
          <w:rFonts w:ascii="Times New Roman" w:eastAsia="方正仿宋_GBK" w:hAnsi="Times New Roman" w:cs="Times New Roman" w:hint="eastAsia"/>
          <w:color w:val="auto"/>
          <w:sz w:val="28"/>
          <w:szCs w:val="28"/>
          <w:lang w:val="en-US" w:eastAsia="zh-CN" w:bidi="ar-SA"/>
        </w:rPr>
        <w:t>企业在提交共同建议书的同时登录江苏省科技计划管理信息</w:t>
      </w:r>
      <w:r>
        <w:rPr>
          <w:rFonts w:ascii="Times New Roman" w:eastAsia="方正仿宋_GBK" w:hAnsi="Times New Roman" w:cs="Times New Roman"/>
          <w:color w:val="auto"/>
          <w:sz w:val="28"/>
          <w:szCs w:val="28"/>
          <w:lang w:val="en-US" w:eastAsia="zh-CN" w:bidi="ar-SA"/>
        </w:rPr>
        <w:t>平台</w:t>
      </w:r>
      <w:r>
        <w:rPr>
          <w:rFonts w:ascii="Times New Roman" w:eastAsia="方正仿宋_GBK" w:hAnsi="Times New Roman" w:cs="Times New Roman" w:hint="eastAsia"/>
          <w:color w:val="auto"/>
          <w:sz w:val="28"/>
          <w:szCs w:val="28"/>
          <w:lang w:val="en-US" w:eastAsia="zh-CN" w:bidi="ar-SA"/>
        </w:rPr>
        <w:t>，在线提交完整的项目经费申报文件</w:t>
      </w:r>
      <w:r>
        <w:rPr>
          <w:rFonts w:ascii="Times New Roman" w:eastAsia="方正仿宋_GBK" w:hAnsi="Times New Roman" w:cs="Times New Roman"/>
          <w:color w:val="auto"/>
          <w:sz w:val="28"/>
          <w:szCs w:val="28"/>
          <w:lang w:val="en-US" w:eastAsia="zh-CN" w:bidi="ar-SA"/>
        </w:rPr>
        <w:t>（</w:t>
      </w:r>
      <w:r>
        <w:rPr>
          <w:rFonts w:ascii="Times New Roman" w:eastAsia="方正仿宋_GBK" w:hAnsi="Times New Roman" w:cs="Times New Roman" w:hint="eastAsia"/>
          <w:color w:val="auto"/>
          <w:sz w:val="28"/>
          <w:szCs w:val="28"/>
          <w:lang w:val="en-US" w:eastAsia="zh-CN" w:bidi="ar-SA"/>
        </w:rPr>
        <w:t>注：</w:t>
      </w:r>
      <w:r>
        <w:rPr>
          <w:rFonts w:ascii="Times New Roman" w:eastAsia="方正仿宋_GBK" w:hAnsi="Times New Roman" w:cs="Times New Roman"/>
          <w:color w:val="auto"/>
          <w:sz w:val="28"/>
          <w:szCs w:val="28"/>
          <w:lang w:val="en-US" w:eastAsia="zh-CN" w:bidi="ar-SA"/>
        </w:rPr>
        <w:t>项目</w:t>
      </w:r>
      <w:r>
        <w:rPr>
          <w:rFonts w:ascii="Times New Roman" w:eastAsia="方正仿宋_GBK" w:hAnsi="Times New Roman" w:cs="Times New Roman" w:hint="eastAsia"/>
          <w:color w:val="auto"/>
          <w:sz w:val="28"/>
          <w:szCs w:val="28"/>
          <w:lang w:val="en-US" w:eastAsia="zh-CN" w:bidi="ar-SA"/>
        </w:rPr>
        <w:t>申报书等材料</w:t>
      </w:r>
      <w:r>
        <w:rPr>
          <w:rFonts w:ascii="Times New Roman" w:eastAsia="方正仿宋_GBK" w:hAnsi="Times New Roman" w:cs="Times New Roman"/>
          <w:color w:val="auto"/>
          <w:sz w:val="28"/>
          <w:szCs w:val="28"/>
          <w:lang w:val="en-US" w:eastAsia="zh-CN" w:bidi="ar-SA"/>
        </w:rPr>
        <w:t>）</w:t>
      </w:r>
      <w:r>
        <w:rPr>
          <w:rFonts w:ascii="Times New Roman" w:eastAsia="方正仿宋_GBK" w:hAnsi="Times New Roman" w:cs="Times New Roman" w:hint="eastAsia"/>
          <w:color w:val="auto"/>
          <w:sz w:val="28"/>
          <w:szCs w:val="28"/>
          <w:lang w:val="en-US" w:eastAsia="zh-CN" w:bidi="ar-SA"/>
        </w:rPr>
        <w:t>。</w:t>
      </w:r>
    </w:p>
    <w:p w:rsidR="001734FB" w:rsidRPr="005B4056" w:rsidRDefault="00776FA4">
      <w:pPr>
        <w:pStyle w:val="Text1"/>
        <w:numPr>
          <w:ilvl w:val="0"/>
          <w:numId w:val="7"/>
        </w:numPr>
        <w:spacing w:line="312" w:lineRule="auto"/>
        <w:ind w:left="0" w:firstLine="420"/>
        <w:contextualSpacing/>
        <w:jc w:val="both"/>
        <w:rPr>
          <w:rFonts w:ascii="Times New Roman" w:eastAsia="方正仿宋_GBK" w:hAnsi="Times New Roman" w:cs="Times New Roman"/>
          <w:color w:val="auto"/>
          <w:spacing w:val="-6"/>
          <w:sz w:val="28"/>
          <w:szCs w:val="28"/>
          <w:lang w:val="en-US" w:eastAsia="zh-CN" w:bidi="ar-SA"/>
        </w:rPr>
      </w:pPr>
      <w:r w:rsidRPr="005B4056">
        <w:rPr>
          <w:rFonts w:ascii="Times New Roman" w:eastAsia="方正仿宋_GBK" w:hAnsi="Times New Roman" w:cs="Times New Roman" w:hint="eastAsia"/>
          <w:color w:val="auto"/>
          <w:spacing w:val="-6"/>
          <w:sz w:val="28"/>
          <w:szCs w:val="28"/>
          <w:lang w:val="en-US" w:eastAsia="zh-CN" w:bidi="ar-SA"/>
        </w:rPr>
        <w:t>江苏省跨国技术转移中心可帮助江苏企业与捷克牵头机构开展项目对接。</w:t>
      </w:r>
    </w:p>
    <w:p w:rsidR="001734FB" w:rsidRDefault="00776FA4">
      <w:pPr>
        <w:pStyle w:val="Text1"/>
        <w:numPr>
          <w:ilvl w:val="0"/>
          <w:numId w:val="7"/>
        </w:numPr>
        <w:spacing w:line="312" w:lineRule="auto"/>
        <w:ind w:left="0" w:firstLine="420"/>
        <w:contextualSpacing/>
        <w:jc w:val="both"/>
        <w:rPr>
          <w:rFonts w:ascii="Times New Roman" w:eastAsia="方正仿宋_GBK" w:hAnsi="Times New Roman" w:cs="Times New Roman"/>
          <w:color w:val="auto"/>
          <w:sz w:val="28"/>
          <w:szCs w:val="28"/>
          <w:lang w:val="en-US" w:eastAsia="zh-CN" w:bidi="ar-SA"/>
        </w:rPr>
      </w:pPr>
      <w:r>
        <w:rPr>
          <w:rFonts w:ascii="Times New Roman" w:eastAsia="方正仿宋_GBK" w:hAnsi="Times New Roman" w:cs="Times New Roman"/>
          <w:color w:val="auto"/>
          <w:sz w:val="28"/>
          <w:szCs w:val="28"/>
          <w:lang w:val="en-US" w:eastAsia="zh-CN" w:bidi="ar-SA"/>
        </w:rPr>
        <w:t>更多信息可在江苏省科技厅网站</w:t>
      </w:r>
      <w:r>
        <w:rPr>
          <w:rFonts w:ascii="Times New Roman" w:eastAsia="方正仿宋_GBK" w:hAnsi="Times New Roman" w:cs="Times New Roman"/>
          <w:color w:val="auto"/>
          <w:sz w:val="28"/>
          <w:szCs w:val="28"/>
          <w:lang w:val="en-US" w:eastAsia="zh-CN" w:bidi="ar-SA"/>
        </w:rPr>
        <w:t xml:space="preserve"> http://kxjst.jiangsu.gov.cn</w:t>
      </w:r>
      <w:r>
        <w:rPr>
          <w:rFonts w:ascii="Times New Roman" w:eastAsia="方正仿宋_GBK" w:hAnsi="Times New Roman" w:cs="Times New Roman"/>
          <w:color w:val="auto"/>
          <w:sz w:val="28"/>
          <w:szCs w:val="28"/>
          <w:lang w:val="en-US" w:eastAsia="zh-CN" w:bidi="ar-SA"/>
        </w:rPr>
        <w:t>和江苏省跨国技术转移中心网站</w:t>
      </w:r>
      <w:r>
        <w:rPr>
          <w:rFonts w:ascii="Times New Roman" w:eastAsia="方正仿宋_GBK" w:hAnsi="Times New Roman" w:cs="Times New Roman"/>
          <w:color w:val="auto"/>
          <w:sz w:val="28"/>
          <w:szCs w:val="28"/>
          <w:lang w:val="en-US" w:eastAsia="zh-CN" w:bidi="ar-SA"/>
        </w:rPr>
        <w:t xml:space="preserve"> http:</w:t>
      </w:r>
      <w:r>
        <w:rPr>
          <w:rFonts w:ascii="Times New Roman" w:eastAsia="方正仿宋_GBK" w:hAnsi="Times New Roman" w:cs="Times New Roman" w:hint="eastAsia"/>
          <w:color w:val="auto"/>
          <w:sz w:val="28"/>
          <w:szCs w:val="28"/>
          <w:lang w:val="en-US" w:eastAsia="zh-CN" w:bidi="ar-SA"/>
        </w:rPr>
        <w:t>//</w:t>
      </w:r>
      <w:r>
        <w:rPr>
          <w:rFonts w:ascii="Times New Roman" w:eastAsia="方正仿宋_GBK" w:hAnsi="Times New Roman" w:cs="Times New Roman"/>
          <w:color w:val="auto"/>
          <w:sz w:val="28"/>
          <w:szCs w:val="28"/>
          <w:lang w:val="en-US" w:eastAsia="zh-CN" w:bidi="ar-SA"/>
        </w:rPr>
        <w:t>www.jittc.org</w:t>
      </w:r>
      <w:r>
        <w:rPr>
          <w:rFonts w:ascii="Times New Roman" w:eastAsia="方正仿宋_GBK" w:hAnsi="Times New Roman" w:cs="Times New Roman"/>
          <w:color w:val="auto"/>
          <w:sz w:val="28"/>
          <w:szCs w:val="28"/>
          <w:lang w:val="en-US" w:eastAsia="zh-CN" w:bidi="ar-SA"/>
        </w:rPr>
        <w:t>查询。</w:t>
      </w:r>
    </w:p>
    <w:p w:rsidR="001734FB" w:rsidRPr="005B4056" w:rsidRDefault="00776FA4" w:rsidP="005B4056">
      <w:pPr>
        <w:pStyle w:val="Text1"/>
        <w:tabs>
          <w:tab w:val="left" w:pos="4050"/>
        </w:tabs>
        <w:spacing w:line="312" w:lineRule="auto"/>
        <w:ind w:firstLineChars="177" w:firstLine="496"/>
        <w:contextualSpacing/>
        <w:jc w:val="both"/>
        <w:rPr>
          <w:rFonts w:ascii="Times New Roman" w:eastAsia="黑体" w:hAnsi="Times New Roman" w:cs="Times New Roman"/>
          <w:iCs/>
          <w:color w:val="auto"/>
          <w:sz w:val="28"/>
          <w:szCs w:val="28"/>
          <w:lang w:val="en-US" w:eastAsia="zh-CN" w:bidi="ar-SA"/>
        </w:rPr>
      </w:pPr>
      <w:r w:rsidRPr="005B4056">
        <w:rPr>
          <w:rFonts w:ascii="Times New Roman" w:eastAsia="黑体" w:hAnsi="Times New Roman" w:cs="Times New Roman" w:hint="eastAsia"/>
          <w:iCs/>
          <w:color w:val="auto"/>
          <w:sz w:val="28"/>
          <w:szCs w:val="28"/>
          <w:lang w:val="en-US" w:eastAsia="zh-CN" w:bidi="ar-SA"/>
        </w:rPr>
        <w:t>捷克方：</w:t>
      </w:r>
    </w:p>
    <w:p w:rsidR="001734FB" w:rsidRPr="005B4056" w:rsidRDefault="00776FA4" w:rsidP="005B4056">
      <w:pPr>
        <w:pStyle w:val="Text1"/>
        <w:numPr>
          <w:ilvl w:val="0"/>
          <w:numId w:val="7"/>
        </w:numPr>
        <w:spacing w:line="312" w:lineRule="auto"/>
        <w:ind w:left="0" w:firstLine="420"/>
        <w:contextualSpacing/>
        <w:jc w:val="both"/>
        <w:rPr>
          <w:rFonts w:ascii="Times New Roman" w:eastAsia="方正仿宋_GBK" w:hAnsi="Times New Roman" w:cs="Times New Roman"/>
          <w:color w:val="auto"/>
          <w:spacing w:val="-6"/>
          <w:sz w:val="28"/>
          <w:szCs w:val="28"/>
          <w:lang w:val="en-US" w:eastAsia="zh-CN" w:bidi="ar-SA"/>
        </w:rPr>
      </w:pPr>
      <w:r w:rsidRPr="005B4056">
        <w:rPr>
          <w:rFonts w:ascii="Times New Roman" w:eastAsia="方正仿宋_GBK" w:hAnsi="Times New Roman" w:cs="Times New Roman" w:hint="eastAsia"/>
          <w:color w:val="auto"/>
          <w:spacing w:val="-6"/>
          <w:sz w:val="28"/>
          <w:szCs w:val="28"/>
          <w:lang w:val="en-US" w:eastAsia="zh-CN" w:bidi="ar-SA"/>
        </w:rPr>
        <w:t>捷克申报单位需在提交共同建议书的同时上传完整的项目经费申报文件。</w:t>
      </w:r>
    </w:p>
    <w:p w:rsidR="001734FB" w:rsidRPr="005B4056" w:rsidRDefault="00776FA4" w:rsidP="005B4056">
      <w:pPr>
        <w:pStyle w:val="Text1"/>
        <w:numPr>
          <w:ilvl w:val="0"/>
          <w:numId w:val="7"/>
        </w:numPr>
        <w:spacing w:line="312" w:lineRule="auto"/>
        <w:ind w:left="0" w:firstLine="420"/>
        <w:contextualSpacing/>
        <w:jc w:val="both"/>
        <w:rPr>
          <w:rFonts w:ascii="Times New Roman" w:eastAsia="方正仿宋_GBK" w:hAnsi="Times New Roman" w:cs="Times New Roman"/>
          <w:color w:val="auto"/>
          <w:sz w:val="28"/>
          <w:szCs w:val="28"/>
          <w:lang w:val="en-US" w:eastAsia="zh-CN"/>
        </w:rPr>
      </w:pPr>
      <w:r w:rsidRPr="005B4056">
        <w:rPr>
          <w:rFonts w:ascii="Times New Roman" w:eastAsia="方正仿宋_GBK" w:hAnsi="Times New Roman" w:cs="Times New Roman" w:hint="eastAsia"/>
          <w:color w:val="auto"/>
          <w:sz w:val="28"/>
          <w:szCs w:val="28"/>
          <w:lang w:val="en-US" w:eastAsia="zh-CN" w:bidi="ar-SA"/>
        </w:rPr>
        <w:t>更多信</w:t>
      </w:r>
      <w:r>
        <w:rPr>
          <w:rFonts w:ascii="Times New Roman" w:eastAsia="方正仿宋_GBK" w:hAnsi="Times New Roman" w:cs="Times New Roman" w:hint="eastAsia"/>
          <w:color w:val="auto"/>
          <w:sz w:val="28"/>
          <w:szCs w:val="28"/>
          <w:lang w:val="en-US" w:eastAsia="zh-CN" w:bidi="ar-SA"/>
        </w:rPr>
        <w:t>息可查询</w:t>
      </w:r>
      <w:r w:rsidRPr="005B4056">
        <w:rPr>
          <w:rFonts w:ascii="Times New Roman" w:eastAsia="方正仿宋_GBK" w:hAnsi="Times New Roman" w:cs="Times New Roman"/>
          <w:color w:val="auto"/>
          <w:sz w:val="28"/>
          <w:szCs w:val="28"/>
          <w:lang w:val="en-US" w:eastAsia="zh-CN" w:bidi="ar-SA"/>
        </w:rPr>
        <w:t xml:space="preserve"> https://www.tacr.cz/soutez/program-delta-2/druha-verejna-soutez-8/</w:t>
      </w:r>
    </w:p>
    <w:p w:rsidR="001734FB" w:rsidRDefault="00776FA4" w:rsidP="005B4056">
      <w:pPr>
        <w:pStyle w:val="Text1"/>
        <w:numPr>
          <w:ilvl w:val="0"/>
          <w:numId w:val="7"/>
        </w:numPr>
        <w:spacing w:line="312" w:lineRule="auto"/>
        <w:ind w:left="0" w:firstLine="420"/>
        <w:contextualSpacing/>
        <w:jc w:val="both"/>
        <w:rPr>
          <w:rFonts w:ascii="Times New Roman" w:eastAsia="方正仿宋_GBK" w:hAnsi="Times New Roman" w:cs="Times New Roman"/>
          <w:color w:val="auto"/>
          <w:sz w:val="28"/>
          <w:szCs w:val="28"/>
          <w:lang w:val="en-US" w:eastAsia="zh-CN" w:bidi="ar-SA"/>
        </w:rPr>
      </w:pPr>
      <w:r>
        <w:rPr>
          <w:rFonts w:ascii="Times New Roman" w:eastAsia="方正仿宋_GBK" w:hAnsi="Times New Roman" w:cs="Times New Roman" w:hint="eastAsia"/>
          <w:color w:val="auto"/>
          <w:sz w:val="28"/>
          <w:szCs w:val="28"/>
          <w:lang w:val="en-US" w:eastAsia="zh-CN" w:bidi="ar-SA"/>
        </w:rPr>
        <w:lastRenderedPageBreak/>
        <w:t>建议尽早（在项目征集启动前）进行咨询。</w:t>
      </w:r>
      <w:r>
        <w:rPr>
          <w:rFonts w:ascii="Times New Roman" w:eastAsia="方正仿宋_GBK" w:hAnsi="Times New Roman" w:cs="Times New Roman" w:hint="eastAsia"/>
          <w:color w:val="auto"/>
          <w:sz w:val="28"/>
          <w:szCs w:val="28"/>
          <w:lang w:val="en-US" w:eastAsia="zh-CN" w:bidi="ar-SA"/>
        </w:rPr>
        <w:t>2020</w:t>
      </w:r>
      <w:r>
        <w:rPr>
          <w:rFonts w:ascii="Times New Roman" w:eastAsia="方正仿宋_GBK" w:hAnsi="Times New Roman" w:cs="Times New Roman" w:hint="eastAsia"/>
          <w:color w:val="auto"/>
          <w:sz w:val="28"/>
          <w:szCs w:val="28"/>
          <w:lang w:val="en-US" w:eastAsia="zh-CN" w:bidi="ar-SA"/>
        </w:rPr>
        <w:t>年</w:t>
      </w:r>
      <w:r>
        <w:rPr>
          <w:rFonts w:ascii="Times New Roman" w:eastAsia="方正仿宋_GBK" w:hAnsi="Times New Roman" w:cs="Times New Roman" w:hint="eastAsia"/>
          <w:color w:val="auto"/>
          <w:sz w:val="28"/>
          <w:szCs w:val="28"/>
          <w:lang w:val="en-US" w:eastAsia="zh-CN" w:bidi="ar-SA"/>
        </w:rPr>
        <w:t>5</w:t>
      </w:r>
      <w:r>
        <w:rPr>
          <w:rFonts w:ascii="Times New Roman" w:eastAsia="方正仿宋_GBK" w:hAnsi="Times New Roman" w:cs="Times New Roman" w:hint="eastAsia"/>
          <w:color w:val="auto"/>
          <w:sz w:val="28"/>
          <w:szCs w:val="28"/>
          <w:lang w:val="en-US" w:eastAsia="zh-CN" w:bidi="ar-SA"/>
        </w:rPr>
        <w:t>月</w:t>
      </w:r>
      <w:r>
        <w:rPr>
          <w:rFonts w:ascii="Times New Roman" w:eastAsia="方正仿宋_GBK" w:hAnsi="Times New Roman" w:cs="Times New Roman" w:hint="eastAsia"/>
          <w:color w:val="auto"/>
          <w:sz w:val="28"/>
          <w:szCs w:val="28"/>
          <w:lang w:val="en-US" w:eastAsia="zh-CN" w:bidi="ar-SA"/>
        </w:rPr>
        <w:t>13</w:t>
      </w:r>
      <w:r>
        <w:rPr>
          <w:rFonts w:ascii="Times New Roman" w:eastAsia="方正仿宋_GBK" w:hAnsi="Times New Roman" w:cs="Times New Roman" w:hint="eastAsia"/>
          <w:color w:val="auto"/>
          <w:sz w:val="28"/>
          <w:szCs w:val="28"/>
          <w:lang w:val="en-US" w:eastAsia="zh-CN" w:bidi="ar-SA"/>
        </w:rPr>
        <w:t>日后只能通过捷克</w:t>
      </w:r>
      <w:r>
        <w:rPr>
          <w:rFonts w:ascii="Times New Roman" w:eastAsia="方正仿宋_GBK" w:hAnsi="Times New Roman" w:cs="Times New Roman"/>
          <w:color w:val="auto"/>
          <w:sz w:val="28"/>
          <w:szCs w:val="28"/>
          <w:lang w:val="en-US" w:eastAsia="zh-CN" w:bidi="ar-SA"/>
        </w:rPr>
        <w:t>共和国</w:t>
      </w:r>
      <w:r>
        <w:rPr>
          <w:rFonts w:ascii="Times New Roman" w:eastAsia="方正仿宋_GBK" w:hAnsi="Times New Roman" w:cs="Times New Roman" w:hint="eastAsia"/>
          <w:color w:val="auto"/>
          <w:sz w:val="28"/>
          <w:szCs w:val="28"/>
          <w:lang w:val="en-US" w:eastAsia="zh-CN" w:bidi="ar-SA"/>
        </w:rPr>
        <w:t>技术局在线帮助网站</w:t>
      </w:r>
      <w:r>
        <w:rPr>
          <w:rFonts w:ascii="Times New Roman" w:eastAsia="方正仿宋_GBK" w:hAnsi="Times New Roman" w:cs="Times New Roman"/>
          <w:color w:val="auto"/>
          <w:sz w:val="28"/>
          <w:szCs w:val="28"/>
          <w:lang w:val="en-US" w:eastAsia="zh-CN" w:bidi="ar-SA"/>
        </w:rPr>
        <w:t>（</w:t>
      </w:r>
      <w:hyperlink r:id="rId10" w:history="1">
        <w:r>
          <w:rPr>
            <w:rFonts w:ascii="Times New Roman" w:eastAsia="方正仿宋_GBK" w:hAnsi="Times New Roman" w:cs="Times New Roman"/>
            <w:color w:val="auto"/>
            <w:sz w:val="28"/>
            <w:szCs w:val="28"/>
            <w:lang w:val="en-US" w:eastAsia="zh-CN" w:bidi="ar-SA"/>
          </w:rPr>
          <w:t>https://tacr.cz/hesk/</w:t>
        </w:r>
      </w:hyperlink>
      <w:r>
        <w:rPr>
          <w:rFonts w:ascii="Times New Roman" w:eastAsia="方正仿宋_GBK" w:hAnsi="Times New Roman" w:cs="Times New Roman"/>
          <w:color w:val="auto"/>
          <w:sz w:val="28"/>
          <w:szCs w:val="28"/>
          <w:lang w:val="en-US" w:eastAsia="zh-CN" w:bidi="ar-SA"/>
        </w:rPr>
        <w:t>）</w:t>
      </w:r>
      <w:r>
        <w:rPr>
          <w:rFonts w:ascii="Times New Roman" w:eastAsia="方正仿宋_GBK" w:hAnsi="Times New Roman" w:cs="Times New Roman" w:hint="eastAsia"/>
          <w:color w:val="auto"/>
          <w:sz w:val="28"/>
          <w:szCs w:val="28"/>
          <w:lang w:val="en-US" w:eastAsia="zh-CN" w:bidi="ar-SA"/>
        </w:rPr>
        <w:t>进行咨询。</w:t>
      </w:r>
    </w:p>
    <w:p w:rsidR="001734FB" w:rsidRDefault="001734FB">
      <w:pPr>
        <w:pStyle w:val="Text1"/>
        <w:spacing w:line="312" w:lineRule="auto"/>
        <w:contextualSpacing/>
        <w:rPr>
          <w:rFonts w:ascii="Times New Roman" w:eastAsia="方正仿宋_GBK" w:hAnsi="Times New Roman" w:cs="Times New Roman"/>
          <w:color w:val="auto"/>
          <w:sz w:val="28"/>
          <w:szCs w:val="28"/>
          <w:lang w:val="en-US" w:eastAsia="zh-CN" w:bidi="ar-SA"/>
        </w:rPr>
      </w:pPr>
    </w:p>
    <w:p w:rsidR="001734FB" w:rsidRDefault="00776FA4">
      <w:pPr>
        <w:pStyle w:val="Text1"/>
        <w:spacing w:line="312" w:lineRule="auto"/>
        <w:contextualSpacing/>
        <w:rPr>
          <w:rFonts w:ascii="Times New Roman" w:eastAsia="方正仿宋_GBK" w:hAnsi="Times New Roman" w:cs="Times New Roman"/>
          <w:b/>
          <w:bCs/>
          <w:iCs/>
          <w:color w:val="auto"/>
          <w:sz w:val="28"/>
          <w:szCs w:val="28"/>
          <w:lang w:val="en-US" w:eastAsia="zh-CN" w:bidi="ar-SA"/>
        </w:rPr>
      </w:pPr>
      <w:r>
        <w:rPr>
          <w:rFonts w:ascii="Times New Roman" w:eastAsia="方正仿宋_GBK" w:hAnsi="Times New Roman" w:cs="Times New Roman" w:hint="eastAsia"/>
          <w:b/>
          <w:bCs/>
          <w:iCs/>
          <w:color w:val="auto"/>
          <w:sz w:val="28"/>
          <w:szCs w:val="28"/>
          <w:lang w:val="en-US" w:eastAsia="zh-CN" w:bidi="ar-SA"/>
        </w:rPr>
        <w:t xml:space="preserve">2.6 </w:t>
      </w:r>
      <w:r>
        <w:rPr>
          <w:rFonts w:ascii="Times New Roman" w:eastAsia="方正仿宋_GBK" w:hAnsi="Times New Roman" w:cs="Times New Roman" w:hint="eastAsia"/>
          <w:b/>
          <w:bCs/>
          <w:iCs/>
          <w:color w:val="auto"/>
          <w:sz w:val="28"/>
          <w:szCs w:val="28"/>
          <w:lang w:val="en-US" w:eastAsia="zh-CN" w:bidi="ar-SA"/>
        </w:rPr>
        <w:t>项目评估</w:t>
      </w:r>
    </w:p>
    <w:p w:rsidR="001734FB" w:rsidRDefault="00776FA4" w:rsidP="005B4056">
      <w:pPr>
        <w:pStyle w:val="Text1"/>
        <w:spacing w:line="312" w:lineRule="auto"/>
        <w:ind w:firstLineChars="177" w:firstLine="496"/>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江苏省科技厅与捷克</w:t>
      </w:r>
      <w:r>
        <w:rPr>
          <w:rFonts w:ascii="Times New Roman" w:eastAsia="方正仿宋_GBK" w:hAnsi="Times New Roman" w:cs="Times New Roman"/>
          <w:iCs/>
          <w:color w:val="auto"/>
          <w:sz w:val="28"/>
          <w:szCs w:val="28"/>
          <w:lang w:val="en-US" w:eastAsia="zh-CN" w:bidi="ar-SA"/>
        </w:rPr>
        <w:t>共和国</w:t>
      </w:r>
      <w:r>
        <w:rPr>
          <w:rFonts w:ascii="Times New Roman" w:eastAsia="方正仿宋_GBK" w:hAnsi="Times New Roman" w:cs="Times New Roman" w:hint="eastAsia"/>
          <w:iCs/>
          <w:color w:val="auto"/>
          <w:sz w:val="28"/>
          <w:szCs w:val="28"/>
          <w:lang w:val="en-US" w:eastAsia="zh-CN" w:bidi="ar-SA"/>
        </w:rPr>
        <w:t>技术局将依据各方的</w:t>
      </w:r>
      <w:r>
        <w:rPr>
          <w:rFonts w:ascii="Times New Roman" w:eastAsia="方正仿宋_GBK" w:hAnsi="Times New Roman" w:cs="Times New Roman"/>
          <w:iCs/>
          <w:color w:val="auto"/>
          <w:sz w:val="28"/>
          <w:szCs w:val="28"/>
          <w:lang w:val="en-US" w:eastAsia="zh-CN" w:bidi="ar-SA"/>
        </w:rPr>
        <w:t>规定</w:t>
      </w:r>
      <w:r>
        <w:rPr>
          <w:rFonts w:ascii="Times New Roman" w:eastAsia="方正仿宋_GBK" w:hAnsi="Times New Roman" w:cs="Times New Roman" w:hint="eastAsia"/>
          <w:iCs/>
          <w:color w:val="auto"/>
          <w:sz w:val="28"/>
          <w:szCs w:val="28"/>
          <w:lang w:val="en-US" w:eastAsia="zh-CN" w:bidi="ar-SA"/>
        </w:rPr>
        <w:t>对项目进行独立评审，并对相关评审结果进行共享及讨论，拟在项目征集截止日期后约</w:t>
      </w:r>
      <w:r>
        <w:rPr>
          <w:rFonts w:ascii="Times New Roman" w:eastAsia="方正仿宋_GBK" w:hAnsi="Times New Roman" w:cs="Times New Roman" w:hint="eastAsia"/>
          <w:iCs/>
          <w:color w:val="auto"/>
          <w:sz w:val="28"/>
          <w:szCs w:val="28"/>
          <w:lang w:val="en-US" w:eastAsia="zh-CN" w:bidi="ar-SA"/>
        </w:rPr>
        <w:t>5</w:t>
      </w:r>
      <w:r>
        <w:rPr>
          <w:rFonts w:ascii="Times New Roman" w:eastAsia="方正仿宋_GBK" w:hAnsi="Times New Roman" w:cs="Times New Roman" w:hint="eastAsia"/>
          <w:iCs/>
          <w:color w:val="auto"/>
          <w:sz w:val="28"/>
          <w:szCs w:val="28"/>
          <w:lang w:val="en-US" w:eastAsia="zh-CN" w:bidi="ar-SA"/>
        </w:rPr>
        <w:t>个月内，共同确定拟立项联合支持的项目。</w:t>
      </w:r>
    </w:p>
    <w:p w:rsidR="001734FB" w:rsidRPr="005B4056" w:rsidRDefault="00776FA4" w:rsidP="005B4056">
      <w:pPr>
        <w:pStyle w:val="Text1"/>
        <w:spacing w:line="312" w:lineRule="auto"/>
        <w:ind w:firstLineChars="177" w:firstLine="496"/>
        <w:contextualSpacing/>
        <w:jc w:val="both"/>
        <w:rPr>
          <w:rFonts w:ascii="Times New Roman" w:eastAsia="黑体" w:hAnsi="Times New Roman" w:cs="Times New Roman"/>
          <w:iCs/>
          <w:color w:val="auto"/>
          <w:sz w:val="28"/>
          <w:szCs w:val="28"/>
          <w:lang w:val="en-US" w:eastAsia="zh-CN" w:bidi="ar-SA"/>
        </w:rPr>
      </w:pPr>
      <w:r w:rsidRPr="005B4056">
        <w:rPr>
          <w:rFonts w:ascii="Times New Roman" w:eastAsia="黑体" w:hAnsi="Times New Roman" w:cs="Times New Roman" w:hint="eastAsia"/>
          <w:iCs/>
          <w:color w:val="auto"/>
          <w:sz w:val="28"/>
          <w:szCs w:val="28"/>
          <w:lang w:val="en-US" w:eastAsia="zh-CN" w:bidi="ar-SA"/>
        </w:rPr>
        <w:t>江苏方</w:t>
      </w:r>
      <w:r w:rsidR="00411432">
        <w:rPr>
          <w:rFonts w:ascii="Times New Roman" w:eastAsia="黑体" w:hAnsi="Times New Roman" w:cs="Times New Roman" w:hint="eastAsia"/>
          <w:iCs/>
          <w:color w:val="auto"/>
          <w:sz w:val="28"/>
          <w:szCs w:val="28"/>
          <w:lang w:val="en-US" w:eastAsia="zh-CN" w:bidi="ar-SA"/>
        </w:rPr>
        <w:t>：</w:t>
      </w:r>
    </w:p>
    <w:p w:rsidR="001734FB" w:rsidRDefault="00776FA4" w:rsidP="005B4056">
      <w:pPr>
        <w:pStyle w:val="Text1"/>
        <w:spacing w:line="312" w:lineRule="auto"/>
        <w:ind w:firstLineChars="177" w:firstLine="496"/>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项目评估主要标准</w:t>
      </w:r>
    </w:p>
    <w:p w:rsidR="001734FB" w:rsidRDefault="00776FA4">
      <w:pPr>
        <w:pStyle w:val="Text1"/>
        <w:spacing w:line="312" w:lineRule="auto"/>
        <w:ind w:firstLineChars="150" w:firstLine="420"/>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iCs/>
          <w:color w:val="auto"/>
          <w:sz w:val="28"/>
          <w:szCs w:val="28"/>
          <w:lang w:val="en-US" w:eastAsia="zh-CN" w:bidi="ar-SA"/>
        </w:rPr>
        <w:t xml:space="preserve">1. </w:t>
      </w:r>
      <w:r>
        <w:rPr>
          <w:rFonts w:ascii="Times New Roman" w:eastAsia="方正仿宋_GBK" w:hAnsi="Times New Roman" w:cs="Times New Roman" w:hint="eastAsia"/>
          <w:iCs/>
          <w:color w:val="auto"/>
          <w:sz w:val="28"/>
          <w:szCs w:val="28"/>
          <w:lang w:val="en-US" w:eastAsia="zh-CN" w:bidi="ar-SA"/>
        </w:rPr>
        <w:t>合作必要性</w:t>
      </w:r>
    </w:p>
    <w:p w:rsidR="001734FB" w:rsidRDefault="00776FA4">
      <w:pPr>
        <w:pStyle w:val="Text1"/>
        <w:spacing w:line="312" w:lineRule="auto"/>
        <w:ind w:left="425"/>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 xml:space="preserve">2. </w:t>
      </w:r>
      <w:r>
        <w:rPr>
          <w:rFonts w:ascii="Times New Roman" w:eastAsia="方正仿宋_GBK" w:hAnsi="Times New Roman" w:cs="Times New Roman" w:hint="eastAsia"/>
          <w:iCs/>
          <w:color w:val="auto"/>
          <w:sz w:val="28"/>
          <w:szCs w:val="28"/>
          <w:lang w:val="en-US" w:eastAsia="zh-CN" w:bidi="ar-SA"/>
        </w:rPr>
        <w:t>双方优势互补性</w:t>
      </w:r>
    </w:p>
    <w:p w:rsidR="001734FB" w:rsidRDefault="00776FA4">
      <w:pPr>
        <w:pStyle w:val="Text1"/>
        <w:spacing w:line="312" w:lineRule="auto"/>
        <w:ind w:left="425"/>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 xml:space="preserve">3. </w:t>
      </w:r>
      <w:r>
        <w:rPr>
          <w:rFonts w:ascii="Times New Roman" w:eastAsia="方正仿宋_GBK" w:hAnsi="Times New Roman" w:cs="Times New Roman" w:hint="eastAsia"/>
          <w:iCs/>
          <w:color w:val="auto"/>
          <w:sz w:val="28"/>
          <w:szCs w:val="28"/>
          <w:lang w:val="en-US" w:eastAsia="zh-CN" w:bidi="ar-SA"/>
        </w:rPr>
        <w:t>创新性及可行性</w:t>
      </w:r>
    </w:p>
    <w:p w:rsidR="001734FB" w:rsidRDefault="00776FA4">
      <w:pPr>
        <w:pStyle w:val="Text1"/>
        <w:spacing w:line="312" w:lineRule="auto"/>
        <w:ind w:left="425"/>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 xml:space="preserve">4. </w:t>
      </w:r>
      <w:r>
        <w:rPr>
          <w:rFonts w:ascii="Times New Roman" w:eastAsia="方正仿宋_GBK" w:hAnsi="Times New Roman" w:cs="Times New Roman" w:hint="eastAsia"/>
          <w:iCs/>
          <w:color w:val="auto"/>
          <w:sz w:val="28"/>
          <w:szCs w:val="28"/>
          <w:lang w:val="en-US" w:eastAsia="zh-CN" w:bidi="ar-SA"/>
        </w:rPr>
        <w:t>预期成效</w:t>
      </w:r>
    </w:p>
    <w:p w:rsidR="001734FB" w:rsidRPr="005B4056" w:rsidRDefault="00776FA4" w:rsidP="005B4056">
      <w:pPr>
        <w:pStyle w:val="Text1"/>
        <w:spacing w:line="312" w:lineRule="auto"/>
        <w:ind w:firstLineChars="177" w:firstLine="496"/>
        <w:contextualSpacing/>
        <w:jc w:val="both"/>
        <w:rPr>
          <w:rFonts w:ascii="Times New Roman" w:eastAsia="黑体" w:hAnsi="Times New Roman" w:cs="Times New Roman"/>
          <w:iCs/>
          <w:color w:val="auto"/>
          <w:sz w:val="28"/>
          <w:szCs w:val="28"/>
          <w:lang w:val="en-US" w:eastAsia="zh-CN" w:bidi="ar-SA"/>
        </w:rPr>
      </w:pPr>
      <w:r w:rsidRPr="005B4056">
        <w:rPr>
          <w:rFonts w:ascii="Times New Roman" w:eastAsia="黑体" w:hAnsi="Times New Roman" w:cs="Times New Roman" w:hint="eastAsia"/>
          <w:iCs/>
          <w:color w:val="auto"/>
          <w:sz w:val="28"/>
          <w:szCs w:val="28"/>
          <w:lang w:val="en-US" w:eastAsia="zh-CN" w:bidi="ar-SA"/>
        </w:rPr>
        <w:t>捷克方</w:t>
      </w:r>
      <w:r w:rsidR="00411432">
        <w:rPr>
          <w:rFonts w:ascii="Times New Roman" w:eastAsia="黑体" w:hAnsi="Times New Roman" w:cs="Times New Roman" w:hint="eastAsia"/>
          <w:iCs/>
          <w:color w:val="auto"/>
          <w:sz w:val="28"/>
          <w:szCs w:val="28"/>
          <w:lang w:val="en-US" w:eastAsia="zh-CN" w:bidi="ar-SA"/>
        </w:rPr>
        <w:t>：</w:t>
      </w:r>
    </w:p>
    <w:p w:rsidR="001734FB" w:rsidRDefault="00776FA4" w:rsidP="005B4056">
      <w:pPr>
        <w:pStyle w:val="Text1"/>
        <w:spacing w:line="312" w:lineRule="auto"/>
        <w:ind w:firstLineChars="177" w:firstLine="496"/>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项目评估主要标准</w:t>
      </w:r>
    </w:p>
    <w:p w:rsidR="001734FB" w:rsidRDefault="00776FA4">
      <w:pPr>
        <w:pStyle w:val="Text1"/>
        <w:numPr>
          <w:ilvl w:val="0"/>
          <w:numId w:val="9"/>
        </w:numPr>
        <w:spacing w:line="312" w:lineRule="auto"/>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 xml:space="preserve"> </w:t>
      </w:r>
      <w:r>
        <w:rPr>
          <w:rFonts w:ascii="Times New Roman" w:eastAsia="方正仿宋_GBK" w:hAnsi="Times New Roman" w:cs="Times New Roman" w:hint="eastAsia"/>
          <w:iCs/>
          <w:color w:val="auto"/>
          <w:sz w:val="28"/>
          <w:szCs w:val="28"/>
          <w:lang w:val="en-US" w:eastAsia="zh-CN" w:bidi="ar-SA"/>
        </w:rPr>
        <w:t>项目的实用性及其对实现</w:t>
      </w:r>
      <w:r>
        <w:rPr>
          <w:rFonts w:ascii="Times New Roman" w:eastAsia="方正仿宋_GBK" w:hAnsi="Times New Roman" w:cs="Times New Roman" w:hint="eastAsia"/>
          <w:iCs/>
          <w:color w:val="auto"/>
          <w:sz w:val="28"/>
          <w:szCs w:val="28"/>
          <w:lang w:val="en-US" w:eastAsia="zh-CN" w:bidi="ar-SA"/>
        </w:rPr>
        <w:t>DELTA</w:t>
      </w:r>
      <w:r>
        <w:rPr>
          <w:rFonts w:ascii="Times New Roman" w:eastAsia="方正仿宋_GBK" w:hAnsi="Times New Roman" w:cs="Times New Roman"/>
          <w:iCs/>
          <w:color w:val="auto"/>
          <w:sz w:val="28"/>
          <w:szCs w:val="28"/>
          <w:lang w:val="en-US" w:eastAsia="zh-CN" w:bidi="ar-SA"/>
        </w:rPr>
        <w:t>2</w:t>
      </w:r>
      <w:r>
        <w:rPr>
          <w:rFonts w:ascii="Times New Roman" w:eastAsia="方正仿宋_GBK" w:hAnsi="Times New Roman" w:cs="Times New Roman" w:hint="eastAsia"/>
          <w:iCs/>
          <w:color w:val="auto"/>
          <w:sz w:val="28"/>
          <w:szCs w:val="28"/>
          <w:lang w:val="en-US" w:eastAsia="zh-CN" w:bidi="ar-SA"/>
        </w:rPr>
        <w:t>计划目标的贡献，着重考察国际间合作收益</w:t>
      </w:r>
    </w:p>
    <w:p w:rsidR="001734FB" w:rsidRDefault="00776FA4">
      <w:pPr>
        <w:pStyle w:val="Text1"/>
        <w:numPr>
          <w:ilvl w:val="0"/>
          <w:numId w:val="9"/>
        </w:numPr>
        <w:spacing w:line="312" w:lineRule="auto"/>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 xml:space="preserve"> </w:t>
      </w:r>
      <w:r>
        <w:rPr>
          <w:rFonts w:ascii="Times New Roman" w:eastAsia="方正仿宋_GBK" w:hAnsi="Times New Roman" w:cs="Times New Roman" w:hint="eastAsia"/>
          <w:iCs/>
          <w:color w:val="auto"/>
          <w:sz w:val="28"/>
          <w:szCs w:val="28"/>
          <w:lang w:val="en-US" w:eastAsia="zh-CN" w:bidi="ar-SA"/>
        </w:rPr>
        <w:t>项目团队的专业性及其成果在实践中的应用</w:t>
      </w:r>
    </w:p>
    <w:p w:rsidR="001734FB" w:rsidRDefault="00776FA4">
      <w:pPr>
        <w:pStyle w:val="Text1"/>
        <w:numPr>
          <w:ilvl w:val="0"/>
          <w:numId w:val="9"/>
        </w:numPr>
        <w:spacing w:line="312" w:lineRule="auto"/>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 xml:space="preserve"> </w:t>
      </w:r>
      <w:r>
        <w:rPr>
          <w:rFonts w:ascii="Times New Roman" w:eastAsia="方正仿宋_GBK" w:hAnsi="Times New Roman" w:cs="Times New Roman" w:hint="eastAsia"/>
          <w:iCs/>
          <w:color w:val="auto"/>
          <w:sz w:val="28"/>
          <w:szCs w:val="28"/>
          <w:lang w:val="en-US" w:eastAsia="zh-CN" w:bidi="ar-SA"/>
        </w:rPr>
        <w:t>项目可行性，及包含的潜在风险</w:t>
      </w:r>
    </w:p>
    <w:p w:rsidR="001734FB" w:rsidRDefault="001734FB">
      <w:pPr>
        <w:pStyle w:val="Text1"/>
        <w:spacing w:line="312" w:lineRule="auto"/>
        <w:contextualSpacing/>
        <w:jc w:val="both"/>
        <w:rPr>
          <w:rFonts w:ascii="Times New Roman" w:eastAsia="方正仿宋_GBK" w:hAnsi="Times New Roman" w:cs="Times New Roman"/>
          <w:iCs/>
          <w:color w:val="auto"/>
          <w:sz w:val="28"/>
          <w:szCs w:val="28"/>
          <w:lang w:val="en-US" w:eastAsia="zh-CN" w:bidi="ar-SA"/>
        </w:rPr>
      </w:pPr>
    </w:p>
    <w:p w:rsidR="001734FB" w:rsidRDefault="00776FA4">
      <w:pPr>
        <w:pStyle w:val="Text1"/>
        <w:tabs>
          <w:tab w:val="left" w:pos="2890"/>
        </w:tabs>
        <w:spacing w:line="312" w:lineRule="auto"/>
        <w:contextualSpacing/>
        <w:rPr>
          <w:rFonts w:ascii="Times New Roman" w:eastAsia="方正仿宋_GBK" w:hAnsi="Times New Roman" w:cs="Times New Roman"/>
          <w:b/>
          <w:bCs/>
          <w:iCs/>
          <w:color w:val="auto"/>
          <w:sz w:val="28"/>
          <w:szCs w:val="28"/>
          <w:lang w:val="en-US" w:eastAsia="zh-CN" w:bidi="ar-SA"/>
        </w:rPr>
      </w:pPr>
      <w:r>
        <w:rPr>
          <w:rFonts w:ascii="Times New Roman" w:eastAsia="方正仿宋_GBK" w:hAnsi="Times New Roman" w:cs="Times New Roman" w:hint="eastAsia"/>
          <w:b/>
          <w:bCs/>
          <w:iCs/>
          <w:color w:val="auto"/>
          <w:sz w:val="28"/>
          <w:szCs w:val="28"/>
          <w:lang w:val="en-US" w:eastAsia="zh-CN" w:bidi="ar-SA"/>
        </w:rPr>
        <w:t xml:space="preserve">2.7 </w:t>
      </w:r>
      <w:r>
        <w:rPr>
          <w:rFonts w:ascii="Times New Roman" w:eastAsia="方正仿宋_GBK" w:hAnsi="Times New Roman" w:cs="Times New Roman" w:hint="eastAsia"/>
          <w:b/>
          <w:bCs/>
          <w:iCs/>
          <w:color w:val="auto"/>
          <w:sz w:val="28"/>
          <w:szCs w:val="28"/>
          <w:lang w:val="en-US" w:eastAsia="zh-CN" w:bidi="ar-SA"/>
        </w:rPr>
        <w:t>年度评估</w:t>
      </w:r>
      <w:r>
        <w:rPr>
          <w:rFonts w:ascii="Times New Roman" w:eastAsia="方正仿宋_GBK" w:hAnsi="Times New Roman" w:cs="Times New Roman" w:hint="eastAsia"/>
          <w:b/>
          <w:bCs/>
          <w:iCs/>
          <w:color w:val="auto"/>
          <w:sz w:val="28"/>
          <w:szCs w:val="28"/>
          <w:lang w:val="en-US" w:eastAsia="zh-CN" w:bidi="ar-SA"/>
        </w:rPr>
        <w:t>/</w:t>
      </w:r>
      <w:r>
        <w:rPr>
          <w:rFonts w:ascii="Times New Roman" w:eastAsia="方正仿宋_GBK" w:hAnsi="Times New Roman" w:cs="Times New Roman" w:hint="eastAsia"/>
          <w:b/>
          <w:bCs/>
          <w:iCs/>
          <w:color w:val="auto"/>
          <w:sz w:val="28"/>
          <w:szCs w:val="28"/>
          <w:lang w:val="en-US" w:eastAsia="zh-CN" w:bidi="ar-SA"/>
        </w:rPr>
        <w:t>过程监督</w:t>
      </w:r>
      <w:r>
        <w:rPr>
          <w:rFonts w:ascii="Times New Roman" w:eastAsia="方正仿宋_GBK" w:hAnsi="Times New Roman" w:cs="Times New Roman"/>
          <w:b/>
          <w:bCs/>
          <w:iCs/>
          <w:color w:val="auto"/>
          <w:sz w:val="28"/>
          <w:szCs w:val="28"/>
          <w:lang w:val="en-US" w:eastAsia="zh-CN" w:bidi="ar-SA"/>
        </w:rPr>
        <w:tab/>
      </w:r>
    </w:p>
    <w:p w:rsidR="001734FB" w:rsidRPr="005B4056" w:rsidRDefault="00776FA4" w:rsidP="005B4056">
      <w:pPr>
        <w:pStyle w:val="Text1"/>
        <w:tabs>
          <w:tab w:val="left" w:pos="4050"/>
        </w:tabs>
        <w:spacing w:line="312" w:lineRule="auto"/>
        <w:ind w:firstLineChars="177" w:firstLine="496"/>
        <w:contextualSpacing/>
        <w:jc w:val="both"/>
        <w:rPr>
          <w:rFonts w:ascii="Times New Roman" w:eastAsia="黑体" w:hAnsi="Times New Roman" w:cs="Times New Roman"/>
          <w:iCs/>
          <w:color w:val="auto"/>
          <w:sz w:val="28"/>
          <w:szCs w:val="28"/>
          <w:lang w:val="en-US" w:eastAsia="zh-CN" w:bidi="ar-SA"/>
        </w:rPr>
      </w:pPr>
      <w:r w:rsidRPr="005B4056">
        <w:rPr>
          <w:rFonts w:ascii="Times New Roman" w:eastAsia="黑体" w:hAnsi="Times New Roman" w:cs="Times New Roman" w:hint="eastAsia"/>
          <w:iCs/>
          <w:color w:val="auto"/>
          <w:sz w:val="28"/>
          <w:szCs w:val="28"/>
          <w:lang w:val="en-US" w:eastAsia="zh-CN" w:bidi="ar-SA"/>
        </w:rPr>
        <w:t>江苏方：</w:t>
      </w:r>
    </w:p>
    <w:p w:rsidR="001734FB" w:rsidRDefault="00776FA4" w:rsidP="005B4056">
      <w:pPr>
        <w:pStyle w:val="Text1"/>
        <w:spacing w:line="312" w:lineRule="auto"/>
        <w:ind w:firstLineChars="177" w:firstLine="496"/>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lastRenderedPageBreak/>
        <w:t>江苏省科技厅将对立项项目进行过程监督与管理，对项目单位可要求提供项目报告用于项目检查，当发现问题时，可能会采取特别检查。一旦发现该项目违背合同条款，江苏省科技厅将收回政府资助的资金，具体收回的金额将依据</w:t>
      </w:r>
      <w:r>
        <w:rPr>
          <w:rFonts w:ascii="Times New Roman" w:eastAsia="方正仿宋_GBK" w:hAnsi="Times New Roman" w:cs="Times New Roman"/>
          <w:iCs/>
          <w:color w:val="auto"/>
          <w:sz w:val="28"/>
          <w:szCs w:val="28"/>
          <w:lang w:val="en-US" w:eastAsia="zh-CN" w:bidi="ar-SA"/>
        </w:rPr>
        <w:t>江苏</w:t>
      </w:r>
      <w:proofErr w:type="gramStart"/>
      <w:r>
        <w:rPr>
          <w:rFonts w:ascii="Times New Roman" w:eastAsia="方正仿宋_GBK" w:hAnsi="Times New Roman" w:cs="Times New Roman"/>
          <w:iCs/>
          <w:color w:val="auto"/>
          <w:sz w:val="28"/>
          <w:szCs w:val="28"/>
          <w:lang w:val="en-US" w:eastAsia="zh-CN" w:bidi="ar-SA"/>
        </w:rPr>
        <w:t>方</w:t>
      </w:r>
      <w:r>
        <w:rPr>
          <w:rFonts w:ascii="Times New Roman" w:eastAsia="方正仿宋_GBK" w:hAnsi="Times New Roman" w:cs="Times New Roman" w:hint="eastAsia"/>
          <w:iCs/>
          <w:color w:val="auto"/>
          <w:sz w:val="28"/>
          <w:szCs w:val="28"/>
          <w:lang w:val="en-US" w:eastAsia="zh-CN" w:bidi="ar-SA"/>
        </w:rPr>
        <w:t>相关</w:t>
      </w:r>
      <w:proofErr w:type="gramEnd"/>
      <w:r>
        <w:rPr>
          <w:rFonts w:ascii="Times New Roman" w:eastAsia="方正仿宋_GBK" w:hAnsi="Times New Roman" w:cs="Times New Roman" w:hint="eastAsia"/>
          <w:iCs/>
          <w:color w:val="auto"/>
          <w:sz w:val="28"/>
          <w:szCs w:val="28"/>
          <w:lang w:val="en-US" w:eastAsia="zh-CN" w:bidi="ar-SA"/>
        </w:rPr>
        <w:t>规定执行。</w:t>
      </w:r>
    </w:p>
    <w:p w:rsidR="001734FB" w:rsidRPr="005B4056" w:rsidRDefault="00776FA4" w:rsidP="005B4056">
      <w:pPr>
        <w:pStyle w:val="Text1"/>
        <w:tabs>
          <w:tab w:val="left" w:pos="4050"/>
        </w:tabs>
        <w:spacing w:line="312" w:lineRule="auto"/>
        <w:ind w:firstLineChars="177" w:firstLine="496"/>
        <w:contextualSpacing/>
        <w:jc w:val="both"/>
        <w:rPr>
          <w:rFonts w:ascii="Times New Roman" w:eastAsia="黑体" w:hAnsi="Times New Roman" w:cs="Times New Roman"/>
          <w:iCs/>
          <w:color w:val="auto"/>
          <w:sz w:val="28"/>
          <w:szCs w:val="28"/>
          <w:lang w:val="en-US" w:eastAsia="zh-CN" w:bidi="ar-SA"/>
        </w:rPr>
      </w:pPr>
      <w:r w:rsidRPr="005B4056">
        <w:rPr>
          <w:rFonts w:ascii="Times New Roman" w:eastAsia="黑体" w:hAnsi="Times New Roman" w:cs="Times New Roman" w:hint="eastAsia"/>
          <w:iCs/>
          <w:color w:val="auto"/>
          <w:sz w:val="28"/>
          <w:szCs w:val="28"/>
          <w:lang w:val="en-US" w:eastAsia="zh-CN" w:bidi="ar-SA"/>
        </w:rPr>
        <w:t>捷克方：</w:t>
      </w:r>
    </w:p>
    <w:p w:rsidR="001734FB" w:rsidRDefault="00776FA4" w:rsidP="005B4056">
      <w:pPr>
        <w:pStyle w:val="Text1"/>
        <w:spacing w:line="312" w:lineRule="auto"/>
        <w:ind w:firstLineChars="177" w:firstLine="496"/>
        <w:contextualSpacing/>
        <w:jc w:val="both"/>
        <w:rPr>
          <w:rFonts w:ascii="Times New Roman" w:eastAsia="方正仿宋_GBK" w:hAnsi="Times New Roman" w:cs="Times New Roman"/>
          <w:iCs/>
          <w:color w:val="auto"/>
          <w:sz w:val="28"/>
          <w:szCs w:val="28"/>
          <w:lang w:val="en-US" w:eastAsia="zh-CN" w:bidi="ar-SA"/>
        </w:rPr>
      </w:pPr>
      <w:r>
        <w:rPr>
          <w:rFonts w:ascii="Times New Roman" w:eastAsia="方正仿宋_GBK" w:hAnsi="Times New Roman" w:cs="Times New Roman" w:hint="eastAsia"/>
          <w:iCs/>
          <w:color w:val="auto"/>
          <w:sz w:val="28"/>
          <w:szCs w:val="28"/>
          <w:lang w:val="en-US" w:eastAsia="zh-CN" w:bidi="ar-SA"/>
        </w:rPr>
        <w:t>捷克</w:t>
      </w:r>
      <w:r>
        <w:rPr>
          <w:rFonts w:ascii="Times New Roman" w:eastAsia="方正仿宋_GBK" w:hAnsi="Times New Roman" w:cs="Times New Roman"/>
          <w:iCs/>
          <w:color w:val="auto"/>
          <w:sz w:val="28"/>
          <w:szCs w:val="28"/>
          <w:lang w:val="en-US" w:eastAsia="zh-CN" w:bidi="ar-SA"/>
        </w:rPr>
        <w:t>共和国</w:t>
      </w:r>
      <w:r>
        <w:rPr>
          <w:rFonts w:ascii="Times New Roman" w:eastAsia="方正仿宋_GBK" w:hAnsi="Times New Roman" w:cs="Times New Roman" w:hint="eastAsia"/>
          <w:iCs/>
          <w:color w:val="auto"/>
          <w:sz w:val="28"/>
          <w:szCs w:val="28"/>
          <w:lang w:val="en-US" w:eastAsia="zh-CN" w:bidi="ar-SA"/>
        </w:rPr>
        <w:t>技术局将对立项项目进行过程监督与管理，对项目单位可要求提供项目报告用于项目检查，当发现问题时，可能会采取特别检查。一旦发现该项目违背合同条款，捷克</w:t>
      </w:r>
      <w:r>
        <w:rPr>
          <w:rFonts w:ascii="Times New Roman" w:eastAsia="方正仿宋_GBK" w:hAnsi="Times New Roman" w:cs="Times New Roman"/>
          <w:iCs/>
          <w:color w:val="auto"/>
          <w:sz w:val="28"/>
          <w:szCs w:val="28"/>
          <w:lang w:val="en-US" w:eastAsia="zh-CN" w:bidi="ar-SA"/>
        </w:rPr>
        <w:t>共和国</w:t>
      </w:r>
      <w:r>
        <w:rPr>
          <w:rFonts w:ascii="Times New Roman" w:eastAsia="方正仿宋_GBK" w:hAnsi="Times New Roman" w:cs="Times New Roman" w:hint="eastAsia"/>
          <w:iCs/>
          <w:color w:val="auto"/>
          <w:sz w:val="28"/>
          <w:szCs w:val="28"/>
          <w:lang w:val="en-US" w:eastAsia="zh-CN" w:bidi="ar-SA"/>
        </w:rPr>
        <w:t>技术局董事会将收回政府资助的资金，具体收回的金额将依据捷克</w:t>
      </w:r>
      <w:proofErr w:type="gramStart"/>
      <w:r>
        <w:rPr>
          <w:rFonts w:ascii="Times New Roman" w:eastAsia="方正仿宋_GBK" w:hAnsi="Times New Roman" w:cs="Times New Roman" w:hint="eastAsia"/>
          <w:iCs/>
          <w:color w:val="auto"/>
          <w:sz w:val="28"/>
          <w:szCs w:val="28"/>
          <w:lang w:val="en-US" w:eastAsia="zh-CN" w:bidi="ar-SA"/>
        </w:rPr>
        <w:t>方相关</w:t>
      </w:r>
      <w:proofErr w:type="gramEnd"/>
      <w:r>
        <w:rPr>
          <w:rFonts w:ascii="Times New Roman" w:eastAsia="方正仿宋_GBK" w:hAnsi="Times New Roman" w:cs="Times New Roman" w:hint="eastAsia"/>
          <w:iCs/>
          <w:color w:val="auto"/>
          <w:sz w:val="28"/>
          <w:szCs w:val="28"/>
          <w:lang w:val="en-US" w:eastAsia="zh-CN" w:bidi="ar-SA"/>
        </w:rPr>
        <w:t>规定而确定。</w:t>
      </w:r>
    </w:p>
    <w:p w:rsidR="001734FB" w:rsidRDefault="001734FB">
      <w:pPr>
        <w:pStyle w:val="Text1"/>
        <w:spacing w:line="312" w:lineRule="auto"/>
        <w:contextualSpacing/>
        <w:jc w:val="both"/>
        <w:rPr>
          <w:rFonts w:ascii="Times New Roman" w:eastAsia="方正仿宋_GBK" w:hAnsi="Times New Roman" w:cs="Times New Roman"/>
          <w:iCs/>
          <w:color w:val="auto"/>
          <w:sz w:val="28"/>
          <w:szCs w:val="28"/>
          <w:lang w:val="en-US" w:eastAsia="zh-CN" w:bidi="ar-SA"/>
        </w:rPr>
      </w:pPr>
    </w:p>
    <w:p w:rsidR="001734FB" w:rsidRDefault="00776FA4">
      <w:pPr>
        <w:pStyle w:val="Text1"/>
        <w:numPr>
          <w:ilvl w:val="0"/>
          <w:numId w:val="1"/>
        </w:numPr>
        <w:tabs>
          <w:tab w:val="left" w:pos="2890"/>
        </w:tabs>
        <w:spacing w:line="312" w:lineRule="auto"/>
        <w:contextualSpacing/>
        <w:rPr>
          <w:rFonts w:ascii="Times New Roman" w:eastAsia="方正仿宋_GBK" w:hAnsi="Times New Roman" w:cs="Times New Roman"/>
          <w:b/>
          <w:bCs/>
          <w:iCs/>
          <w:color w:val="auto"/>
          <w:sz w:val="28"/>
          <w:szCs w:val="28"/>
          <w:lang w:val="en-US" w:eastAsia="zh-CN" w:bidi="ar-SA"/>
        </w:rPr>
      </w:pPr>
      <w:r>
        <w:rPr>
          <w:rFonts w:ascii="Times New Roman" w:eastAsia="方正仿宋_GBK" w:hAnsi="Times New Roman" w:cs="Times New Roman" w:hint="eastAsia"/>
          <w:b/>
          <w:bCs/>
          <w:iCs/>
          <w:color w:val="auto"/>
          <w:sz w:val="28"/>
          <w:szCs w:val="28"/>
          <w:lang w:val="en-US" w:eastAsia="zh-CN" w:bidi="ar-SA"/>
        </w:rPr>
        <w:t>联系信息</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99"/>
        <w:gridCol w:w="3399"/>
        <w:gridCol w:w="3240"/>
      </w:tblGrid>
      <w:tr w:rsidR="001734FB">
        <w:trPr>
          <w:cantSplit/>
          <w:trHeight w:val="898"/>
        </w:trPr>
        <w:tc>
          <w:tcPr>
            <w:tcW w:w="6298" w:type="dxa"/>
            <w:gridSpan w:val="2"/>
            <w:vAlign w:val="center"/>
          </w:tcPr>
          <w:p w:rsidR="001734FB" w:rsidRPr="005B4056" w:rsidRDefault="00776FA4">
            <w:pPr>
              <w:adjustRightInd w:val="0"/>
              <w:snapToGrid w:val="0"/>
              <w:spacing w:after="0" w:line="240" w:lineRule="auto"/>
              <w:contextualSpacing/>
              <w:jc w:val="center"/>
              <w:rPr>
                <w:rFonts w:ascii="Times New Roman" w:eastAsia="方正小标宋_GBK" w:hAnsi="Times New Roman" w:cs="Times New Roman"/>
                <w:bCs/>
                <w:sz w:val="24"/>
                <w:szCs w:val="24"/>
                <w:lang w:val="en-GB" w:eastAsia="zh-CN"/>
              </w:rPr>
            </w:pPr>
            <w:r w:rsidRPr="005B4056">
              <w:rPr>
                <w:rFonts w:ascii="Times New Roman" w:eastAsia="方正小标宋_GBK" w:hAnsi="Times New Roman" w:cs="Times New Roman" w:hint="eastAsia"/>
                <w:bCs/>
                <w:sz w:val="24"/>
                <w:szCs w:val="24"/>
                <w:lang w:val="en-GB" w:eastAsia="zh-CN"/>
              </w:rPr>
              <w:t>江苏</w:t>
            </w:r>
            <w:r w:rsidRPr="005B4056">
              <w:rPr>
                <w:rFonts w:ascii="Times New Roman" w:eastAsia="方正小标宋_GBK" w:hAnsi="Times New Roman" w:cs="Times New Roman"/>
                <w:bCs/>
                <w:sz w:val="24"/>
                <w:szCs w:val="24"/>
                <w:lang w:val="en-GB" w:eastAsia="zh-CN"/>
              </w:rPr>
              <w:t>方面</w:t>
            </w:r>
          </w:p>
        </w:tc>
        <w:tc>
          <w:tcPr>
            <w:tcW w:w="3240" w:type="dxa"/>
            <w:vAlign w:val="center"/>
          </w:tcPr>
          <w:p w:rsidR="001734FB" w:rsidRPr="005B4056" w:rsidRDefault="00776FA4">
            <w:pPr>
              <w:adjustRightInd w:val="0"/>
              <w:snapToGrid w:val="0"/>
              <w:spacing w:after="0" w:line="240" w:lineRule="auto"/>
              <w:contextualSpacing/>
              <w:jc w:val="center"/>
              <w:rPr>
                <w:rFonts w:ascii="Times New Roman" w:eastAsia="方正小标宋_GBK" w:hAnsi="Times New Roman" w:cs="Times New Roman"/>
                <w:bCs/>
                <w:sz w:val="24"/>
                <w:szCs w:val="24"/>
                <w:lang w:val="en-GB" w:eastAsia="zh-CN"/>
              </w:rPr>
            </w:pPr>
            <w:r w:rsidRPr="005B4056">
              <w:rPr>
                <w:rFonts w:ascii="Times New Roman" w:eastAsia="方正小标宋_GBK" w:hAnsi="Times New Roman" w:cs="Times New Roman" w:hint="eastAsia"/>
                <w:bCs/>
                <w:sz w:val="24"/>
                <w:szCs w:val="24"/>
                <w:lang w:val="en-GB" w:eastAsia="zh-CN"/>
              </w:rPr>
              <w:t>捷克</w:t>
            </w:r>
            <w:r w:rsidRPr="005B4056">
              <w:rPr>
                <w:rFonts w:ascii="Times New Roman" w:eastAsia="方正小标宋_GBK" w:hAnsi="Times New Roman" w:cs="Times New Roman"/>
                <w:bCs/>
                <w:sz w:val="24"/>
                <w:szCs w:val="24"/>
                <w:lang w:val="en-GB" w:eastAsia="zh-CN"/>
              </w:rPr>
              <w:t>方面</w:t>
            </w:r>
          </w:p>
        </w:tc>
      </w:tr>
      <w:tr w:rsidR="001734FB">
        <w:trPr>
          <w:trHeight w:val="1380"/>
        </w:trPr>
        <w:tc>
          <w:tcPr>
            <w:tcW w:w="2899" w:type="dxa"/>
            <w:vAlign w:val="center"/>
          </w:tcPr>
          <w:p w:rsidR="001734FB" w:rsidRPr="005B4056" w:rsidRDefault="00776FA4">
            <w:pPr>
              <w:adjustRightInd w:val="0"/>
              <w:snapToGrid w:val="0"/>
              <w:spacing w:after="0" w:line="440" w:lineRule="exact"/>
              <w:contextualSpacing/>
              <w:rPr>
                <w:rFonts w:ascii="Times New Roman" w:eastAsia="方正仿宋_GBK" w:hAnsi="Times New Roman" w:cs="Times New Roman"/>
                <w:b/>
                <w:bCs/>
                <w:sz w:val="24"/>
                <w:szCs w:val="24"/>
                <w:lang w:val="en-GB" w:eastAsia="zh-CN"/>
              </w:rPr>
            </w:pPr>
            <w:r w:rsidRPr="005B4056">
              <w:rPr>
                <w:rFonts w:ascii="Times New Roman" w:eastAsia="方正仿宋_GBK" w:hAnsi="Times New Roman" w:cs="Times New Roman" w:hint="eastAsia"/>
                <w:b/>
                <w:bCs/>
                <w:sz w:val="24"/>
                <w:szCs w:val="24"/>
                <w:lang w:val="en-GB" w:eastAsia="zh-CN"/>
              </w:rPr>
              <w:t>江苏省科技厅（</w:t>
            </w:r>
            <w:r>
              <w:rPr>
                <w:rFonts w:ascii="Times New Roman" w:eastAsia="方正仿宋_GBK" w:hAnsi="Times New Roman" w:cs="Times New Roman" w:hint="eastAsia"/>
                <w:b/>
                <w:bCs/>
                <w:sz w:val="24"/>
                <w:szCs w:val="24"/>
                <w:lang w:val="en-GB" w:eastAsia="zh-CN"/>
              </w:rPr>
              <w:t>对外</w:t>
            </w:r>
            <w:r w:rsidRPr="005B4056">
              <w:rPr>
                <w:rFonts w:ascii="Times New Roman" w:eastAsia="方正仿宋_GBK" w:hAnsi="Times New Roman" w:cs="Times New Roman" w:hint="eastAsia"/>
                <w:b/>
                <w:bCs/>
                <w:sz w:val="24"/>
                <w:szCs w:val="24"/>
                <w:lang w:val="en-GB" w:eastAsia="zh-CN"/>
              </w:rPr>
              <w:t>合作处）</w:t>
            </w:r>
          </w:p>
          <w:p w:rsidR="001734FB" w:rsidRDefault="00776FA4">
            <w:pPr>
              <w:adjustRightInd w:val="0"/>
              <w:snapToGrid w:val="0"/>
              <w:spacing w:after="0" w:line="440" w:lineRule="exact"/>
              <w:contextualSpacing/>
              <w:rPr>
                <w:rFonts w:ascii="Times New Roman" w:hAnsi="Times New Roman" w:cs="Times New Roman"/>
                <w:b/>
                <w:bCs/>
                <w:sz w:val="24"/>
                <w:szCs w:val="24"/>
              </w:rPr>
            </w:pPr>
            <w:r>
              <w:rPr>
                <w:rFonts w:ascii="Times New Roman" w:hAnsi="Times New Roman" w:cs="Times New Roman"/>
                <w:sz w:val="24"/>
                <w:szCs w:val="24"/>
                <w:lang w:val="en-GB" w:eastAsia="zh-CN"/>
              </w:rPr>
              <w:t>http://kxjst.jiangsu.gov.cn</w:t>
            </w:r>
          </w:p>
        </w:tc>
        <w:tc>
          <w:tcPr>
            <w:tcW w:w="3399" w:type="dxa"/>
            <w:vAlign w:val="center"/>
          </w:tcPr>
          <w:p w:rsidR="001734FB" w:rsidRPr="005B4056" w:rsidRDefault="00776FA4">
            <w:pPr>
              <w:adjustRightInd w:val="0"/>
              <w:snapToGrid w:val="0"/>
              <w:spacing w:after="0" w:line="440" w:lineRule="exact"/>
              <w:contextualSpacing/>
              <w:rPr>
                <w:rFonts w:ascii="Times New Roman" w:eastAsia="方正仿宋_GBK" w:hAnsi="Times New Roman" w:cs="Times New Roman"/>
                <w:b/>
                <w:bCs/>
                <w:sz w:val="24"/>
                <w:szCs w:val="24"/>
                <w:lang w:val="en-GB" w:eastAsia="zh-CN"/>
              </w:rPr>
            </w:pPr>
            <w:r w:rsidRPr="005B4056">
              <w:rPr>
                <w:rFonts w:ascii="Times New Roman" w:eastAsia="方正仿宋_GBK" w:hAnsi="Times New Roman" w:cs="Times New Roman" w:hint="eastAsia"/>
                <w:b/>
                <w:bCs/>
                <w:w w:val="92"/>
                <w:sz w:val="24"/>
                <w:szCs w:val="24"/>
                <w:lang w:val="en-GB" w:eastAsia="zh-CN"/>
              </w:rPr>
              <w:t>江苏省跨国技术转移中心</w:t>
            </w:r>
          </w:p>
          <w:p w:rsidR="001734FB" w:rsidRDefault="00776FA4">
            <w:pPr>
              <w:adjustRightInd w:val="0"/>
              <w:snapToGrid w:val="0"/>
              <w:spacing w:after="0" w:line="440" w:lineRule="exact"/>
              <w:contextualSpacing/>
              <w:rPr>
                <w:rFonts w:ascii="Times New Roman" w:hAnsi="Times New Roman" w:cs="Times New Roman"/>
                <w:b/>
                <w:bCs/>
                <w:sz w:val="24"/>
                <w:szCs w:val="24"/>
              </w:rPr>
            </w:pPr>
            <w:r>
              <w:rPr>
                <w:rFonts w:ascii="Times New Roman" w:hAnsi="Times New Roman" w:cs="Times New Roman"/>
                <w:sz w:val="24"/>
                <w:szCs w:val="24"/>
                <w:lang w:val="en-GB" w:eastAsia="en-GB"/>
              </w:rPr>
              <w:t>http:/</w:t>
            </w:r>
            <w:r>
              <w:rPr>
                <w:rFonts w:ascii="Times New Roman" w:hAnsi="Times New Roman" w:cs="Times New Roman" w:hint="eastAsia"/>
                <w:sz w:val="24"/>
                <w:szCs w:val="24"/>
                <w:lang w:eastAsia="zh-CN"/>
              </w:rPr>
              <w:t>/www.jittc.org</w:t>
            </w:r>
          </w:p>
        </w:tc>
        <w:tc>
          <w:tcPr>
            <w:tcW w:w="3240" w:type="dxa"/>
            <w:vAlign w:val="center"/>
          </w:tcPr>
          <w:p w:rsidR="001734FB" w:rsidRPr="005B4056" w:rsidRDefault="00776FA4">
            <w:pPr>
              <w:adjustRightInd w:val="0"/>
              <w:snapToGrid w:val="0"/>
              <w:spacing w:after="0" w:line="440" w:lineRule="exact"/>
              <w:contextualSpacing/>
              <w:rPr>
                <w:rFonts w:ascii="Times New Roman" w:eastAsia="方正仿宋_GBK" w:hAnsi="Times New Roman" w:cs="Times New Roman"/>
                <w:b/>
                <w:bCs/>
                <w:w w:val="92"/>
                <w:sz w:val="24"/>
                <w:szCs w:val="24"/>
                <w:lang w:eastAsia="zh-CN"/>
              </w:rPr>
            </w:pPr>
            <w:r w:rsidRPr="005B4056">
              <w:rPr>
                <w:rFonts w:ascii="Times New Roman" w:eastAsia="方正仿宋_GBK" w:hAnsi="Times New Roman" w:cs="Times New Roman" w:hint="eastAsia"/>
                <w:b/>
                <w:bCs/>
                <w:w w:val="92"/>
                <w:sz w:val="24"/>
                <w:szCs w:val="24"/>
                <w:lang w:eastAsia="zh-CN"/>
              </w:rPr>
              <w:t>捷克共和国技术局</w:t>
            </w:r>
          </w:p>
          <w:p w:rsidR="001734FB" w:rsidRDefault="00776FA4">
            <w:pPr>
              <w:adjustRightInd w:val="0"/>
              <w:snapToGrid w:val="0"/>
              <w:spacing w:after="0" w:line="440" w:lineRule="exact"/>
              <w:contextualSpacing/>
              <w:rPr>
                <w:rFonts w:ascii="Times New Roman" w:hAnsi="Times New Roman" w:cs="Times New Roman"/>
                <w:b/>
                <w:bCs/>
                <w:sz w:val="24"/>
                <w:szCs w:val="24"/>
              </w:rPr>
            </w:pPr>
            <w:r>
              <w:rPr>
                <w:rFonts w:ascii="Times New Roman" w:hAnsi="Times New Roman" w:cs="Times New Roman"/>
                <w:bCs/>
                <w:sz w:val="24"/>
                <w:szCs w:val="24"/>
              </w:rPr>
              <w:t>www.tacr.cz</w:t>
            </w:r>
          </w:p>
        </w:tc>
      </w:tr>
      <w:tr w:rsidR="001734FB">
        <w:trPr>
          <w:trHeight w:val="770"/>
        </w:trPr>
        <w:tc>
          <w:tcPr>
            <w:tcW w:w="2899" w:type="dxa"/>
            <w:vAlign w:val="center"/>
          </w:tcPr>
          <w:p w:rsidR="001734FB" w:rsidRDefault="00776FA4">
            <w:pPr>
              <w:adjustRightInd w:val="0"/>
              <w:snapToGrid w:val="0"/>
              <w:spacing w:after="0" w:line="440" w:lineRule="exact"/>
              <w:contextualSpacing/>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吴三毛</w:t>
            </w:r>
            <w:r>
              <w:rPr>
                <w:rFonts w:ascii="Times New Roman" w:eastAsia="方正仿宋_GBK" w:hAnsi="Times New Roman" w:cs="Times New Roman"/>
                <w:sz w:val="24"/>
                <w:szCs w:val="24"/>
                <w:lang w:eastAsia="zh-CN"/>
              </w:rPr>
              <w:t xml:space="preserve"> </w:t>
            </w:r>
            <w:r>
              <w:rPr>
                <w:rFonts w:ascii="Times New Roman" w:eastAsia="方正仿宋_GBK" w:hAnsi="Times New Roman" w:cs="Times New Roman" w:hint="eastAsia"/>
                <w:sz w:val="24"/>
                <w:szCs w:val="24"/>
                <w:lang w:eastAsia="zh-CN"/>
              </w:rPr>
              <w:t>先生</w:t>
            </w:r>
          </w:p>
        </w:tc>
        <w:tc>
          <w:tcPr>
            <w:tcW w:w="3399" w:type="dxa"/>
            <w:vAlign w:val="center"/>
          </w:tcPr>
          <w:p w:rsidR="001734FB" w:rsidRDefault="00776FA4">
            <w:pPr>
              <w:adjustRightInd w:val="0"/>
              <w:snapToGrid w:val="0"/>
              <w:spacing w:after="0" w:line="440" w:lineRule="exact"/>
              <w:contextualSpacing/>
              <w:rPr>
                <w:rFonts w:ascii="Times New Roman" w:eastAsia="方正仿宋_GBK" w:hAnsi="Times New Roman" w:cs="Times New Roman"/>
                <w:sz w:val="24"/>
                <w:szCs w:val="24"/>
                <w:lang w:eastAsia="zh-CN"/>
              </w:rPr>
            </w:pPr>
            <w:r>
              <w:rPr>
                <w:rFonts w:ascii="Times New Roman" w:eastAsia="方正仿宋_GBK" w:hAnsi="Times New Roman" w:cs="Times New Roman" w:hint="eastAsia"/>
                <w:sz w:val="24"/>
                <w:szCs w:val="24"/>
                <w:lang w:eastAsia="zh-CN"/>
              </w:rPr>
              <w:t>刘欣</w:t>
            </w:r>
            <w:r>
              <w:rPr>
                <w:rFonts w:ascii="Times New Roman" w:eastAsia="方正仿宋_GBK" w:hAnsi="Times New Roman" w:cs="Times New Roman"/>
                <w:sz w:val="24"/>
                <w:szCs w:val="24"/>
                <w:lang w:eastAsia="zh-CN"/>
              </w:rPr>
              <w:t xml:space="preserve"> </w:t>
            </w:r>
            <w:r>
              <w:rPr>
                <w:rFonts w:ascii="Times New Roman" w:eastAsia="方正仿宋_GBK" w:hAnsi="Times New Roman" w:cs="Times New Roman"/>
                <w:sz w:val="24"/>
                <w:szCs w:val="24"/>
                <w:lang w:eastAsia="zh-CN"/>
              </w:rPr>
              <w:t>女士</w:t>
            </w:r>
          </w:p>
        </w:tc>
        <w:tc>
          <w:tcPr>
            <w:tcW w:w="3240" w:type="dxa"/>
            <w:vAlign w:val="center"/>
          </w:tcPr>
          <w:p w:rsidR="001734FB" w:rsidRDefault="00776FA4">
            <w:pPr>
              <w:adjustRightInd w:val="0"/>
              <w:snapToGrid w:val="0"/>
              <w:spacing w:after="0" w:line="440" w:lineRule="exact"/>
              <w:contextualSpacing/>
              <w:rPr>
                <w:rFonts w:ascii="Times New Roman" w:eastAsia="方正仿宋_GBK" w:hAnsi="Times New Roman" w:cs="Times New Roman"/>
                <w:sz w:val="24"/>
                <w:szCs w:val="24"/>
                <w:lang w:eastAsia="zh-CN"/>
              </w:rPr>
            </w:pPr>
            <w:r>
              <w:rPr>
                <w:rFonts w:ascii="Cambria" w:eastAsia="Cambria" w:hAnsi="Cambria" w:cs="Cambria"/>
                <w:sz w:val="24"/>
                <w:szCs w:val="24"/>
              </w:rPr>
              <w:t>Eva Pentel</w:t>
            </w:r>
            <w:r>
              <w:rPr>
                <w:rFonts w:ascii="Times New Roman" w:eastAsia="方正仿宋_GBK" w:hAnsi="Times New Roman" w:cs="Times New Roman"/>
                <w:sz w:val="24"/>
                <w:szCs w:val="24"/>
                <w:lang w:eastAsia="zh-CN"/>
              </w:rPr>
              <w:t>女士</w:t>
            </w:r>
          </w:p>
        </w:tc>
      </w:tr>
      <w:tr w:rsidR="001734FB">
        <w:trPr>
          <w:trHeight w:val="2632"/>
        </w:trPr>
        <w:tc>
          <w:tcPr>
            <w:tcW w:w="2899" w:type="dxa"/>
          </w:tcPr>
          <w:p w:rsidR="001734FB" w:rsidRDefault="00776FA4">
            <w:pPr>
              <w:adjustRightInd w:val="0"/>
              <w:snapToGrid w:val="0"/>
              <w:spacing w:after="0" w:line="440" w:lineRule="exact"/>
              <w:contextualSpacing/>
              <w:rPr>
                <w:rFonts w:ascii="Times New Roman" w:eastAsia="方正仿宋_GBK" w:hAnsi="Times New Roman" w:cs="Times New Roman"/>
                <w:sz w:val="24"/>
                <w:szCs w:val="24"/>
                <w:lang w:eastAsia="zh-CN"/>
              </w:rPr>
            </w:pPr>
            <w:r>
              <w:rPr>
                <w:rFonts w:ascii="Times New Roman" w:eastAsia="方正仿宋_GBK" w:hAnsi="Times New Roman" w:cs="Times New Roman"/>
                <w:sz w:val="24"/>
                <w:szCs w:val="24"/>
                <w:lang w:eastAsia="zh-CN"/>
              </w:rPr>
              <w:t>邮箱：</w:t>
            </w:r>
            <w:r>
              <w:rPr>
                <w:rFonts w:ascii="Times New Roman" w:eastAsia="方正仿宋_GBK" w:hAnsi="Times New Roman" w:cs="Times New Roman" w:hint="eastAsia"/>
                <w:sz w:val="24"/>
                <w:szCs w:val="24"/>
                <w:lang w:eastAsia="zh-CN"/>
              </w:rPr>
              <w:t>wusm_kj</w:t>
            </w:r>
            <w:r>
              <w:rPr>
                <w:rFonts w:ascii="Times New Roman" w:eastAsia="方正仿宋_GBK" w:hAnsi="Times New Roman" w:cs="Times New Roman"/>
                <w:sz w:val="24"/>
                <w:szCs w:val="24"/>
                <w:lang w:eastAsia="zh-CN"/>
              </w:rPr>
              <w:t xml:space="preserve">@js.gov.cn </w:t>
            </w:r>
            <w:r>
              <w:rPr>
                <w:rFonts w:ascii="Times New Roman" w:eastAsia="方正仿宋_GBK" w:hAnsi="Times New Roman" w:cs="Times New Roman"/>
                <w:sz w:val="24"/>
                <w:szCs w:val="24"/>
                <w:lang w:eastAsia="zh-CN"/>
              </w:rPr>
              <w:br/>
            </w:r>
            <w:r>
              <w:rPr>
                <w:rFonts w:ascii="Times New Roman" w:eastAsia="方正仿宋_GBK" w:hAnsi="Times New Roman" w:cs="Times New Roman"/>
                <w:sz w:val="24"/>
                <w:szCs w:val="24"/>
                <w:lang w:eastAsia="zh-CN"/>
              </w:rPr>
              <w:t>电话：</w:t>
            </w:r>
            <w:r>
              <w:rPr>
                <w:rFonts w:ascii="Times New Roman" w:eastAsia="方正仿宋_GBK" w:hAnsi="Times New Roman" w:cs="Times New Roman"/>
                <w:sz w:val="24"/>
                <w:szCs w:val="24"/>
                <w:lang w:eastAsia="zh-CN"/>
              </w:rPr>
              <w:t>+86-25-5</w:t>
            </w:r>
            <w:r>
              <w:rPr>
                <w:rFonts w:ascii="Times New Roman" w:eastAsia="方正仿宋_GBK" w:hAnsi="Times New Roman" w:cs="Times New Roman" w:hint="eastAsia"/>
                <w:sz w:val="24"/>
                <w:szCs w:val="24"/>
                <w:lang w:eastAsia="zh-CN"/>
              </w:rPr>
              <w:t>8708856</w:t>
            </w:r>
          </w:p>
          <w:p w:rsidR="001734FB" w:rsidRDefault="00776FA4">
            <w:pPr>
              <w:adjustRightInd w:val="0"/>
              <w:snapToGrid w:val="0"/>
              <w:spacing w:after="0" w:line="440" w:lineRule="exact"/>
              <w:contextualSpacing/>
              <w:rPr>
                <w:rFonts w:ascii="Times New Roman" w:eastAsia="方正仿宋_GBK" w:hAnsi="Times New Roman" w:cs="Times New Roman"/>
                <w:sz w:val="24"/>
                <w:szCs w:val="24"/>
                <w:lang w:eastAsia="zh-CN"/>
              </w:rPr>
            </w:pPr>
            <w:r>
              <w:rPr>
                <w:rFonts w:ascii="Times New Roman" w:eastAsia="方正仿宋_GBK" w:hAnsi="Times New Roman" w:cs="Times New Roman"/>
                <w:sz w:val="24"/>
                <w:szCs w:val="24"/>
                <w:lang w:eastAsia="zh-CN"/>
              </w:rPr>
              <w:t>传真：</w:t>
            </w:r>
            <w:r>
              <w:rPr>
                <w:rFonts w:ascii="Times New Roman" w:eastAsia="方正仿宋_GBK" w:hAnsi="Times New Roman" w:cs="Times New Roman"/>
                <w:sz w:val="24"/>
                <w:szCs w:val="24"/>
                <w:lang w:eastAsia="zh-CN"/>
              </w:rPr>
              <w:t>+86-25-57714182</w:t>
            </w:r>
          </w:p>
          <w:p w:rsidR="001734FB" w:rsidRDefault="00776FA4">
            <w:pPr>
              <w:adjustRightInd w:val="0"/>
              <w:snapToGrid w:val="0"/>
              <w:spacing w:after="0" w:line="440" w:lineRule="exact"/>
              <w:contextualSpacing/>
              <w:rPr>
                <w:rFonts w:ascii="Times New Roman" w:eastAsia="方正仿宋_GBK" w:hAnsi="Times New Roman" w:cs="Times New Roman"/>
                <w:sz w:val="24"/>
                <w:szCs w:val="24"/>
                <w:lang w:eastAsia="zh-CN"/>
              </w:rPr>
            </w:pPr>
            <w:r>
              <w:rPr>
                <w:rFonts w:ascii="Times New Roman" w:eastAsia="方正仿宋_GBK" w:hAnsi="Times New Roman" w:cs="Times New Roman"/>
                <w:sz w:val="24"/>
                <w:szCs w:val="24"/>
                <w:lang w:eastAsia="zh-CN"/>
              </w:rPr>
              <w:t>地址：中国江苏省南京市北京东路</w:t>
            </w:r>
            <w:r>
              <w:rPr>
                <w:rFonts w:ascii="Times New Roman" w:eastAsia="方正仿宋_GBK" w:hAnsi="Times New Roman" w:cs="Times New Roman"/>
                <w:sz w:val="24"/>
                <w:szCs w:val="24"/>
                <w:lang w:eastAsia="zh-CN"/>
              </w:rPr>
              <w:t>39</w:t>
            </w:r>
            <w:r>
              <w:rPr>
                <w:rFonts w:ascii="Times New Roman" w:eastAsia="方正仿宋_GBK" w:hAnsi="Times New Roman" w:cs="Times New Roman"/>
                <w:sz w:val="24"/>
                <w:szCs w:val="24"/>
                <w:lang w:eastAsia="zh-CN"/>
              </w:rPr>
              <w:t>号</w:t>
            </w:r>
          </w:p>
          <w:p w:rsidR="001734FB" w:rsidRDefault="00776FA4">
            <w:pPr>
              <w:adjustRightInd w:val="0"/>
              <w:snapToGrid w:val="0"/>
              <w:spacing w:after="0" w:line="440" w:lineRule="exact"/>
              <w:contextualSpacing/>
              <w:rPr>
                <w:rFonts w:ascii="Times New Roman" w:eastAsia="方正仿宋_GBK" w:hAnsi="Times New Roman" w:cs="Times New Roman"/>
                <w:sz w:val="24"/>
                <w:szCs w:val="24"/>
                <w:lang w:eastAsia="zh-CN"/>
              </w:rPr>
            </w:pPr>
            <w:r>
              <w:rPr>
                <w:rFonts w:ascii="Times New Roman" w:eastAsia="方正仿宋_GBK" w:hAnsi="Times New Roman" w:cs="Times New Roman"/>
                <w:sz w:val="24"/>
                <w:szCs w:val="24"/>
                <w:lang w:eastAsia="zh-CN"/>
              </w:rPr>
              <w:t>邮编：</w:t>
            </w:r>
            <w:r>
              <w:rPr>
                <w:rFonts w:ascii="Times New Roman" w:eastAsia="方正仿宋_GBK" w:hAnsi="Times New Roman" w:cs="Times New Roman"/>
                <w:sz w:val="24"/>
                <w:szCs w:val="24"/>
                <w:lang w:eastAsia="zh-CN"/>
              </w:rPr>
              <w:t>210008</w:t>
            </w:r>
          </w:p>
        </w:tc>
        <w:tc>
          <w:tcPr>
            <w:tcW w:w="3399" w:type="dxa"/>
          </w:tcPr>
          <w:p w:rsidR="001734FB" w:rsidRPr="005B4056" w:rsidRDefault="00776FA4">
            <w:pPr>
              <w:adjustRightInd w:val="0"/>
              <w:snapToGrid w:val="0"/>
              <w:spacing w:after="0" w:line="440" w:lineRule="exact"/>
              <w:contextualSpacing/>
              <w:rPr>
                <w:rFonts w:ascii="Times New Roman" w:eastAsia="方正仿宋_GBK" w:hAnsi="Times New Roman" w:cs="Times New Roman"/>
                <w:sz w:val="24"/>
                <w:szCs w:val="24"/>
                <w:lang w:eastAsia="zh-CN"/>
              </w:rPr>
            </w:pPr>
            <w:r>
              <w:rPr>
                <w:rFonts w:ascii="Times New Roman" w:eastAsia="方正仿宋_GBK" w:hAnsi="Times New Roman" w:cs="Times New Roman"/>
                <w:sz w:val="24"/>
                <w:szCs w:val="24"/>
                <w:lang w:eastAsia="zh-CN"/>
              </w:rPr>
              <w:t>邮箱：</w:t>
            </w:r>
            <w:r w:rsidRPr="005B4056">
              <w:rPr>
                <w:rFonts w:ascii="Times New Roman" w:eastAsia="方正仿宋_GBK" w:hAnsi="Times New Roman" w:cs="Times New Roman" w:hint="eastAsia"/>
                <w:sz w:val="24"/>
                <w:szCs w:val="24"/>
                <w:lang w:eastAsia="zh-CN"/>
              </w:rPr>
              <w:t>xinsliu1007@163.com</w:t>
            </w:r>
            <w:r>
              <w:rPr>
                <w:rFonts w:ascii="Times New Roman" w:eastAsia="方正仿宋_GBK" w:hAnsi="Times New Roman" w:cs="Times New Roman"/>
                <w:sz w:val="24"/>
                <w:szCs w:val="24"/>
                <w:lang w:eastAsia="zh-CN"/>
              </w:rPr>
              <w:br/>
            </w:r>
            <w:r>
              <w:rPr>
                <w:rFonts w:ascii="Times New Roman" w:eastAsia="方正仿宋_GBK" w:hAnsi="Times New Roman" w:cs="Times New Roman"/>
                <w:sz w:val="24"/>
                <w:szCs w:val="24"/>
                <w:lang w:eastAsia="zh-CN"/>
              </w:rPr>
              <w:t>电话：</w:t>
            </w:r>
            <w:r>
              <w:rPr>
                <w:rFonts w:ascii="Times New Roman" w:eastAsia="方正仿宋_GBK" w:hAnsi="Times New Roman" w:cs="Times New Roman"/>
                <w:sz w:val="24"/>
                <w:szCs w:val="24"/>
                <w:lang w:eastAsia="zh-CN"/>
              </w:rPr>
              <w:t>+ 86-25-85485</w:t>
            </w:r>
            <w:r w:rsidRPr="005B4056">
              <w:rPr>
                <w:rFonts w:ascii="Times New Roman" w:eastAsia="方正仿宋_GBK" w:hAnsi="Times New Roman" w:cs="Times New Roman" w:hint="eastAsia"/>
                <w:sz w:val="24"/>
                <w:szCs w:val="24"/>
                <w:lang w:eastAsia="zh-CN"/>
              </w:rPr>
              <w:t>883</w:t>
            </w:r>
          </w:p>
          <w:p w:rsidR="001734FB" w:rsidRDefault="00776FA4">
            <w:pPr>
              <w:adjustRightInd w:val="0"/>
              <w:snapToGrid w:val="0"/>
              <w:spacing w:after="0" w:line="440" w:lineRule="exact"/>
              <w:contextualSpacing/>
              <w:rPr>
                <w:rFonts w:ascii="Times New Roman" w:eastAsia="方正仿宋_GBK" w:hAnsi="Times New Roman" w:cs="Times New Roman"/>
                <w:sz w:val="24"/>
                <w:szCs w:val="24"/>
                <w:lang w:eastAsia="zh-CN"/>
              </w:rPr>
            </w:pPr>
            <w:r>
              <w:rPr>
                <w:rFonts w:ascii="Times New Roman" w:eastAsia="方正仿宋_GBK" w:hAnsi="Times New Roman" w:cs="Times New Roman"/>
                <w:sz w:val="24"/>
                <w:szCs w:val="24"/>
                <w:lang w:eastAsia="zh-CN"/>
              </w:rPr>
              <w:t>传真：</w:t>
            </w:r>
            <w:r>
              <w:rPr>
                <w:rFonts w:ascii="Times New Roman" w:eastAsia="方正仿宋_GBK" w:hAnsi="Times New Roman" w:cs="Times New Roman"/>
                <w:sz w:val="24"/>
                <w:szCs w:val="24"/>
                <w:lang w:eastAsia="zh-CN"/>
              </w:rPr>
              <w:t>+86-25-85413153</w:t>
            </w:r>
          </w:p>
          <w:p w:rsidR="001734FB" w:rsidRDefault="00776FA4">
            <w:pPr>
              <w:adjustRightInd w:val="0"/>
              <w:snapToGrid w:val="0"/>
              <w:spacing w:after="0" w:line="440" w:lineRule="exact"/>
              <w:contextualSpacing/>
              <w:rPr>
                <w:rFonts w:ascii="Times New Roman" w:eastAsia="方正仿宋_GBK" w:hAnsi="Times New Roman" w:cs="Times New Roman"/>
                <w:sz w:val="24"/>
                <w:szCs w:val="24"/>
                <w:lang w:eastAsia="zh-CN"/>
              </w:rPr>
            </w:pPr>
            <w:r>
              <w:rPr>
                <w:rFonts w:ascii="Times New Roman" w:eastAsia="方正仿宋_GBK" w:hAnsi="Times New Roman" w:cs="Times New Roman"/>
                <w:sz w:val="24"/>
                <w:szCs w:val="24"/>
                <w:lang w:eastAsia="zh-CN"/>
              </w:rPr>
              <w:t>地址：中国江苏省南京市龙</w:t>
            </w:r>
            <w:proofErr w:type="gramStart"/>
            <w:r>
              <w:rPr>
                <w:rFonts w:ascii="Times New Roman" w:eastAsia="方正仿宋_GBK" w:hAnsi="Times New Roman" w:cs="Times New Roman"/>
                <w:sz w:val="24"/>
                <w:szCs w:val="24"/>
                <w:lang w:eastAsia="zh-CN"/>
              </w:rPr>
              <w:t>蟠</w:t>
            </w:r>
            <w:proofErr w:type="gramEnd"/>
            <w:r>
              <w:rPr>
                <w:rFonts w:ascii="Times New Roman" w:eastAsia="方正仿宋_GBK" w:hAnsi="Times New Roman" w:cs="Times New Roman"/>
                <w:sz w:val="24"/>
                <w:szCs w:val="24"/>
                <w:lang w:eastAsia="zh-CN"/>
              </w:rPr>
              <w:t>路</w:t>
            </w:r>
            <w:r>
              <w:rPr>
                <w:rFonts w:ascii="Times New Roman" w:eastAsia="方正仿宋_GBK" w:hAnsi="Times New Roman" w:cs="Times New Roman"/>
                <w:sz w:val="24"/>
                <w:szCs w:val="24"/>
                <w:lang w:eastAsia="zh-CN"/>
              </w:rPr>
              <w:t>1</w:t>
            </w:r>
            <w:r>
              <w:rPr>
                <w:rFonts w:ascii="Times New Roman" w:eastAsia="方正仿宋_GBK" w:hAnsi="Times New Roman" w:cs="Times New Roman" w:hint="eastAsia"/>
                <w:sz w:val="24"/>
                <w:szCs w:val="24"/>
                <w:lang w:val="en-US" w:eastAsia="zh-CN"/>
              </w:rPr>
              <w:t>89</w:t>
            </w:r>
            <w:r>
              <w:rPr>
                <w:rFonts w:ascii="Times New Roman" w:eastAsia="方正仿宋_GBK" w:hAnsi="Times New Roman" w:cs="Times New Roman"/>
                <w:sz w:val="24"/>
                <w:szCs w:val="24"/>
                <w:lang w:eastAsia="zh-CN"/>
              </w:rPr>
              <w:t>号</w:t>
            </w:r>
          </w:p>
          <w:p w:rsidR="001734FB" w:rsidRDefault="00776FA4">
            <w:pPr>
              <w:adjustRightInd w:val="0"/>
              <w:snapToGrid w:val="0"/>
              <w:spacing w:after="0" w:line="440" w:lineRule="exact"/>
              <w:contextualSpacing/>
              <w:rPr>
                <w:rFonts w:ascii="Times New Roman" w:eastAsia="方正仿宋_GBK" w:hAnsi="Times New Roman" w:cs="Times New Roman"/>
                <w:sz w:val="24"/>
                <w:szCs w:val="24"/>
                <w:lang w:eastAsia="zh-CN"/>
              </w:rPr>
            </w:pPr>
            <w:r>
              <w:rPr>
                <w:rFonts w:ascii="Times New Roman" w:eastAsia="方正仿宋_GBK" w:hAnsi="Times New Roman" w:cs="Times New Roman"/>
                <w:sz w:val="24"/>
                <w:szCs w:val="24"/>
                <w:lang w:eastAsia="zh-CN"/>
              </w:rPr>
              <w:t>邮编：</w:t>
            </w:r>
            <w:r>
              <w:rPr>
                <w:rFonts w:ascii="Times New Roman" w:eastAsia="方正仿宋_GBK" w:hAnsi="Times New Roman" w:cs="Times New Roman"/>
                <w:sz w:val="24"/>
                <w:szCs w:val="24"/>
                <w:lang w:eastAsia="zh-CN"/>
              </w:rPr>
              <w:t>210042</w:t>
            </w:r>
          </w:p>
        </w:tc>
        <w:tc>
          <w:tcPr>
            <w:tcW w:w="3240" w:type="dxa"/>
          </w:tcPr>
          <w:p w:rsidR="001734FB" w:rsidRDefault="00776FA4">
            <w:pPr>
              <w:adjustRightInd w:val="0"/>
              <w:snapToGrid w:val="0"/>
              <w:spacing w:after="0" w:line="440" w:lineRule="exact"/>
              <w:contextualSpacing/>
              <w:rPr>
                <w:rFonts w:ascii="Times New Roman" w:eastAsia="方正仿宋_GBK" w:hAnsi="Times New Roman" w:cs="Times New Roman"/>
                <w:sz w:val="24"/>
                <w:szCs w:val="24"/>
                <w:lang w:val="fr-FR" w:eastAsia="ko-KR"/>
              </w:rPr>
            </w:pPr>
            <w:r>
              <w:rPr>
                <w:rFonts w:ascii="Times New Roman" w:eastAsia="方正仿宋_GBK" w:hAnsi="Times New Roman" w:cs="Times New Roman"/>
                <w:sz w:val="24"/>
                <w:szCs w:val="24"/>
                <w:lang w:eastAsia="zh-CN"/>
              </w:rPr>
              <w:t>邮箱：</w:t>
            </w:r>
            <w:r>
              <w:rPr>
                <w:rFonts w:ascii="Cambria" w:eastAsia="Cambria" w:hAnsi="Cambria" w:cs="Cambria"/>
                <w:sz w:val="24"/>
                <w:szCs w:val="24"/>
              </w:rPr>
              <w:t>eva.pentel@tacr.cz</w:t>
            </w:r>
            <w:r>
              <w:rPr>
                <w:rFonts w:ascii="Times New Roman" w:eastAsia="方正仿宋_GBK" w:hAnsi="Times New Roman" w:cs="Times New Roman"/>
                <w:sz w:val="24"/>
                <w:szCs w:val="24"/>
                <w:lang w:eastAsia="zh-CN"/>
              </w:rPr>
              <w:br/>
            </w:r>
            <w:r>
              <w:rPr>
                <w:rFonts w:ascii="Times New Roman" w:eastAsia="方正仿宋_GBK" w:hAnsi="Times New Roman" w:cs="Times New Roman"/>
                <w:sz w:val="24"/>
                <w:szCs w:val="24"/>
                <w:lang w:eastAsia="zh-CN"/>
              </w:rPr>
              <w:t>电话：</w:t>
            </w:r>
            <w:r>
              <w:rPr>
                <w:rFonts w:ascii="Cambria" w:eastAsia="Cambria" w:hAnsi="Cambria" w:cs="Cambria"/>
                <w:sz w:val="24"/>
                <w:szCs w:val="24"/>
              </w:rPr>
              <w:t xml:space="preserve"> +420 234 611 513</w:t>
            </w:r>
            <w:r>
              <w:rPr>
                <w:rFonts w:ascii="Times New Roman" w:eastAsia="方正仿宋_GBK" w:hAnsi="Times New Roman" w:cs="Times New Roman"/>
                <w:sz w:val="24"/>
                <w:szCs w:val="24"/>
                <w:lang w:eastAsia="zh-CN"/>
              </w:rPr>
              <w:br/>
            </w:r>
          </w:p>
          <w:p w:rsidR="001734FB" w:rsidRDefault="00776FA4">
            <w:pPr>
              <w:adjustRightInd w:val="0"/>
              <w:snapToGrid w:val="0"/>
              <w:spacing w:after="0" w:line="440" w:lineRule="exact"/>
              <w:contextualSpacing/>
              <w:rPr>
                <w:rFonts w:ascii="Times New Roman" w:eastAsia="方正仿宋_GBK" w:hAnsi="Times New Roman" w:cs="Times New Roman"/>
                <w:sz w:val="24"/>
                <w:szCs w:val="24"/>
                <w:lang w:eastAsia="zh-CN"/>
              </w:rPr>
            </w:pPr>
            <w:r>
              <w:rPr>
                <w:rFonts w:ascii="Times New Roman" w:eastAsia="方正仿宋_GBK" w:hAnsi="Times New Roman" w:cs="Times New Roman"/>
                <w:sz w:val="24"/>
                <w:szCs w:val="24"/>
                <w:lang w:eastAsia="zh-CN"/>
              </w:rPr>
              <w:t>地址：</w:t>
            </w:r>
            <w:r>
              <w:rPr>
                <w:rFonts w:ascii="Times New Roman" w:eastAsia="方正仿宋_GBK" w:hAnsi="Times New Roman" w:cs="Times New Roman"/>
                <w:sz w:val="24"/>
                <w:szCs w:val="24"/>
                <w:lang w:eastAsia="zh-CN"/>
              </w:rPr>
              <w:t>Evropská 1692/37</w:t>
            </w:r>
          </w:p>
          <w:p w:rsidR="001734FB" w:rsidRDefault="00776FA4">
            <w:pPr>
              <w:adjustRightInd w:val="0"/>
              <w:snapToGrid w:val="0"/>
              <w:spacing w:after="0" w:line="440" w:lineRule="exact"/>
              <w:contextualSpacing/>
              <w:rPr>
                <w:rFonts w:ascii="Times New Roman" w:eastAsia="方正仿宋_GBK" w:hAnsi="Times New Roman" w:cs="Times New Roman"/>
                <w:sz w:val="24"/>
                <w:szCs w:val="24"/>
                <w:lang w:eastAsia="zh-CN"/>
              </w:rPr>
            </w:pPr>
            <w:r>
              <w:rPr>
                <w:rFonts w:ascii="Times New Roman" w:eastAsia="方正仿宋_GBK" w:hAnsi="Times New Roman" w:cs="Times New Roman"/>
                <w:sz w:val="24"/>
                <w:szCs w:val="24"/>
                <w:lang w:eastAsia="zh-CN"/>
              </w:rPr>
              <w:t>160 00 Prague 6</w:t>
            </w:r>
          </w:p>
          <w:p w:rsidR="001734FB" w:rsidRDefault="00776FA4">
            <w:pPr>
              <w:adjustRightInd w:val="0"/>
              <w:snapToGrid w:val="0"/>
              <w:spacing w:after="0" w:line="440" w:lineRule="exact"/>
              <w:contextualSpacing/>
              <w:rPr>
                <w:rFonts w:ascii="Times New Roman" w:eastAsia="方正仿宋_GBK" w:hAnsi="Times New Roman" w:cs="Times New Roman"/>
                <w:sz w:val="24"/>
                <w:szCs w:val="24"/>
                <w:lang w:eastAsia="zh-CN"/>
              </w:rPr>
            </w:pPr>
            <w:r>
              <w:rPr>
                <w:rFonts w:ascii="Times New Roman" w:eastAsia="方正仿宋_GBK" w:hAnsi="Times New Roman" w:cs="Times New Roman"/>
                <w:sz w:val="24"/>
                <w:szCs w:val="24"/>
                <w:lang w:eastAsia="zh-CN"/>
              </w:rPr>
              <w:t>the Czech Republic</w:t>
            </w:r>
          </w:p>
        </w:tc>
      </w:tr>
    </w:tbl>
    <w:p w:rsidR="001734FB" w:rsidRPr="005B4056" w:rsidRDefault="001734FB">
      <w:pPr>
        <w:rPr>
          <w:rFonts w:ascii="Times New Roman" w:hAnsi="Times New Roman" w:cs="Times New Roman"/>
        </w:rPr>
      </w:pPr>
    </w:p>
    <w:sectPr w:rsidR="001734FB" w:rsidRPr="005B4056">
      <w:headerReference w:type="default" r:id="rId11"/>
      <w:footerReference w:type="default" r:id="rId12"/>
      <w:pgSz w:w="11906" w:h="16838"/>
      <w:pgMar w:top="2973" w:right="1134" w:bottom="1985" w:left="1134" w:header="708"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E0A" w:rsidRDefault="00F55E0A">
      <w:pPr>
        <w:spacing w:after="0" w:line="240" w:lineRule="auto"/>
      </w:pPr>
      <w:r>
        <w:separator/>
      </w:r>
    </w:p>
  </w:endnote>
  <w:endnote w:type="continuationSeparator" w:id="0">
    <w:p w:rsidR="00F55E0A" w:rsidRDefault="00F55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Malgun Gothic">
    <w:altName w:val="Arial Unicode MS"/>
    <w:charset w:val="81"/>
    <w:family w:val="swiss"/>
    <w:pitch w:val="variable"/>
    <w:sig w:usb0="00000000" w:usb1="29D77CFB" w:usb2="00000012" w:usb3="00000000" w:csb0="00080001" w:csb1="00000000"/>
  </w:font>
  <w:font w:name="等线">
    <w:altName w:val="DengXian"/>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FB" w:rsidRDefault="00776FA4" w:rsidP="00DE4ED4">
    <w:pPr>
      <w:tabs>
        <w:tab w:val="left" w:pos="1290"/>
        <w:tab w:val="center" w:pos="4536"/>
        <w:tab w:val="right" w:pos="9072"/>
        <w:tab w:val="right" w:pos="9638"/>
      </w:tabs>
      <w:spacing w:after="708" w:line="240" w:lineRule="auto"/>
    </w:pPr>
    <w:r>
      <w:tab/>
    </w:r>
    <w:r>
      <w:tab/>
    </w:r>
    <w:r>
      <w:fldChar w:fldCharType="begin"/>
    </w:r>
    <w:r>
      <w:instrText>PAGE</w:instrText>
    </w:r>
    <w:r>
      <w:fldChar w:fldCharType="separate"/>
    </w:r>
    <w:r w:rsidR="00DA532D">
      <w:rPr>
        <w:noProof/>
      </w:rPr>
      <w:t>7</w:t>
    </w:r>
    <w:r>
      <w:fldChar w:fldCharType="end"/>
    </w:r>
    <w:r>
      <w:rPr>
        <w:rFonts w:ascii="Cambria" w:eastAsia="Cambria" w:hAnsi="Cambria" w:cs="Cambria"/>
      </w:rPr>
      <w:t xml:space="preserve">/ </w:t>
    </w:r>
    <w:r>
      <w:fldChar w:fldCharType="begin"/>
    </w:r>
    <w:r>
      <w:instrText>NUMPAGES</w:instrText>
    </w:r>
    <w:r>
      <w:fldChar w:fldCharType="separate"/>
    </w:r>
    <w:r w:rsidR="00DA532D">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E0A" w:rsidRDefault="00F55E0A">
      <w:pPr>
        <w:spacing w:after="0" w:line="240" w:lineRule="auto"/>
      </w:pPr>
      <w:r>
        <w:separator/>
      </w:r>
    </w:p>
  </w:footnote>
  <w:footnote w:type="continuationSeparator" w:id="0">
    <w:p w:rsidR="00F55E0A" w:rsidRDefault="00F55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FB" w:rsidRDefault="00411432">
    <w:pPr>
      <w:tabs>
        <w:tab w:val="center" w:pos="4536"/>
        <w:tab w:val="right" w:pos="9072"/>
      </w:tabs>
      <w:spacing w:before="708" w:after="0" w:line="240" w:lineRule="auto"/>
      <w:jc w:val="right"/>
    </w:pPr>
    <w:r>
      <w:rPr>
        <w:noProof/>
        <w:lang w:val="en-US" w:eastAsia="zh-CN"/>
      </w:rPr>
      <w:drawing>
        <wp:anchor distT="0" distB="0" distL="114300" distR="114300" simplePos="0" relativeHeight="251658240" behindDoc="1" locked="0" layoutInCell="1" allowOverlap="1">
          <wp:simplePos x="0" y="0"/>
          <wp:positionH relativeFrom="column">
            <wp:posOffset>-104140</wp:posOffset>
          </wp:positionH>
          <wp:positionV relativeFrom="paragraph">
            <wp:posOffset>829945</wp:posOffset>
          </wp:positionV>
          <wp:extent cx="927100" cy="304800"/>
          <wp:effectExtent l="0" t="0" r="6350" b="0"/>
          <wp:wrapTight wrapText="bothSides">
            <wp:wrapPolygon edited="0">
              <wp:start x="0" y="0"/>
              <wp:lineTo x="0" y="20250"/>
              <wp:lineTo x="21304" y="20250"/>
              <wp:lineTo x="21304" y="0"/>
              <wp:lineTo x="0" y="0"/>
            </wp:wrapPolygon>
          </wp:wrapTight>
          <wp:docPr id="1025" name="Google Shape;176;p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ogle Shape;176;p42"/>
                  <pic:cNvPicPr preferRelativeResize="0">
                    <a:picLocks noChangeArrowheads="1"/>
                  </pic:cNvPicPr>
                </pic:nvPicPr>
                <pic:blipFill>
                  <a:blip r:embed="rId1">
                    <a:extLst>
                      <a:ext uri="{28A0092B-C50C-407E-A947-70E740481C1C}">
                        <a14:useLocalDpi xmlns:a14="http://schemas.microsoft.com/office/drawing/2010/main" val="0"/>
                      </a:ext>
                    </a:extLst>
                  </a:blip>
                  <a:srcRect l="56067"/>
                  <a:stretch>
                    <a:fillRect/>
                  </a:stretch>
                </pic:blipFill>
                <pic:spPr bwMode="auto">
                  <a:xfrm>
                    <a:off x="0" y="0"/>
                    <a:ext cx="927100" cy="3048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7216" behindDoc="0" locked="0" layoutInCell="0" allowOverlap="0">
          <wp:simplePos x="0" y="0"/>
          <wp:positionH relativeFrom="margin">
            <wp:align>left</wp:align>
          </wp:positionH>
          <wp:positionV relativeFrom="paragraph">
            <wp:posOffset>71120</wp:posOffset>
          </wp:positionV>
          <wp:extent cx="660400" cy="667385"/>
          <wp:effectExtent l="0" t="0" r="6350" b="0"/>
          <wp:wrapSquare wrapText="bothSides"/>
          <wp:docPr id="1026" name="image0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400" cy="6673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rPr>
      <w:drawing>
        <wp:inline distT="0" distB="0" distL="0" distR="0">
          <wp:extent cx="2254250" cy="5461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5425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1356"/>
    <w:multiLevelType w:val="multilevel"/>
    <w:tmpl w:val="03691356"/>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
    <w:nsid w:val="338E0027"/>
    <w:multiLevelType w:val="multilevel"/>
    <w:tmpl w:val="338E0027"/>
    <w:lvl w:ilvl="0">
      <w:start w:val="1"/>
      <w:numFmt w:val="bullet"/>
      <w:lvlText w:val=""/>
      <w:lvlJc w:val="left"/>
      <w:pPr>
        <w:ind w:left="916"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F264556"/>
    <w:multiLevelType w:val="multilevel"/>
    <w:tmpl w:val="3F264556"/>
    <w:lvl w:ilvl="0">
      <w:start w:val="1"/>
      <w:numFmt w:val="decimal"/>
      <w:lvlText w:val="%1."/>
      <w:lvlJc w:val="left"/>
      <w:pPr>
        <w:ind w:left="856" w:hanging="360"/>
      </w:pPr>
      <w:rPr>
        <w:rFonts w:hint="default"/>
      </w:r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3">
    <w:nsid w:val="587C3831"/>
    <w:multiLevelType w:val="singleLevel"/>
    <w:tmpl w:val="587C3831"/>
    <w:lvl w:ilvl="0">
      <w:start w:val="1"/>
      <w:numFmt w:val="decimal"/>
      <w:suff w:val="space"/>
      <w:lvlText w:val="%1."/>
      <w:lvlJc w:val="left"/>
      <w:pPr>
        <w:tabs>
          <w:tab w:val="left" w:pos="0"/>
        </w:tabs>
        <w:ind w:left="0" w:firstLine="0"/>
      </w:pPr>
    </w:lvl>
  </w:abstractNum>
  <w:abstractNum w:abstractNumId="4">
    <w:nsid w:val="587C61CF"/>
    <w:multiLevelType w:val="singleLevel"/>
    <w:tmpl w:val="587C61CF"/>
    <w:lvl w:ilvl="0">
      <w:start w:val="1"/>
      <w:numFmt w:val="decimal"/>
      <w:suff w:val="space"/>
      <w:lvlText w:val="(%1)"/>
      <w:lvlJc w:val="left"/>
      <w:pPr>
        <w:tabs>
          <w:tab w:val="left" w:pos="0"/>
        </w:tabs>
        <w:ind w:left="0" w:firstLine="0"/>
      </w:pPr>
    </w:lvl>
  </w:abstractNum>
  <w:abstractNum w:abstractNumId="5">
    <w:nsid w:val="587C68F6"/>
    <w:multiLevelType w:val="singleLevel"/>
    <w:tmpl w:val="587C68F6"/>
    <w:lvl w:ilvl="0">
      <w:start w:val="1"/>
      <w:numFmt w:val="bullet"/>
      <w:lvlText w:val=""/>
      <w:lvlJc w:val="left"/>
      <w:pPr>
        <w:tabs>
          <w:tab w:val="left" w:pos="0"/>
        </w:tabs>
        <w:ind w:left="420" w:hanging="420"/>
      </w:pPr>
      <w:rPr>
        <w:rFonts w:ascii="Wingdings" w:hAnsi="Wingdings"/>
      </w:rPr>
    </w:lvl>
  </w:abstractNum>
  <w:abstractNum w:abstractNumId="6">
    <w:nsid w:val="5939F96A"/>
    <w:multiLevelType w:val="singleLevel"/>
    <w:tmpl w:val="5939F96A"/>
    <w:lvl w:ilvl="0">
      <w:start w:val="1"/>
      <w:numFmt w:val="bullet"/>
      <w:lvlText w:val=""/>
      <w:lvlJc w:val="left"/>
      <w:pPr>
        <w:tabs>
          <w:tab w:val="left" w:pos="0"/>
        </w:tabs>
        <w:ind w:left="846" w:hanging="420"/>
      </w:pPr>
      <w:rPr>
        <w:rFonts w:ascii="Wingdings" w:hAnsi="Wingdings" w:hint="default"/>
      </w:rPr>
    </w:lvl>
  </w:abstractNum>
  <w:abstractNum w:abstractNumId="7">
    <w:nsid w:val="705F46CE"/>
    <w:multiLevelType w:val="multilevel"/>
    <w:tmpl w:val="705F46CE"/>
    <w:lvl w:ilvl="0">
      <w:start w:val="1"/>
      <w:numFmt w:val="bullet"/>
      <w:lvlText w:val=""/>
      <w:lvlJc w:val="left"/>
      <w:pPr>
        <w:ind w:left="916" w:hanging="420"/>
      </w:pPr>
      <w:rPr>
        <w:rFonts w:ascii="Wingdings" w:hAnsi="Wingdings" w:hint="default"/>
      </w:rPr>
    </w:lvl>
    <w:lvl w:ilvl="1">
      <w:start w:val="1"/>
      <w:numFmt w:val="bullet"/>
      <w:lvlText w:val=""/>
      <w:lvlJc w:val="left"/>
      <w:pPr>
        <w:ind w:left="1336" w:hanging="420"/>
      </w:pPr>
      <w:rPr>
        <w:rFonts w:ascii="Wingdings" w:hAnsi="Wingdings" w:hint="default"/>
      </w:rPr>
    </w:lvl>
    <w:lvl w:ilvl="2">
      <w:start w:val="1"/>
      <w:numFmt w:val="bullet"/>
      <w:lvlText w:val=""/>
      <w:lvlJc w:val="left"/>
      <w:pPr>
        <w:ind w:left="1756" w:hanging="420"/>
      </w:pPr>
      <w:rPr>
        <w:rFonts w:ascii="Wingdings" w:hAnsi="Wingdings" w:hint="default"/>
      </w:rPr>
    </w:lvl>
    <w:lvl w:ilvl="3">
      <w:start w:val="1"/>
      <w:numFmt w:val="bullet"/>
      <w:lvlText w:val=""/>
      <w:lvlJc w:val="left"/>
      <w:pPr>
        <w:ind w:left="2176" w:hanging="420"/>
      </w:pPr>
      <w:rPr>
        <w:rFonts w:ascii="Wingdings" w:hAnsi="Wingdings" w:hint="default"/>
      </w:rPr>
    </w:lvl>
    <w:lvl w:ilvl="4">
      <w:start w:val="1"/>
      <w:numFmt w:val="bullet"/>
      <w:lvlText w:val=""/>
      <w:lvlJc w:val="left"/>
      <w:pPr>
        <w:ind w:left="2596" w:hanging="420"/>
      </w:pPr>
      <w:rPr>
        <w:rFonts w:ascii="Wingdings" w:hAnsi="Wingdings" w:hint="default"/>
      </w:rPr>
    </w:lvl>
    <w:lvl w:ilvl="5">
      <w:start w:val="1"/>
      <w:numFmt w:val="bullet"/>
      <w:lvlText w:val=""/>
      <w:lvlJc w:val="left"/>
      <w:pPr>
        <w:ind w:left="3016" w:hanging="420"/>
      </w:pPr>
      <w:rPr>
        <w:rFonts w:ascii="Wingdings" w:hAnsi="Wingdings" w:hint="default"/>
      </w:rPr>
    </w:lvl>
    <w:lvl w:ilvl="6">
      <w:start w:val="1"/>
      <w:numFmt w:val="bullet"/>
      <w:lvlText w:val=""/>
      <w:lvlJc w:val="left"/>
      <w:pPr>
        <w:ind w:left="3436" w:hanging="420"/>
      </w:pPr>
      <w:rPr>
        <w:rFonts w:ascii="Wingdings" w:hAnsi="Wingdings" w:hint="default"/>
      </w:rPr>
    </w:lvl>
    <w:lvl w:ilvl="7">
      <w:start w:val="1"/>
      <w:numFmt w:val="bullet"/>
      <w:lvlText w:val=""/>
      <w:lvlJc w:val="left"/>
      <w:pPr>
        <w:ind w:left="3856" w:hanging="420"/>
      </w:pPr>
      <w:rPr>
        <w:rFonts w:ascii="Wingdings" w:hAnsi="Wingdings" w:hint="default"/>
      </w:rPr>
    </w:lvl>
    <w:lvl w:ilvl="8">
      <w:start w:val="1"/>
      <w:numFmt w:val="bullet"/>
      <w:lvlText w:val=""/>
      <w:lvlJc w:val="left"/>
      <w:pPr>
        <w:ind w:left="4276" w:hanging="420"/>
      </w:pPr>
      <w:rPr>
        <w:rFonts w:ascii="Wingdings" w:hAnsi="Wingdings" w:hint="default"/>
      </w:rPr>
    </w:lvl>
  </w:abstractNum>
  <w:abstractNum w:abstractNumId="8">
    <w:nsid w:val="7D991A21"/>
    <w:multiLevelType w:val="multilevel"/>
    <w:tmpl w:val="7D991A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0"/>
  </w:num>
  <w:num w:numId="3">
    <w:abstractNumId w:val="4"/>
  </w:num>
  <w:num w:numId="4">
    <w:abstractNumId w:val="1"/>
  </w:num>
  <w:num w:numId="5">
    <w:abstractNumId w:val="7"/>
  </w:num>
  <w:num w:numId="6">
    <w:abstractNumId w:val="5"/>
  </w:num>
  <w:num w:numId="7">
    <w:abstractNumId w:val="6"/>
  </w:num>
  <w:num w:numId="8">
    <w:abstractNumId w:val="8"/>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欣">
    <w15:presenceInfo w15:providerId="None" w15:userId="刘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52A"/>
    <w:rsid w:val="00010C12"/>
    <w:rsid w:val="00042797"/>
    <w:rsid w:val="000435DC"/>
    <w:rsid w:val="00086A90"/>
    <w:rsid w:val="000B4801"/>
    <w:rsid w:val="000E3EA3"/>
    <w:rsid w:val="000E53F7"/>
    <w:rsid w:val="001079AA"/>
    <w:rsid w:val="001441AC"/>
    <w:rsid w:val="00146D6B"/>
    <w:rsid w:val="00154DB5"/>
    <w:rsid w:val="001734FB"/>
    <w:rsid w:val="0018092A"/>
    <w:rsid w:val="001D6089"/>
    <w:rsid w:val="001F05F4"/>
    <w:rsid w:val="001F7C46"/>
    <w:rsid w:val="002178FE"/>
    <w:rsid w:val="002250BC"/>
    <w:rsid w:val="00253260"/>
    <w:rsid w:val="00317EB4"/>
    <w:rsid w:val="00340CBD"/>
    <w:rsid w:val="0034384C"/>
    <w:rsid w:val="00385538"/>
    <w:rsid w:val="00387A0F"/>
    <w:rsid w:val="003A7564"/>
    <w:rsid w:val="003D286A"/>
    <w:rsid w:val="003E02BB"/>
    <w:rsid w:val="00411432"/>
    <w:rsid w:val="00427016"/>
    <w:rsid w:val="004365C6"/>
    <w:rsid w:val="00440201"/>
    <w:rsid w:val="00464966"/>
    <w:rsid w:val="004A329F"/>
    <w:rsid w:val="005129CF"/>
    <w:rsid w:val="0051667F"/>
    <w:rsid w:val="005B4056"/>
    <w:rsid w:val="005E2090"/>
    <w:rsid w:val="005E6288"/>
    <w:rsid w:val="005F3009"/>
    <w:rsid w:val="00625527"/>
    <w:rsid w:val="00662267"/>
    <w:rsid w:val="00691191"/>
    <w:rsid w:val="00692596"/>
    <w:rsid w:val="007264BD"/>
    <w:rsid w:val="00776FA4"/>
    <w:rsid w:val="007A78F6"/>
    <w:rsid w:val="00815107"/>
    <w:rsid w:val="00840896"/>
    <w:rsid w:val="00862E67"/>
    <w:rsid w:val="008B00A8"/>
    <w:rsid w:val="008C7A0F"/>
    <w:rsid w:val="008D2558"/>
    <w:rsid w:val="008E2967"/>
    <w:rsid w:val="008E450B"/>
    <w:rsid w:val="00917AD3"/>
    <w:rsid w:val="009D4F32"/>
    <w:rsid w:val="00A060B2"/>
    <w:rsid w:val="00A6252A"/>
    <w:rsid w:val="00AC16DE"/>
    <w:rsid w:val="00AE0056"/>
    <w:rsid w:val="00AF127C"/>
    <w:rsid w:val="00B22616"/>
    <w:rsid w:val="00B428B1"/>
    <w:rsid w:val="00B5477F"/>
    <w:rsid w:val="00BA2368"/>
    <w:rsid w:val="00BB3EAD"/>
    <w:rsid w:val="00BF4CAB"/>
    <w:rsid w:val="00C83556"/>
    <w:rsid w:val="00C95027"/>
    <w:rsid w:val="00CC7872"/>
    <w:rsid w:val="00CE487F"/>
    <w:rsid w:val="00D13B22"/>
    <w:rsid w:val="00D548D4"/>
    <w:rsid w:val="00D84E40"/>
    <w:rsid w:val="00DA13BB"/>
    <w:rsid w:val="00DA532D"/>
    <w:rsid w:val="00DD16F5"/>
    <w:rsid w:val="00DE4ED4"/>
    <w:rsid w:val="00E514D1"/>
    <w:rsid w:val="00E5361A"/>
    <w:rsid w:val="00EA30FC"/>
    <w:rsid w:val="00EC1E40"/>
    <w:rsid w:val="00EC3B2E"/>
    <w:rsid w:val="00EE0B7B"/>
    <w:rsid w:val="00F0575B"/>
    <w:rsid w:val="00F55E0A"/>
    <w:rsid w:val="00F77A92"/>
    <w:rsid w:val="00F91CA0"/>
    <w:rsid w:val="00FA4074"/>
    <w:rsid w:val="00FD4519"/>
    <w:rsid w:val="00FF70F6"/>
    <w:rsid w:val="05A347C5"/>
    <w:rsid w:val="15D004CE"/>
    <w:rsid w:val="33355411"/>
    <w:rsid w:val="452D00EE"/>
    <w:rsid w:val="5DC544CB"/>
    <w:rsid w:val="63D46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pPr>
    <w:rPr>
      <w:rFonts w:eastAsia="Arial" w:cs="Calibri"/>
      <w:color w:val="000000"/>
      <w:sz w:val="22"/>
      <w:szCs w:val="22"/>
      <w:lang w:val="cs-CZ"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after="0" w:line="240" w:lineRule="auto"/>
    </w:pPr>
    <w:rPr>
      <w:sz w:val="18"/>
      <w:szCs w:val="18"/>
    </w:rPr>
  </w:style>
  <w:style w:type="paragraph" w:styleId="a4">
    <w:name w:val="footer"/>
    <w:basedOn w:val="a"/>
    <w:link w:val="Char0"/>
    <w:uiPriority w:val="99"/>
    <w:unhideWhenUsed/>
    <w:pPr>
      <w:tabs>
        <w:tab w:val="center" w:pos="4536"/>
        <w:tab w:val="right" w:pos="9072"/>
      </w:tabs>
      <w:spacing w:after="0" w:line="240" w:lineRule="auto"/>
    </w:pPr>
  </w:style>
  <w:style w:type="paragraph" w:styleId="a5">
    <w:name w:val="header"/>
    <w:basedOn w:val="a"/>
    <w:link w:val="Char1"/>
    <w:uiPriority w:val="99"/>
    <w:unhideWhenUsed/>
    <w:pPr>
      <w:tabs>
        <w:tab w:val="center" w:pos="4536"/>
        <w:tab w:val="right" w:pos="9072"/>
      </w:tabs>
      <w:spacing w:after="0" w:line="240" w:lineRule="auto"/>
    </w:pPr>
  </w:style>
  <w:style w:type="table" w:styleId="a6">
    <w:name w:val="Table Grid"/>
    <w:basedOn w:val="a1"/>
    <w:uiPriority w:val="59"/>
    <w:pPr>
      <w:widowControl w:val="0"/>
    </w:pPr>
    <w:rPr>
      <w:rFonts w:ascii="Calibri" w:hAnsi="Calibri" w:cs="Calibri"/>
      <w:color w:val="00000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qFormat/>
    <w:rPr>
      <w:color w:val="0000FF"/>
      <w:u w:val="single"/>
    </w:rPr>
  </w:style>
  <w:style w:type="paragraph" w:customStyle="1" w:styleId="TNR">
    <w:name w:val="TNR"/>
    <w:basedOn w:val="a"/>
    <w:qFormat/>
    <w:pPr>
      <w:spacing w:after="40"/>
    </w:pPr>
    <w:rPr>
      <w:rFonts w:ascii="Times New Roman" w:hAnsi="Times New Roman" w:cs="Times New Roman"/>
      <w:sz w:val="24"/>
      <w:szCs w:val="24"/>
    </w:rPr>
  </w:style>
  <w:style w:type="paragraph" w:customStyle="1" w:styleId="Text1">
    <w:name w:val="Text1"/>
    <w:basedOn w:val="a"/>
    <w:pPr>
      <w:widowControl/>
      <w:autoSpaceDE w:val="0"/>
      <w:autoSpaceDN w:val="0"/>
      <w:adjustRightInd w:val="0"/>
      <w:spacing w:after="120" w:line="360" w:lineRule="auto"/>
    </w:pPr>
    <w:rPr>
      <w:rFonts w:eastAsia="Malgun Gothic" w:cs="Arial"/>
      <w:sz w:val="24"/>
      <w:szCs w:val="24"/>
      <w:lang w:val="de-DE" w:eastAsia="en-US" w:bidi="he-IL"/>
    </w:rPr>
  </w:style>
  <w:style w:type="paragraph" w:customStyle="1" w:styleId="1">
    <w:name w:val="列出段落1"/>
    <w:basedOn w:val="a"/>
    <w:pPr>
      <w:wordWrap w:val="0"/>
      <w:autoSpaceDE w:val="0"/>
      <w:autoSpaceDN w:val="0"/>
      <w:spacing w:after="160" w:line="259" w:lineRule="auto"/>
      <w:ind w:leftChars="400" w:left="400"/>
      <w:jc w:val="both"/>
    </w:pPr>
    <w:rPr>
      <w:rFonts w:ascii="Malgun Gothic" w:eastAsia="宋体" w:hAnsi="Malgun Gothic" w:cs="Arial"/>
      <w:color w:val="auto"/>
      <w:kern w:val="2"/>
      <w:sz w:val="20"/>
      <w:lang w:val="en-US" w:eastAsia="ko-KR"/>
    </w:rPr>
  </w:style>
  <w:style w:type="paragraph" w:styleId="a8">
    <w:name w:val="List Paragraph"/>
    <w:basedOn w:val="a"/>
    <w:uiPriority w:val="34"/>
    <w:qFormat/>
    <w:pPr>
      <w:ind w:leftChars="400" w:left="800"/>
    </w:pPr>
  </w:style>
  <w:style w:type="paragraph" w:customStyle="1" w:styleId="Default">
    <w:name w:val="Default"/>
    <w:pPr>
      <w:autoSpaceDE w:val="0"/>
      <w:autoSpaceDN w:val="0"/>
      <w:adjustRightInd w:val="0"/>
    </w:pPr>
    <w:rPr>
      <w:rFonts w:ascii="Times New Roman" w:eastAsia="Malgun Gothic" w:hAnsi="Times New Roman"/>
      <w:color w:val="000000"/>
      <w:sz w:val="24"/>
      <w:szCs w:val="24"/>
      <w:lang w:val="cs-CZ" w:eastAsia="cs-CZ"/>
    </w:rPr>
  </w:style>
  <w:style w:type="character" w:customStyle="1" w:styleId="Char0">
    <w:name w:val="页脚 Char"/>
    <w:link w:val="a4"/>
    <w:uiPriority w:val="99"/>
    <w:qFormat/>
    <w:rPr>
      <w:rFonts w:ascii="Calibri" w:eastAsia="等线" w:hAnsi="Calibri" w:cs="Calibri"/>
      <w:color w:val="000000"/>
      <w:lang w:eastAsia="cs-CZ"/>
    </w:rPr>
  </w:style>
  <w:style w:type="character" w:customStyle="1" w:styleId="Char1">
    <w:name w:val="页眉 Char"/>
    <w:link w:val="a5"/>
    <w:uiPriority w:val="99"/>
    <w:rPr>
      <w:rFonts w:ascii="Calibri" w:eastAsia="等线" w:hAnsi="Calibri" w:cs="Calibri"/>
      <w:color w:val="000000"/>
      <w:lang w:eastAsia="cs-CZ"/>
    </w:rPr>
  </w:style>
  <w:style w:type="character" w:customStyle="1" w:styleId="Char">
    <w:name w:val="批注框文本 Char"/>
    <w:link w:val="a3"/>
    <w:uiPriority w:val="99"/>
    <w:semiHidden/>
    <w:qFormat/>
    <w:rPr>
      <w:rFonts w:ascii="Calibri" w:hAnsi="Calibri" w:cs="Calibri"/>
      <w:color w:val="000000"/>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pPr>
    <w:rPr>
      <w:rFonts w:eastAsia="Arial" w:cs="Calibri"/>
      <w:color w:val="000000"/>
      <w:sz w:val="22"/>
      <w:szCs w:val="22"/>
      <w:lang w:val="cs-CZ"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after="0" w:line="240" w:lineRule="auto"/>
    </w:pPr>
    <w:rPr>
      <w:sz w:val="18"/>
      <w:szCs w:val="18"/>
    </w:rPr>
  </w:style>
  <w:style w:type="paragraph" w:styleId="a4">
    <w:name w:val="footer"/>
    <w:basedOn w:val="a"/>
    <w:link w:val="Char0"/>
    <w:uiPriority w:val="99"/>
    <w:unhideWhenUsed/>
    <w:pPr>
      <w:tabs>
        <w:tab w:val="center" w:pos="4536"/>
        <w:tab w:val="right" w:pos="9072"/>
      </w:tabs>
      <w:spacing w:after="0" w:line="240" w:lineRule="auto"/>
    </w:pPr>
  </w:style>
  <w:style w:type="paragraph" w:styleId="a5">
    <w:name w:val="header"/>
    <w:basedOn w:val="a"/>
    <w:link w:val="Char1"/>
    <w:uiPriority w:val="99"/>
    <w:unhideWhenUsed/>
    <w:pPr>
      <w:tabs>
        <w:tab w:val="center" w:pos="4536"/>
        <w:tab w:val="right" w:pos="9072"/>
      </w:tabs>
      <w:spacing w:after="0" w:line="240" w:lineRule="auto"/>
    </w:pPr>
  </w:style>
  <w:style w:type="table" w:styleId="a6">
    <w:name w:val="Table Grid"/>
    <w:basedOn w:val="a1"/>
    <w:uiPriority w:val="59"/>
    <w:pPr>
      <w:widowControl w:val="0"/>
    </w:pPr>
    <w:rPr>
      <w:rFonts w:ascii="Calibri" w:hAnsi="Calibri" w:cs="Calibri"/>
      <w:color w:val="00000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qFormat/>
    <w:rPr>
      <w:color w:val="0000FF"/>
      <w:u w:val="single"/>
    </w:rPr>
  </w:style>
  <w:style w:type="paragraph" w:customStyle="1" w:styleId="TNR">
    <w:name w:val="TNR"/>
    <w:basedOn w:val="a"/>
    <w:qFormat/>
    <w:pPr>
      <w:spacing w:after="40"/>
    </w:pPr>
    <w:rPr>
      <w:rFonts w:ascii="Times New Roman" w:hAnsi="Times New Roman" w:cs="Times New Roman"/>
      <w:sz w:val="24"/>
      <w:szCs w:val="24"/>
    </w:rPr>
  </w:style>
  <w:style w:type="paragraph" w:customStyle="1" w:styleId="Text1">
    <w:name w:val="Text1"/>
    <w:basedOn w:val="a"/>
    <w:pPr>
      <w:widowControl/>
      <w:autoSpaceDE w:val="0"/>
      <w:autoSpaceDN w:val="0"/>
      <w:adjustRightInd w:val="0"/>
      <w:spacing w:after="120" w:line="360" w:lineRule="auto"/>
    </w:pPr>
    <w:rPr>
      <w:rFonts w:eastAsia="Malgun Gothic" w:cs="Arial"/>
      <w:sz w:val="24"/>
      <w:szCs w:val="24"/>
      <w:lang w:val="de-DE" w:eastAsia="en-US" w:bidi="he-IL"/>
    </w:rPr>
  </w:style>
  <w:style w:type="paragraph" w:customStyle="1" w:styleId="1">
    <w:name w:val="列出段落1"/>
    <w:basedOn w:val="a"/>
    <w:pPr>
      <w:wordWrap w:val="0"/>
      <w:autoSpaceDE w:val="0"/>
      <w:autoSpaceDN w:val="0"/>
      <w:spacing w:after="160" w:line="259" w:lineRule="auto"/>
      <w:ind w:leftChars="400" w:left="400"/>
      <w:jc w:val="both"/>
    </w:pPr>
    <w:rPr>
      <w:rFonts w:ascii="Malgun Gothic" w:eastAsia="宋体" w:hAnsi="Malgun Gothic" w:cs="Arial"/>
      <w:color w:val="auto"/>
      <w:kern w:val="2"/>
      <w:sz w:val="20"/>
      <w:lang w:val="en-US" w:eastAsia="ko-KR"/>
    </w:rPr>
  </w:style>
  <w:style w:type="paragraph" w:styleId="a8">
    <w:name w:val="List Paragraph"/>
    <w:basedOn w:val="a"/>
    <w:uiPriority w:val="34"/>
    <w:qFormat/>
    <w:pPr>
      <w:ind w:leftChars="400" w:left="800"/>
    </w:pPr>
  </w:style>
  <w:style w:type="paragraph" w:customStyle="1" w:styleId="Default">
    <w:name w:val="Default"/>
    <w:pPr>
      <w:autoSpaceDE w:val="0"/>
      <w:autoSpaceDN w:val="0"/>
      <w:adjustRightInd w:val="0"/>
    </w:pPr>
    <w:rPr>
      <w:rFonts w:ascii="Times New Roman" w:eastAsia="Malgun Gothic" w:hAnsi="Times New Roman"/>
      <w:color w:val="000000"/>
      <w:sz w:val="24"/>
      <w:szCs w:val="24"/>
      <w:lang w:val="cs-CZ" w:eastAsia="cs-CZ"/>
    </w:rPr>
  </w:style>
  <w:style w:type="character" w:customStyle="1" w:styleId="Char0">
    <w:name w:val="页脚 Char"/>
    <w:link w:val="a4"/>
    <w:uiPriority w:val="99"/>
    <w:qFormat/>
    <w:rPr>
      <w:rFonts w:ascii="Calibri" w:eastAsia="等线" w:hAnsi="Calibri" w:cs="Calibri"/>
      <w:color w:val="000000"/>
      <w:lang w:eastAsia="cs-CZ"/>
    </w:rPr>
  </w:style>
  <w:style w:type="character" w:customStyle="1" w:styleId="Char1">
    <w:name w:val="页眉 Char"/>
    <w:link w:val="a5"/>
    <w:uiPriority w:val="99"/>
    <w:rPr>
      <w:rFonts w:ascii="Calibri" w:eastAsia="等线" w:hAnsi="Calibri" w:cs="Calibri"/>
      <w:color w:val="000000"/>
      <w:lang w:eastAsia="cs-CZ"/>
    </w:rPr>
  </w:style>
  <w:style w:type="character" w:customStyle="1" w:styleId="Char">
    <w:name w:val="批注框文本 Char"/>
    <w:link w:val="a3"/>
    <w:uiPriority w:val="99"/>
    <w:semiHidden/>
    <w:qFormat/>
    <w:rPr>
      <w:rFonts w:ascii="Calibri" w:hAnsi="Calibri" w:cs="Calibri"/>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tacr.cz/hesk/" TargetMode="External"/><Relationship Id="rId4" Type="http://schemas.microsoft.com/office/2007/relationships/stylesWithEffects" Target="stylesWithEffects.xml"/><Relationship Id="rId9" Type="http://schemas.openxmlformats.org/officeDocument/2006/relationships/hyperlink" Target="https://www.tacr.cz/en/delta-2-program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Bílá</dc:creator>
  <cp:lastModifiedBy>User</cp:lastModifiedBy>
  <cp:revision>22</cp:revision>
  <cp:lastPrinted>2020-05-11T09:18:00Z</cp:lastPrinted>
  <dcterms:created xsi:type="dcterms:W3CDTF">2020-05-08T11:10:00Z</dcterms:created>
  <dcterms:modified xsi:type="dcterms:W3CDTF">2020-05-11T14:16:00Z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