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60" w:rsidRPr="00756710" w:rsidRDefault="00D62D60" w:rsidP="00D62D60">
      <w:pPr>
        <w:rPr>
          <w:rFonts w:ascii="黑体" w:eastAsia="黑体" w:hAnsi="黑体" w:cs="黑体"/>
          <w:sz w:val="32"/>
          <w:szCs w:val="32"/>
        </w:rPr>
      </w:pPr>
      <w:r w:rsidRPr="00756710">
        <w:rPr>
          <w:rFonts w:ascii="黑体" w:eastAsia="黑体" w:hAnsi="黑体" w:cs="黑体" w:hint="eastAsia"/>
          <w:sz w:val="32"/>
          <w:szCs w:val="32"/>
        </w:rPr>
        <w:t>附件</w:t>
      </w:r>
      <w:r w:rsidRPr="00756710">
        <w:rPr>
          <w:rFonts w:ascii="黑体" w:eastAsia="黑体" w:hAnsi="黑体" w:cs="黑体"/>
          <w:sz w:val="32"/>
          <w:szCs w:val="32"/>
        </w:rPr>
        <w:t>2</w:t>
      </w:r>
    </w:p>
    <w:p w:rsidR="00D62D60" w:rsidRDefault="00D62D60" w:rsidP="00D62D60">
      <w:pPr>
        <w:jc w:val="center"/>
        <w:rPr>
          <w:b/>
          <w:bCs/>
          <w:sz w:val="36"/>
          <w:szCs w:val="36"/>
        </w:rPr>
      </w:pPr>
    </w:p>
    <w:p w:rsidR="00D62D60" w:rsidRDefault="00D62D60" w:rsidP="00D62D6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金融支持家政企业情况表</w:t>
      </w:r>
    </w:p>
    <w:p w:rsidR="00D62D60" w:rsidRDefault="00D62D60" w:rsidP="00D62D60">
      <w:pPr>
        <w:rPr>
          <w:sz w:val="32"/>
          <w:szCs w:val="32"/>
        </w:rPr>
      </w:pPr>
    </w:p>
    <w:p w:rsidR="00D62D60" w:rsidRDefault="00D62D60" w:rsidP="00D62D60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报送单位：</w:t>
      </w:r>
      <w:r>
        <w:rPr>
          <w:rFonts w:ascii="仿宋_GB2312" w:eastAsia="仿宋_GB2312"/>
          <w:sz w:val="28"/>
          <w:szCs w:val="32"/>
        </w:rPr>
        <w:t xml:space="preserve">                               报送时间：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4536"/>
      </w:tblGrid>
      <w:tr w:rsidR="00D62D60" w:rsidTr="00756710">
        <w:tc>
          <w:tcPr>
            <w:tcW w:w="1526" w:type="dxa"/>
          </w:tcPr>
          <w:p w:rsidR="00D62D60" w:rsidRDefault="00D62D60" w:rsidP="0075671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家政企业</w:t>
            </w:r>
          </w:p>
        </w:tc>
        <w:tc>
          <w:tcPr>
            <w:tcW w:w="1417" w:type="dxa"/>
          </w:tcPr>
          <w:p w:rsidR="00D62D60" w:rsidRDefault="00D62D60" w:rsidP="0075671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支持方式</w:t>
            </w:r>
          </w:p>
        </w:tc>
        <w:tc>
          <w:tcPr>
            <w:tcW w:w="1560" w:type="dxa"/>
          </w:tcPr>
          <w:p w:rsidR="00D62D60" w:rsidRDefault="00D62D60" w:rsidP="0075671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支持金额</w:t>
            </w:r>
          </w:p>
        </w:tc>
        <w:tc>
          <w:tcPr>
            <w:tcW w:w="4536" w:type="dxa"/>
          </w:tcPr>
          <w:p w:rsidR="00D62D60" w:rsidRDefault="00D62D60" w:rsidP="0075671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支持内容要点</w:t>
            </w:r>
          </w:p>
        </w:tc>
      </w:tr>
      <w:tr w:rsidR="00D62D60" w:rsidTr="00756710">
        <w:tc>
          <w:tcPr>
            <w:tcW w:w="152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2D60" w:rsidTr="00756710">
        <w:tc>
          <w:tcPr>
            <w:tcW w:w="152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2D60" w:rsidTr="00756710">
        <w:tc>
          <w:tcPr>
            <w:tcW w:w="152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62D60" w:rsidTr="00756710">
        <w:tc>
          <w:tcPr>
            <w:tcW w:w="152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:rsidR="00D62D60" w:rsidRDefault="00D62D60" w:rsidP="0075671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62D60" w:rsidRDefault="00D62D60" w:rsidP="00D62D60">
      <w:pPr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备注：请</w:t>
      </w:r>
      <w:r>
        <w:rPr>
          <w:rFonts w:ascii="仿宋_GB2312" w:eastAsia="仿宋_GB2312" w:hint="eastAsia"/>
          <w:sz w:val="28"/>
          <w:szCs w:val="32"/>
        </w:rPr>
        <w:t>在每季度结束后五个工作日内，</w:t>
      </w:r>
      <w:r>
        <w:rPr>
          <w:rFonts w:ascii="仿宋_GB2312" w:eastAsia="仿宋_GB2312" w:hint="eastAsia"/>
          <w:sz w:val="28"/>
          <w:szCs w:val="30"/>
        </w:rPr>
        <w:t>将表格传真至</w:t>
      </w:r>
      <w:r>
        <w:rPr>
          <w:rFonts w:ascii="仿宋_GB2312" w:eastAsia="仿宋_GB2312"/>
          <w:sz w:val="28"/>
          <w:szCs w:val="30"/>
        </w:rPr>
        <w:t>010-85093782</w:t>
      </w:r>
      <w:r>
        <w:rPr>
          <w:rFonts w:ascii="仿宋_GB2312" w:eastAsia="仿宋_GB2312" w:hint="eastAsia"/>
          <w:sz w:val="28"/>
          <w:szCs w:val="30"/>
        </w:rPr>
        <w:t>。</w:t>
      </w:r>
    </w:p>
    <w:p w:rsidR="00D62D60" w:rsidRDefault="00D62D60" w:rsidP="00D62D60">
      <w:pPr>
        <w:rPr>
          <w:rFonts w:ascii="仿宋_GB2312" w:eastAsia="仿宋_GB2312"/>
          <w:sz w:val="28"/>
          <w:szCs w:val="30"/>
        </w:rPr>
      </w:pPr>
    </w:p>
    <w:p w:rsidR="00D62D60" w:rsidRDefault="00D62D60" w:rsidP="00D62D60">
      <w:pPr>
        <w:rPr>
          <w:rFonts w:ascii="仿宋_GB2312" w:eastAsia="仿宋_GB2312"/>
          <w:sz w:val="28"/>
          <w:szCs w:val="30"/>
        </w:rPr>
      </w:pPr>
    </w:p>
    <w:p w:rsidR="00F1301F" w:rsidRPr="00D62D60" w:rsidRDefault="00F1301F">
      <w:bookmarkStart w:id="0" w:name="_GoBack"/>
      <w:bookmarkEnd w:id="0"/>
    </w:p>
    <w:sectPr w:rsidR="00F1301F" w:rsidRPr="00D6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60"/>
    <w:rsid w:val="00C25D19"/>
    <w:rsid w:val="00D62D60"/>
    <w:rsid w:val="00F1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60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D62D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60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D62D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2020-04-20T07:27:00Z</dcterms:created>
  <dcterms:modified xsi:type="dcterms:W3CDTF">2020-04-20T07:27:00Z</dcterms:modified>
</cp:coreProperties>
</file>