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C" w:rsidRDefault="006248FC" w:rsidP="006248FC">
      <w:pPr>
        <w:spacing w:line="460" w:lineRule="exact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附件一：</w:t>
      </w:r>
    </w:p>
    <w:p w:rsidR="006248FC" w:rsidRDefault="006248FC" w:rsidP="006248FC">
      <w:pPr>
        <w:spacing w:line="460" w:lineRule="exact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6248FC" w:rsidRDefault="006248FC" w:rsidP="006248FC">
      <w:pPr>
        <w:spacing w:line="4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《国家认定企业技术中心申请报告》编写提纲</w:t>
      </w:r>
    </w:p>
    <w:p w:rsidR="006248FC" w:rsidRDefault="006248FC" w:rsidP="006248FC">
      <w:pPr>
        <w:spacing w:line="4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6248FC" w:rsidRDefault="006248FC" w:rsidP="006248FC">
      <w:pPr>
        <w:spacing w:line="460" w:lineRule="exact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一、企业（集团）的基本情况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1、企业</w:t>
      </w:r>
      <w:hyperlink r:id="rId4" w:history="1">
        <w:r>
          <w:rPr>
            <w:rFonts w:ascii="宋体" w:hAnsi="宋体" w:cs="宋体"/>
            <w:kern w:val="0"/>
            <w:sz w:val="24"/>
            <w:szCs w:val="24"/>
          </w:rPr>
          <w:t>经营管理</w:t>
        </w:r>
      </w:hyperlink>
      <w:r>
        <w:rPr>
          <w:rFonts w:ascii="宋体" w:hAnsi="宋体" w:cs="宋体"/>
          <w:kern w:val="0"/>
          <w:sz w:val="24"/>
          <w:szCs w:val="24"/>
        </w:rPr>
        <w:t>等基本情况，包括所有制性质、职工人数、企业总资产、资产负债率、银行信用等级、销售收入、利润、主导产品及市场占有率、技术来源等。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2、企业在行业中的地位和作用。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3、企业在本产业领域技术创新中的作用和竞争能力。</w:t>
      </w:r>
    </w:p>
    <w:p w:rsidR="006248FC" w:rsidRDefault="006248FC" w:rsidP="006248FC">
      <w:pPr>
        <w:spacing w:line="460" w:lineRule="exact"/>
        <w:ind w:firstLineChars="200" w:firstLine="48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二、企业技术中心的基本情况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1、企业技术中心的发展规划及近中期目标。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2、目前企业技术中心的组织机构及运行机制，包括：各项制度建立，组织建设、研发经费的保障，激励机制，创新环境，产学研合作等。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3、企业技术中心研究开发及试验的基础条件。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4、企业技术中心的研究开发工作开展情况，包括：</w:t>
      </w:r>
      <w:hyperlink r:id="rId5" w:history="1">
        <w:r>
          <w:rPr>
            <w:rFonts w:ascii="宋体" w:hAnsi="宋体" w:cs="宋体"/>
            <w:kern w:val="0"/>
            <w:sz w:val="24"/>
            <w:szCs w:val="24"/>
          </w:rPr>
          <w:t>原创</w:t>
        </w:r>
      </w:hyperlink>
      <w:r>
        <w:rPr>
          <w:rFonts w:ascii="宋体" w:hAnsi="宋体" w:cs="宋体"/>
          <w:kern w:val="0"/>
          <w:sz w:val="24"/>
          <w:szCs w:val="24"/>
        </w:rPr>
        <w:t>性创新、自主开发、引进技术消化吸收、产学研合作、企业间技术合作等。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5、企业技术中心信息化建设。</w:t>
      </w:r>
      <w:r>
        <w:rPr>
          <w:rFonts w:ascii="宋体" w:hAnsi="宋体" w:cs="宋体"/>
          <w:kern w:val="0"/>
          <w:sz w:val="24"/>
          <w:szCs w:val="24"/>
        </w:rPr>
        <w:br/>
        <w:t xml:space="preserve">　　6、企业技术中心技术带头人及创新团队的情况，以及人才培养情况。</w:t>
      </w:r>
    </w:p>
    <w:p w:rsidR="006248FC" w:rsidRDefault="006248FC" w:rsidP="006248FC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7、企业技术中心取得的主要创新成果（3年之内）及其经济效益。</w:t>
      </w:r>
    </w:p>
    <w:p w:rsidR="00F72E2B" w:rsidRDefault="006248FC" w:rsidP="00AF744D">
      <w:pPr>
        <w:spacing w:line="460" w:lineRule="exact"/>
        <w:ind w:firstLineChars="200" w:firstLine="480"/>
      </w:pPr>
      <w:r>
        <w:rPr>
          <w:rFonts w:ascii="黑体" w:eastAsia="黑体" w:hAnsi="宋体" w:cs="宋体" w:hint="eastAsia"/>
          <w:kern w:val="0"/>
          <w:sz w:val="24"/>
          <w:szCs w:val="24"/>
        </w:rPr>
        <w:t>三、省、自治区、直辖市、计划单列市主管部门或国务院有关部门、计划单列企业集团、中央管理企业的推荐意见。</w:t>
      </w:r>
    </w:p>
    <w:sectPr w:rsidR="00F72E2B" w:rsidSect="00F7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8FC"/>
    <w:rsid w:val="006248FC"/>
    <w:rsid w:val="00AF744D"/>
    <w:rsid w:val="00F7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.1688.com/subject/7205501.html" TargetMode="External"/><Relationship Id="rId4" Type="http://schemas.openxmlformats.org/officeDocument/2006/relationships/hyperlink" Target="http://info.1688.com/tags_list/v5003013-l1574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2020-01-30T07:30:00Z</dcterms:created>
  <dcterms:modified xsi:type="dcterms:W3CDTF">2020-01-30T07:31:00Z</dcterms:modified>
</cp:coreProperties>
</file>