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48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年江苏省知识产权工程师评审通过人员名单（</w:t>
      </w:r>
      <w:r>
        <w:rPr>
          <w:rFonts w:hint="eastAsia" w:ascii="宋体" w:hAnsi="宋体"/>
          <w:b/>
          <w:sz w:val="24"/>
          <w:lang w:val="en-US" w:eastAsia="zh-CN"/>
        </w:rPr>
        <w:t>58</w:t>
      </w:r>
      <w:r>
        <w:rPr>
          <w:rFonts w:hint="eastAsia" w:ascii="宋体" w:hAnsi="宋体"/>
          <w:b/>
          <w:sz w:val="24"/>
        </w:rPr>
        <w:t>人）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张宽才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江苏九旭药业有限公司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章 珍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徐工集团工程机械股份有限公司科技分公司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朱红军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江苏金彭集团有限公司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张堂标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徐州斯尔克纤维科技股份有限公司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吴 彬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江苏华信新材料股份有限公司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 娜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江苏盛凡知识产权服务股份有限公司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  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常州市知识产权服务中心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庄仙竹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常州武进区科技成果转移中心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汤  平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常州亿晶光电科技有限公司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徐  兰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江苏晶雪节能科技股份有限公司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于培培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常州强力电子新材料股份有限公司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蒋小刚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常州四药制药有限公司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马  茜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永安行科技股份有限公司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  珏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永安行科技股份有限公司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吴丽娜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常州源古知识产权代理有限公司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刘亚男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常州电站辅机股份有限公司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周  蕊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常州英诺激光科技有限公司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潘  琴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常州常发农业装备工程技术研究有限公司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李冬存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常州常发农业装备工程技术研究有限公司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迟  韵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中盐金坛盐化有限责任公司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戴秋霞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中盐金坛盐化有限责任公司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吴美蓉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江苏雷利电机股份有限公司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许丽英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南通爱尔思轻合金精密成型有限公司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黄  晨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海门市生产力促进中心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施海健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江苏神通阀门股份有限公司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谢祥俊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江苏高科物流科技股份有限公司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杨玲玲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江苏神通阀门股份有限公司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王秋宝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江苏江海润液设备有限公司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郭艳妮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江苏江海润液设备有限公司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苏小芳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南通蓝岛海洋工程有限公司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朱  军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南通蓝岛海洋工程有限公司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韩飞飞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江苏天楹环保能源成套设备有限公司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顾宇盟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太平洋水处理工程有限公司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任  毅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南通朝旭知识产权代理有限公司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王同山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南通中远海运川崎船舶工程有限公司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徐廷芒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江苏三吉利化工股份有限公司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汪升静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连云港市赣榆区生产力促进中心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陈  光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江苏正大清江制药有限公司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赵美莲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镇江大全伊顿电器有限公司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刘仕通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江苏康祥实业集团有限公司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陆  平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江苏恒顺醋业股份有限公司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庞玲玉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江苏镇安电力设备有限公司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丁  亮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江苏柳工机械有限公司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查宝萍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江苏汇智知识产权服务有限公司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郑万奎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镇江市生产力促进中心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黄翠萍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镇江市生产力促进中心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唐  莹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江苏正丹化学工业股份有限公司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周春飞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江苏华桑食品科技有限公司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包  杰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江苏省</w:t>
      </w:r>
      <w:r>
        <w:rPr>
          <w:rFonts w:hint="eastAsia" w:ascii="宋体" w:hAnsi="宋体"/>
          <w:sz w:val="24"/>
          <w:lang w:val="en-US" w:eastAsia="zh-CN"/>
        </w:rPr>
        <w:t>宿迁高新技术产业开发区科学技术局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杨树明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江苏兄弟智能家居有限公司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雷  磊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南京专利代办处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鞠  霄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南京专利代办处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章丝语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南京专利代办处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王  莹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南京专利代办处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施盈羽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南京专利代办处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薛  倩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江苏省专利信息服务中心(江苏省知识产权维权援助中心)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肖佳楠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江苏省专利信息服务中心(江苏省知识产权维权援助中心)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夏正柱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江苏省专利信息服务中心(江苏省知识产权维权援助中心)</w:t>
      </w:r>
    </w:p>
    <w:p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01104"/>
    <w:rsid w:val="2AC01104"/>
    <w:rsid w:val="481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2019-10-18T09:33:00Z</dcterms:created>
  <dc:creator>Carino 7</dc:creator>
  <cp:lastModifiedBy>Carino 7</cp:lastModifiedBy>
  <dcterms:modified xsi:type="dcterms:W3CDTF">2019-10-18T09:35:04Z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