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附件2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eastAsia="黑体" w:hAnsi="Calibri" w:cs="Calibri"/>
          <w:color w:val="000000"/>
          <w:sz w:val="32"/>
          <w:szCs w:val="32"/>
        </w:rPr>
        <w:t> 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eastAsia="方正小标宋简体" w:hAnsi="Calibri" w:cs="Calibri" w:hint="eastAsia"/>
          <w:color w:val="000000"/>
          <w:sz w:val="44"/>
          <w:szCs w:val="44"/>
        </w:rPr>
        <w:t>常熟市2018年度亩均税收50强工业企业名单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新中源丰田汽车能源系统有限公司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凯毅德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汽车系统(常熟)有限公司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迪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思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特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空气处理设备（常熟）有限公司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海力达汽车系统（常熟）有限公司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苏州克劳丽化妆品有限公司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常熟礼恩派汽车动力有限公司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市泓博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通讯技术股份有限公司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江苏中利电子信息科技有限公司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林肯润滑设备（常熟）有限公司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常熟绿洲花卉泡沫有限公司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大同链条（常熟）有限公司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泰宝制笔材料（常熟）有限公司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阿科玛大金先端氟化工(常熟)有限公司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特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联精密器件有限公司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日立汽车系统（常熟）有限公司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苏州市英硕精密电子有限公司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苏州博涛机电设备有限公司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本特勒汽车系统（常熟）有限公司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常熟市亚邦船舶电气有限公司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华普电子（常熟）有限公司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三菱电机汽车部件（中国）有限公司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三菱电机自动化机器制造（常熟）有限公司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江苏尚科聚合新材料有限公司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常熟舒旺高电子科技有限公司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苏州晶洲装备科技有限公司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玛洛莎医疗器械（常熟）有限公司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大陆汽车系统（常熟）有限公司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常熟市忠明祥和汽车零部件有限公司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奇瑞捷豹路虎汽车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沃富润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冲压件（常熟）有限公司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西部技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环保节能设备(常熟)有限公司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常熟瑞华工程塑料有限公司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常熟派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特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家居用品有限公司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常熟富莱斯特热流系统制造有限公司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太普电子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马勒压缩机（苏州）有限公司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常熟丰通合金材料有限公司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加通汽车内饰（常熟）有限公司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摩恩（常熟）厨卫制品有限公司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丰田汽车（常熟）零部件有限公司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苏州汇科机电设备有限公司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长春封塑料（常熟）有限公司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苏州英华特涡旋技术有限公司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路伟换热器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夏普办公设备（常熟）有限公司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常熟市协达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皮件有限公司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常熟开关制造有限公司（原常熟开关厂）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苏州汇涵医用科技发展有限公司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常熟市德润精细化工厂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延锋安道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拓（常熟）座椅机械部件有限公司</w:t>
      </w:r>
    </w:p>
    <w:p w:rsidR="006A1062" w:rsidRDefault="006A1062" w:rsidP="006A1062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其中，常熟高新技术产业开发区入选企业21家，常熟经济技术开发区入选企业8家，常福街道入选企业7家，辛庄镇入选企业5家，沙家浜镇入选企业3家，海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虞镇入选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企业2家，尚湖镇入选企业1家，虞山街道入选企业1家，古里镇入选企业1家，梅李镇入选企业1家。</w:t>
      </w:r>
    </w:p>
    <w:p w:rsidR="006D67F1" w:rsidRDefault="006A1062">
      <w:bookmarkStart w:id="0" w:name="_GoBack"/>
      <w:bookmarkEnd w:id="0"/>
    </w:p>
    <w:sectPr w:rsidR="006D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62"/>
    <w:rsid w:val="000539BC"/>
    <w:rsid w:val="001C63FE"/>
    <w:rsid w:val="006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69C15-FF7A-4191-AA94-AE17E9C2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2019-02-13T06:13:00Z</dcterms:created>
  <dcterms:modified xsi:type="dcterms:W3CDTF">2019-02-13T06:13:00Z</dcterms:modified>
</cp:coreProperties>
</file>