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6C9" w:rsidRPr="00401A42" w:rsidRDefault="006306C9" w:rsidP="006306C9">
      <w:pPr>
        <w:spacing w:line="560" w:lineRule="exact"/>
        <w:jc w:val="left"/>
        <w:rPr>
          <w:rFonts w:ascii="黑体" w:eastAsia="黑体" w:hAnsi="黑体" w:hint="eastAsia"/>
          <w:sz w:val="32"/>
          <w:szCs w:val="32"/>
        </w:rPr>
      </w:pPr>
      <w:r w:rsidRPr="00401A42">
        <w:rPr>
          <w:rFonts w:ascii="黑体" w:eastAsia="黑体" w:hAnsi="黑体" w:hint="eastAsia"/>
          <w:sz w:val="32"/>
          <w:szCs w:val="32"/>
        </w:rPr>
        <w:t>附件</w:t>
      </w:r>
    </w:p>
    <w:p w:rsidR="006306C9" w:rsidRPr="00216393" w:rsidRDefault="006306C9" w:rsidP="006306C9">
      <w:pPr>
        <w:spacing w:line="560" w:lineRule="exact"/>
        <w:jc w:val="center"/>
        <w:rPr>
          <w:rFonts w:ascii="方正小标宋_GBK" w:eastAsia="方正小标宋_GBK" w:hint="eastAsia"/>
          <w:sz w:val="44"/>
          <w:szCs w:val="44"/>
          <w:lang w:val="zh-CN"/>
        </w:rPr>
      </w:pPr>
      <w:r w:rsidRPr="00216393">
        <w:rPr>
          <w:rFonts w:ascii="方正小标宋_GBK" w:eastAsia="方正小标宋_GBK" w:hAnsi="宋体" w:hint="eastAsia"/>
          <w:sz w:val="44"/>
          <w:szCs w:val="44"/>
          <w:lang w:val="zh-CN"/>
        </w:rPr>
        <w:t>201</w:t>
      </w:r>
      <w:r>
        <w:rPr>
          <w:rFonts w:ascii="方正小标宋_GBK" w:eastAsia="方正小标宋_GBK" w:hAnsi="宋体" w:hint="eastAsia"/>
          <w:sz w:val="44"/>
          <w:szCs w:val="44"/>
          <w:lang w:val="zh-CN"/>
        </w:rPr>
        <w:t>8</w:t>
      </w:r>
      <w:r w:rsidRPr="00216393">
        <w:rPr>
          <w:rFonts w:ascii="方正小标宋_GBK" w:eastAsia="方正小标宋_GBK" w:hint="eastAsia"/>
          <w:sz w:val="44"/>
          <w:szCs w:val="44"/>
          <w:lang w:val="zh-CN"/>
        </w:rPr>
        <w:t>年全省知识产权</w:t>
      </w:r>
      <w:r>
        <w:rPr>
          <w:rFonts w:ascii="方正小标宋_GBK" w:eastAsia="方正小标宋_GBK" w:hint="eastAsia"/>
          <w:sz w:val="44"/>
          <w:szCs w:val="44"/>
          <w:lang w:val="zh-CN"/>
        </w:rPr>
        <w:t>人才工作计划</w:t>
      </w:r>
    </w:p>
    <w:p w:rsidR="006306C9" w:rsidRDefault="006306C9" w:rsidP="006306C9">
      <w:pPr>
        <w:spacing w:line="560" w:lineRule="exact"/>
        <w:ind w:firstLineChars="200" w:firstLine="688"/>
        <w:rPr>
          <w:rFonts w:ascii="仿宋" w:eastAsia="仿宋" w:hAnsi="仿宋" w:hint="eastAsia"/>
          <w:color w:val="000000"/>
          <w:spacing w:val="12"/>
          <w:sz w:val="32"/>
          <w:szCs w:val="32"/>
        </w:rPr>
      </w:pPr>
    </w:p>
    <w:p w:rsidR="006306C9" w:rsidRPr="00BC7157" w:rsidRDefault="006306C9" w:rsidP="006306C9">
      <w:pPr>
        <w:spacing w:line="560" w:lineRule="exact"/>
        <w:ind w:firstLineChars="200" w:firstLine="640"/>
        <w:rPr>
          <w:rFonts w:ascii="Arial Narrow" w:eastAsia="方正仿宋_GBK" w:hAnsi="Arial Narrow" w:hint="eastAsia"/>
          <w:sz w:val="32"/>
          <w:szCs w:val="32"/>
        </w:rPr>
      </w:pPr>
      <w:r w:rsidRPr="00BC7157">
        <w:rPr>
          <w:rFonts w:ascii="Arial Narrow" w:eastAsia="方正仿宋_GBK" w:hAnsi="Arial Narrow" w:hint="eastAsia"/>
          <w:sz w:val="32"/>
          <w:szCs w:val="32"/>
        </w:rPr>
        <w:t>以习近平新时代中国特色社会主义思想为指导，根据省委十三届三次全会提出的“在新时代展现高质量发展”总要求，</w:t>
      </w:r>
      <w:r>
        <w:rPr>
          <w:rFonts w:ascii="Arial Narrow" w:eastAsia="方正仿宋_GBK" w:hAnsi="Arial Narrow" w:hint="eastAsia"/>
          <w:sz w:val="32"/>
          <w:szCs w:val="32"/>
        </w:rPr>
        <w:t>为贯彻落实</w:t>
      </w:r>
      <w:r w:rsidRPr="00BC7157">
        <w:rPr>
          <w:rFonts w:ascii="Arial Narrow" w:eastAsia="方正仿宋_GBK" w:hAnsi="Arial Narrow" w:hint="eastAsia"/>
          <w:sz w:val="32"/>
          <w:szCs w:val="32"/>
        </w:rPr>
        <w:t>《江苏省</w:t>
      </w:r>
      <w:r w:rsidRPr="00BC7157">
        <w:rPr>
          <w:rFonts w:ascii="Arial Narrow" w:eastAsia="方正仿宋_GBK" w:hAnsi="Arial Narrow"/>
          <w:sz w:val="32"/>
          <w:szCs w:val="32"/>
        </w:rPr>
        <w:t>“</w:t>
      </w:r>
      <w:r w:rsidRPr="00BC7157">
        <w:rPr>
          <w:rFonts w:ascii="Arial Narrow" w:eastAsia="方正仿宋_GBK" w:hAnsi="Arial Narrow"/>
          <w:sz w:val="32"/>
          <w:szCs w:val="32"/>
        </w:rPr>
        <w:t>十</w:t>
      </w:r>
      <w:r w:rsidRPr="00BC7157">
        <w:rPr>
          <w:rFonts w:ascii="Arial Narrow" w:eastAsia="方正仿宋_GBK" w:hAnsi="Arial Narrow" w:hint="eastAsia"/>
          <w:sz w:val="32"/>
          <w:szCs w:val="32"/>
        </w:rPr>
        <w:t>三</w:t>
      </w:r>
      <w:r w:rsidRPr="00BC7157">
        <w:rPr>
          <w:rFonts w:ascii="Arial Narrow" w:eastAsia="方正仿宋_GBK" w:hAnsi="Arial Narrow"/>
          <w:sz w:val="32"/>
          <w:szCs w:val="32"/>
        </w:rPr>
        <w:t>五</w:t>
      </w:r>
      <w:r w:rsidRPr="00BC7157">
        <w:rPr>
          <w:rFonts w:ascii="Arial Narrow" w:eastAsia="方正仿宋_GBK" w:hAnsi="Arial Narrow"/>
          <w:sz w:val="32"/>
          <w:szCs w:val="32"/>
        </w:rPr>
        <w:t>”</w:t>
      </w:r>
      <w:r w:rsidRPr="00BC7157">
        <w:rPr>
          <w:rFonts w:ascii="Arial Narrow" w:eastAsia="方正仿宋_GBK" w:hAnsi="Arial Narrow"/>
          <w:sz w:val="32"/>
          <w:szCs w:val="32"/>
        </w:rPr>
        <w:t>知识产权</w:t>
      </w:r>
      <w:r w:rsidRPr="00BC7157">
        <w:rPr>
          <w:rFonts w:ascii="Arial Narrow" w:eastAsia="方正仿宋_GBK" w:hAnsi="Arial Narrow" w:hint="eastAsia"/>
          <w:sz w:val="32"/>
          <w:szCs w:val="32"/>
        </w:rPr>
        <w:t>发展</w:t>
      </w:r>
      <w:r w:rsidRPr="00BC7157">
        <w:rPr>
          <w:rFonts w:ascii="Arial Narrow" w:eastAsia="方正仿宋_GBK" w:hAnsi="Arial Narrow"/>
          <w:sz w:val="32"/>
          <w:szCs w:val="32"/>
        </w:rPr>
        <w:t>规划</w:t>
      </w:r>
      <w:r w:rsidRPr="00BC7157">
        <w:rPr>
          <w:rFonts w:ascii="Arial Narrow" w:eastAsia="方正仿宋_GBK" w:hAnsi="Arial Narrow" w:hint="eastAsia"/>
          <w:sz w:val="32"/>
          <w:szCs w:val="32"/>
        </w:rPr>
        <w:t>》</w:t>
      </w:r>
      <w:r>
        <w:rPr>
          <w:rFonts w:ascii="Arial Narrow" w:eastAsia="方正仿宋_GBK" w:hAnsi="Arial Narrow" w:hint="eastAsia"/>
          <w:sz w:val="32"/>
          <w:szCs w:val="32"/>
        </w:rPr>
        <w:t>、</w:t>
      </w:r>
      <w:r w:rsidRPr="00BC7157">
        <w:rPr>
          <w:rFonts w:ascii="Arial Narrow" w:eastAsia="方正仿宋_GBK" w:hAnsi="Arial Narrow" w:hint="eastAsia"/>
          <w:sz w:val="32"/>
          <w:szCs w:val="32"/>
        </w:rPr>
        <w:t>《江苏省</w:t>
      </w:r>
      <w:r w:rsidRPr="00BC7157">
        <w:rPr>
          <w:rFonts w:ascii="Arial Narrow" w:eastAsia="方正仿宋_GBK" w:hAnsi="Arial Narrow"/>
          <w:sz w:val="32"/>
          <w:szCs w:val="32"/>
        </w:rPr>
        <w:t>“</w:t>
      </w:r>
      <w:r w:rsidRPr="00BC7157">
        <w:rPr>
          <w:rFonts w:ascii="Arial Narrow" w:eastAsia="方正仿宋_GBK" w:hAnsi="Arial Narrow"/>
          <w:sz w:val="32"/>
          <w:szCs w:val="32"/>
        </w:rPr>
        <w:t>十</w:t>
      </w:r>
      <w:r w:rsidRPr="00BC7157">
        <w:rPr>
          <w:rFonts w:ascii="Arial Narrow" w:eastAsia="方正仿宋_GBK" w:hAnsi="Arial Narrow" w:hint="eastAsia"/>
          <w:sz w:val="32"/>
          <w:szCs w:val="32"/>
        </w:rPr>
        <w:t>三</w:t>
      </w:r>
      <w:r w:rsidRPr="00BC7157">
        <w:rPr>
          <w:rFonts w:ascii="Arial Narrow" w:eastAsia="方正仿宋_GBK" w:hAnsi="Arial Narrow"/>
          <w:sz w:val="32"/>
          <w:szCs w:val="32"/>
        </w:rPr>
        <w:t>五</w:t>
      </w:r>
      <w:r w:rsidRPr="00BC7157">
        <w:rPr>
          <w:rFonts w:ascii="Arial Narrow" w:eastAsia="方正仿宋_GBK" w:hAnsi="Arial Narrow"/>
          <w:sz w:val="32"/>
          <w:szCs w:val="32"/>
        </w:rPr>
        <w:t>”</w:t>
      </w:r>
      <w:r w:rsidRPr="00BC7157">
        <w:rPr>
          <w:rFonts w:ascii="Arial Narrow" w:eastAsia="方正仿宋_GBK" w:hAnsi="Arial Narrow"/>
          <w:sz w:val="32"/>
          <w:szCs w:val="32"/>
        </w:rPr>
        <w:t>知识产权人才</w:t>
      </w:r>
      <w:r w:rsidRPr="00BC7157">
        <w:rPr>
          <w:rFonts w:ascii="Arial Narrow" w:eastAsia="方正仿宋_GBK" w:hAnsi="Arial Narrow" w:hint="eastAsia"/>
          <w:sz w:val="32"/>
          <w:szCs w:val="32"/>
        </w:rPr>
        <w:t>发展</w:t>
      </w:r>
      <w:r w:rsidRPr="00BC7157">
        <w:rPr>
          <w:rFonts w:ascii="Arial Narrow" w:eastAsia="方正仿宋_GBK" w:hAnsi="Arial Narrow"/>
          <w:sz w:val="32"/>
          <w:szCs w:val="32"/>
        </w:rPr>
        <w:t>规划</w:t>
      </w:r>
      <w:r w:rsidRPr="00BC7157">
        <w:rPr>
          <w:rFonts w:ascii="Arial Narrow" w:eastAsia="方正仿宋_GBK" w:hAnsi="Arial Narrow" w:hint="eastAsia"/>
          <w:sz w:val="32"/>
          <w:szCs w:val="32"/>
        </w:rPr>
        <w:t>》</w:t>
      </w:r>
      <w:r>
        <w:rPr>
          <w:rFonts w:ascii="Arial Narrow" w:eastAsia="方正仿宋_GBK" w:hAnsi="Arial Narrow" w:hint="eastAsia"/>
          <w:sz w:val="32"/>
          <w:szCs w:val="32"/>
        </w:rPr>
        <w:t>、“知识产权１８条”政策</w:t>
      </w:r>
      <w:r w:rsidRPr="00BC7157">
        <w:rPr>
          <w:rFonts w:ascii="Arial Narrow" w:eastAsia="方正仿宋_GBK" w:hAnsi="Arial Narrow" w:hint="eastAsia"/>
          <w:sz w:val="32"/>
          <w:szCs w:val="32"/>
        </w:rPr>
        <w:t>，全面加强我省知识产权人才队伍建设，高质量做好知识产权人才培养</w:t>
      </w:r>
      <w:r>
        <w:rPr>
          <w:rFonts w:ascii="Arial Narrow" w:eastAsia="方正仿宋_GBK" w:hAnsi="Arial Narrow" w:hint="eastAsia"/>
          <w:sz w:val="32"/>
          <w:szCs w:val="32"/>
        </w:rPr>
        <w:t>培训</w:t>
      </w:r>
      <w:r w:rsidRPr="00BC7157">
        <w:rPr>
          <w:rFonts w:ascii="Arial Narrow" w:eastAsia="方正仿宋_GBK" w:hAnsi="Arial Narrow" w:hint="eastAsia"/>
          <w:sz w:val="32"/>
          <w:szCs w:val="32"/>
        </w:rPr>
        <w:t>工作，加快推进引领型知识产权强省试点省建设，现制定</w:t>
      </w:r>
      <w:r w:rsidRPr="00BC7157">
        <w:rPr>
          <w:rFonts w:ascii="Arial Narrow" w:eastAsia="方正仿宋_GBK" w:hAnsi="Arial Narrow" w:hint="eastAsia"/>
          <w:sz w:val="32"/>
          <w:szCs w:val="32"/>
        </w:rPr>
        <w:t>2018</w:t>
      </w:r>
      <w:r w:rsidRPr="00BC7157">
        <w:rPr>
          <w:rFonts w:ascii="Arial Narrow" w:eastAsia="方正仿宋_GBK" w:hAnsi="Arial Narrow" w:hint="eastAsia"/>
          <w:sz w:val="32"/>
          <w:szCs w:val="32"/>
        </w:rPr>
        <w:t>年全省知识产权人才工作计划。</w:t>
      </w:r>
    </w:p>
    <w:p w:rsidR="006306C9" w:rsidRPr="00BC7157" w:rsidRDefault="006306C9" w:rsidP="006306C9">
      <w:pPr>
        <w:spacing w:line="560" w:lineRule="exact"/>
        <w:ind w:firstLineChars="200" w:firstLine="640"/>
        <w:rPr>
          <w:rFonts w:ascii="方正黑体_GBK" w:eastAsia="方正黑体_GBK" w:hAnsi="Arial Narrow" w:hint="eastAsia"/>
          <w:sz w:val="32"/>
          <w:szCs w:val="32"/>
        </w:rPr>
      </w:pPr>
      <w:r w:rsidRPr="00BC7157">
        <w:rPr>
          <w:rFonts w:ascii="方正黑体_GBK" w:eastAsia="方正黑体_GBK" w:hAnsi="Arial Narrow" w:hint="eastAsia"/>
          <w:sz w:val="32"/>
          <w:szCs w:val="32"/>
        </w:rPr>
        <w:t>一、重点任务</w:t>
      </w:r>
    </w:p>
    <w:p w:rsidR="006306C9" w:rsidRPr="00BC7157" w:rsidRDefault="006306C9" w:rsidP="006306C9">
      <w:pPr>
        <w:spacing w:line="560" w:lineRule="exact"/>
        <w:ind w:firstLineChars="200" w:firstLine="641"/>
        <w:rPr>
          <w:rFonts w:ascii="Arial Narrow" w:eastAsia="方正仿宋_GBK" w:hAnsi="Arial Narrow" w:hint="eastAsia"/>
          <w:sz w:val="32"/>
          <w:szCs w:val="32"/>
        </w:rPr>
      </w:pPr>
      <w:r w:rsidRPr="00A91949">
        <w:rPr>
          <w:rFonts w:ascii="华文仿宋" w:eastAsia="华文仿宋" w:hAnsi="华文仿宋" w:hint="eastAsia"/>
          <w:b/>
          <w:sz w:val="32"/>
          <w:szCs w:val="32"/>
        </w:rPr>
        <w:t>（一）</w:t>
      </w:r>
      <w:r w:rsidRPr="00087BE4">
        <w:rPr>
          <w:rFonts w:ascii="华文仿宋" w:eastAsia="华文仿宋" w:hAnsi="华文仿宋" w:hint="eastAsia"/>
          <w:b/>
          <w:sz w:val="32"/>
          <w:szCs w:val="32"/>
        </w:rPr>
        <w:t>提高培训质量和实效</w:t>
      </w:r>
      <w:r w:rsidRPr="00087BE4">
        <w:rPr>
          <w:rFonts w:ascii="方正黑体_GBK" w:eastAsia="方正黑体_GBK" w:hAnsi="Arial Narrow" w:hint="eastAsia"/>
          <w:b/>
          <w:sz w:val="32"/>
          <w:szCs w:val="32"/>
        </w:rPr>
        <w:t>。</w:t>
      </w:r>
      <w:r w:rsidRPr="00806F81">
        <w:rPr>
          <w:rFonts w:ascii="Arial Narrow" w:eastAsia="方正仿宋_GBK" w:hAnsi="Arial Narrow" w:hint="eastAsia"/>
          <w:sz w:val="32"/>
          <w:szCs w:val="32"/>
        </w:rPr>
        <w:t>着力</w:t>
      </w:r>
      <w:r>
        <w:rPr>
          <w:rFonts w:ascii="Arial Narrow" w:eastAsia="方正仿宋_GBK" w:hAnsi="Arial Narrow" w:hint="eastAsia"/>
          <w:sz w:val="32"/>
          <w:szCs w:val="32"/>
        </w:rPr>
        <w:t>做好各类知识产权培训</w:t>
      </w:r>
      <w:r w:rsidRPr="00BC7157">
        <w:rPr>
          <w:rFonts w:ascii="Arial Narrow" w:eastAsia="方正仿宋_GBK" w:hAnsi="Arial Narrow" w:hint="eastAsia"/>
          <w:sz w:val="32"/>
          <w:szCs w:val="32"/>
        </w:rPr>
        <w:t>事前、事中、事后</w:t>
      </w:r>
      <w:r>
        <w:rPr>
          <w:rFonts w:ascii="Arial Narrow" w:eastAsia="方正仿宋_GBK" w:hAnsi="Arial Narrow" w:hint="eastAsia"/>
          <w:sz w:val="32"/>
          <w:szCs w:val="32"/>
        </w:rPr>
        <w:t>相关事宜</w:t>
      </w:r>
      <w:r w:rsidRPr="00BC7157">
        <w:rPr>
          <w:rFonts w:ascii="Arial Narrow" w:eastAsia="方正仿宋_GBK" w:hAnsi="Arial Narrow" w:hint="eastAsia"/>
          <w:sz w:val="32"/>
          <w:szCs w:val="32"/>
        </w:rPr>
        <w:t>的</w:t>
      </w:r>
      <w:r>
        <w:rPr>
          <w:rFonts w:ascii="Arial Narrow" w:eastAsia="方正仿宋_GBK" w:hAnsi="Arial Narrow" w:hint="eastAsia"/>
          <w:sz w:val="32"/>
          <w:szCs w:val="32"/>
        </w:rPr>
        <w:t>宣传发动、组织协调、绩效管理和</w:t>
      </w:r>
      <w:r w:rsidRPr="00BC7157">
        <w:rPr>
          <w:rFonts w:ascii="Arial Narrow" w:eastAsia="方正仿宋_GBK" w:hAnsi="Arial Narrow" w:hint="eastAsia"/>
          <w:sz w:val="32"/>
          <w:szCs w:val="32"/>
        </w:rPr>
        <w:t>跟踪</w:t>
      </w:r>
      <w:r>
        <w:rPr>
          <w:rFonts w:ascii="Arial Narrow" w:eastAsia="方正仿宋_GBK" w:hAnsi="Arial Narrow" w:hint="eastAsia"/>
          <w:sz w:val="32"/>
          <w:szCs w:val="32"/>
        </w:rPr>
        <w:t>服务等工作，切实</w:t>
      </w:r>
      <w:r w:rsidRPr="00BC7157">
        <w:rPr>
          <w:rFonts w:ascii="Arial Narrow" w:eastAsia="方正仿宋_GBK" w:hAnsi="Arial Narrow" w:hint="eastAsia"/>
          <w:sz w:val="32"/>
          <w:szCs w:val="32"/>
        </w:rPr>
        <w:t>提高培训质量，强化培训实效。进一步优化知识产权工程师、企业总裁和知识产权总监培训</w:t>
      </w:r>
      <w:r>
        <w:rPr>
          <w:rFonts w:ascii="Arial Narrow" w:eastAsia="方正仿宋_GBK" w:hAnsi="Arial Narrow" w:hint="eastAsia"/>
          <w:sz w:val="32"/>
          <w:szCs w:val="32"/>
        </w:rPr>
        <w:t>的</w:t>
      </w:r>
      <w:r w:rsidRPr="00BC7157">
        <w:rPr>
          <w:rFonts w:ascii="Arial Narrow" w:eastAsia="方正仿宋_GBK" w:hAnsi="Arial Narrow" w:hint="eastAsia"/>
          <w:sz w:val="32"/>
          <w:szCs w:val="32"/>
        </w:rPr>
        <w:t>课程设置和教学管理，切实提升培训的针对性和实效性。统筹安排和整合相关培训项目，避免重复培训，减少培训频次，</w:t>
      </w:r>
      <w:r>
        <w:rPr>
          <w:rFonts w:ascii="Arial Narrow" w:eastAsia="方正仿宋_GBK" w:hAnsi="Arial Narrow" w:hint="eastAsia"/>
          <w:sz w:val="32"/>
          <w:szCs w:val="32"/>
        </w:rPr>
        <w:t>将申报</w:t>
      </w:r>
      <w:r>
        <w:rPr>
          <w:rFonts w:ascii="Arial Narrow" w:eastAsia="方正仿宋_GBK" w:hAnsi="Arial Narrow" w:hint="eastAsia"/>
          <w:sz w:val="32"/>
          <w:szCs w:val="32"/>
        </w:rPr>
        <w:t>2018</w:t>
      </w:r>
      <w:r>
        <w:rPr>
          <w:rFonts w:ascii="Arial Narrow" w:eastAsia="方正仿宋_GBK" w:hAnsi="Arial Narrow" w:hint="eastAsia"/>
          <w:sz w:val="32"/>
          <w:szCs w:val="32"/>
        </w:rPr>
        <w:t>年度</w:t>
      </w:r>
      <w:r w:rsidRPr="00BC7157">
        <w:rPr>
          <w:rFonts w:ascii="Arial Narrow" w:eastAsia="方正仿宋_GBK" w:hAnsi="Arial Narrow" w:hint="eastAsia"/>
          <w:sz w:val="32"/>
          <w:szCs w:val="32"/>
        </w:rPr>
        <w:t>企业知识产权战略推进计划</w:t>
      </w:r>
      <w:r>
        <w:rPr>
          <w:rFonts w:ascii="Arial Narrow" w:eastAsia="方正仿宋_GBK" w:hAnsi="Arial Narrow" w:hint="eastAsia"/>
          <w:sz w:val="32"/>
          <w:szCs w:val="32"/>
        </w:rPr>
        <w:t>项目的</w:t>
      </w:r>
      <w:r w:rsidRPr="00BC7157">
        <w:rPr>
          <w:rFonts w:ascii="Arial Narrow" w:eastAsia="方正仿宋_GBK" w:hAnsi="Arial Narrow" w:hint="eastAsia"/>
          <w:sz w:val="32"/>
          <w:szCs w:val="32"/>
        </w:rPr>
        <w:t>负责人</w:t>
      </w:r>
      <w:r>
        <w:rPr>
          <w:rFonts w:ascii="Arial Narrow" w:eastAsia="方正仿宋_GBK" w:hAnsi="Arial Narrow" w:hint="eastAsia"/>
          <w:sz w:val="32"/>
          <w:szCs w:val="32"/>
        </w:rPr>
        <w:t>列入</w:t>
      </w:r>
      <w:r w:rsidRPr="00BC7157">
        <w:rPr>
          <w:rFonts w:ascii="Arial Narrow" w:eastAsia="方正仿宋_GBK" w:hAnsi="Arial Narrow" w:hint="eastAsia"/>
          <w:sz w:val="32"/>
          <w:szCs w:val="32"/>
        </w:rPr>
        <w:t>企业总裁和知识产权总监培训</w:t>
      </w:r>
      <w:r>
        <w:rPr>
          <w:rFonts w:ascii="Arial Narrow" w:eastAsia="方正仿宋_GBK" w:hAnsi="Arial Narrow" w:hint="eastAsia"/>
          <w:sz w:val="32"/>
          <w:szCs w:val="32"/>
        </w:rPr>
        <w:t>，</w:t>
      </w:r>
      <w:r w:rsidRPr="00BC7157">
        <w:rPr>
          <w:rFonts w:ascii="Arial Narrow" w:eastAsia="方正仿宋_GBK" w:hAnsi="Arial Narrow" w:hint="eastAsia"/>
          <w:sz w:val="32"/>
          <w:szCs w:val="32"/>
        </w:rPr>
        <w:t>苏北知识产权工程师培训加入企业贯标课程和学时</w:t>
      </w:r>
      <w:r>
        <w:rPr>
          <w:rFonts w:ascii="Arial Narrow" w:eastAsia="方正仿宋_GBK" w:hAnsi="Arial Narrow" w:hint="eastAsia"/>
          <w:sz w:val="32"/>
          <w:szCs w:val="32"/>
        </w:rPr>
        <w:t>。</w:t>
      </w:r>
      <w:r w:rsidRPr="00BC7157">
        <w:rPr>
          <w:rFonts w:ascii="Arial Narrow" w:eastAsia="方正仿宋_GBK" w:hAnsi="Arial Narrow" w:hint="eastAsia"/>
          <w:sz w:val="32"/>
          <w:szCs w:val="32"/>
        </w:rPr>
        <w:t xml:space="preserve"> </w:t>
      </w:r>
    </w:p>
    <w:p w:rsidR="006306C9" w:rsidRPr="00BC7157" w:rsidRDefault="006306C9" w:rsidP="006306C9">
      <w:pPr>
        <w:widowControl/>
        <w:spacing w:line="580" w:lineRule="exact"/>
        <w:ind w:firstLineChars="200" w:firstLine="641"/>
        <w:rPr>
          <w:rFonts w:ascii="Arial Narrow" w:eastAsia="方正仿宋_GBK" w:hAnsi="Arial Narrow" w:hint="eastAsia"/>
          <w:sz w:val="32"/>
          <w:szCs w:val="32"/>
        </w:rPr>
      </w:pPr>
      <w:r w:rsidRPr="00A91949">
        <w:rPr>
          <w:rFonts w:ascii="华文仿宋" w:eastAsia="华文仿宋" w:hAnsi="华文仿宋" w:hint="eastAsia"/>
          <w:b/>
          <w:sz w:val="32"/>
          <w:szCs w:val="32"/>
        </w:rPr>
        <w:t>（二）开展</w:t>
      </w:r>
      <w:r w:rsidRPr="00A91949">
        <w:rPr>
          <w:rFonts w:ascii="华文仿宋" w:eastAsia="华文仿宋" w:hAnsi="华文仿宋"/>
          <w:b/>
          <w:sz w:val="32"/>
          <w:szCs w:val="32"/>
        </w:rPr>
        <w:t>行政管理</w:t>
      </w:r>
      <w:r w:rsidRPr="00A91949">
        <w:rPr>
          <w:rFonts w:ascii="华文仿宋" w:eastAsia="华文仿宋" w:hAnsi="华文仿宋" w:hint="eastAsia"/>
          <w:b/>
          <w:sz w:val="32"/>
          <w:szCs w:val="32"/>
        </w:rPr>
        <w:t>人员培训</w:t>
      </w:r>
      <w:r>
        <w:rPr>
          <w:rFonts w:ascii="方正黑体_GBK" w:eastAsia="方正黑体_GBK" w:hAnsi="Arial Narrow" w:hint="eastAsia"/>
          <w:sz w:val="32"/>
          <w:szCs w:val="32"/>
        </w:rPr>
        <w:t>。</w:t>
      </w:r>
      <w:r>
        <w:rPr>
          <w:rFonts w:ascii="Arial Narrow" w:eastAsia="方正仿宋_GBK" w:hAnsi="Arial Narrow" w:hint="eastAsia"/>
          <w:sz w:val="32"/>
          <w:szCs w:val="32"/>
        </w:rPr>
        <w:t>组织</w:t>
      </w:r>
      <w:r w:rsidRPr="00BC7157">
        <w:rPr>
          <w:rFonts w:ascii="Arial Narrow" w:eastAsia="方正仿宋_GBK" w:hAnsi="Arial Narrow" w:hint="eastAsia"/>
          <w:sz w:val="32"/>
          <w:szCs w:val="32"/>
        </w:rPr>
        <w:t>全省知识产权局系统新任干部</w:t>
      </w:r>
      <w:r>
        <w:rPr>
          <w:rFonts w:ascii="Arial Narrow" w:eastAsia="方正仿宋_GBK" w:hAnsi="Arial Narrow" w:hint="eastAsia"/>
          <w:sz w:val="32"/>
          <w:szCs w:val="32"/>
        </w:rPr>
        <w:t>暨园区知识产权管理人员</w:t>
      </w:r>
      <w:r w:rsidRPr="00BC7157">
        <w:rPr>
          <w:rFonts w:ascii="Arial Narrow" w:eastAsia="方正仿宋_GBK" w:hAnsi="Arial Narrow" w:hint="eastAsia"/>
          <w:sz w:val="32"/>
          <w:szCs w:val="32"/>
        </w:rPr>
        <w:t>业务培训，计划培训人员</w:t>
      </w:r>
      <w:r>
        <w:rPr>
          <w:rFonts w:ascii="Arial Narrow" w:eastAsia="方正仿宋_GBK" w:hAnsi="Arial Narrow" w:hint="eastAsia"/>
          <w:sz w:val="32"/>
          <w:szCs w:val="32"/>
        </w:rPr>
        <w:t>250</w:t>
      </w:r>
      <w:r w:rsidRPr="00BC7157">
        <w:rPr>
          <w:rFonts w:ascii="Arial Narrow" w:eastAsia="方正仿宋_GBK" w:hAnsi="Arial Narrow" w:hint="eastAsia"/>
          <w:sz w:val="32"/>
          <w:szCs w:val="32"/>
        </w:rPr>
        <w:t>人。举办专利行政执法普及培训班和专利行政执法提高培训班，计划培训全省知识产权局系统拟从事专利执法的管理人员和在</w:t>
      </w:r>
      <w:r w:rsidRPr="00BC7157">
        <w:rPr>
          <w:rFonts w:ascii="Arial Narrow" w:eastAsia="方正仿宋_GBK" w:hAnsi="Arial Narrow" w:hint="eastAsia"/>
          <w:sz w:val="32"/>
          <w:szCs w:val="32"/>
        </w:rPr>
        <w:lastRenderedPageBreak/>
        <w:t>岗专利行政执法人员各</w:t>
      </w:r>
      <w:r w:rsidRPr="00BC7157">
        <w:rPr>
          <w:rFonts w:ascii="Arial Narrow" w:eastAsia="方正仿宋_GBK" w:hAnsi="Arial Narrow" w:hint="eastAsia"/>
          <w:sz w:val="32"/>
          <w:szCs w:val="32"/>
        </w:rPr>
        <w:t>70</w:t>
      </w:r>
      <w:r>
        <w:rPr>
          <w:rFonts w:ascii="Arial Narrow" w:eastAsia="方正仿宋_GBK" w:hAnsi="Arial Narrow" w:hint="eastAsia"/>
          <w:sz w:val="32"/>
          <w:szCs w:val="32"/>
        </w:rPr>
        <w:t>人</w:t>
      </w:r>
      <w:r w:rsidRPr="00BC7157">
        <w:rPr>
          <w:rFonts w:ascii="Arial Narrow" w:eastAsia="方正仿宋_GBK" w:hAnsi="Arial Narrow" w:hint="eastAsia"/>
          <w:sz w:val="32"/>
          <w:szCs w:val="32"/>
        </w:rPr>
        <w:t>。</w:t>
      </w:r>
      <w:r>
        <w:rPr>
          <w:rFonts w:ascii="Arial Narrow" w:eastAsia="方正仿宋_GBK" w:hAnsi="Arial Narrow" w:hint="eastAsia"/>
          <w:sz w:val="32"/>
          <w:szCs w:val="32"/>
        </w:rPr>
        <w:t>积极</w:t>
      </w:r>
      <w:r w:rsidRPr="00BC7157">
        <w:rPr>
          <w:rFonts w:ascii="Arial Narrow" w:eastAsia="方正仿宋_GBK" w:hAnsi="Arial Narrow" w:hint="eastAsia"/>
          <w:sz w:val="32"/>
          <w:szCs w:val="32"/>
        </w:rPr>
        <w:t>争取省委组织部</w:t>
      </w:r>
      <w:r>
        <w:rPr>
          <w:rFonts w:ascii="Arial Narrow" w:eastAsia="方正仿宋_GBK" w:hAnsi="Arial Narrow" w:hint="eastAsia"/>
          <w:sz w:val="32"/>
          <w:szCs w:val="32"/>
        </w:rPr>
        <w:t>、各设区市及县（市）、区组织部门的</w:t>
      </w:r>
      <w:r w:rsidRPr="00BC7157">
        <w:rPr>
          <w:rFonts w:ascii="Arial Narrow" w:eastAsia="方正仿宋_GBK" w:hAnsi="Arial Narrow" w:hint="eastAsia"/>
          <w:sz w:val="32"/>
          <w:szCs w:val="32"/>
        </w:rPr>
        <w:t>支持，</w:t>
      </w:r>
      <w:r>
        <w:rPr>
          <w:rFonts w:ascii="Arial Narrow" w:eastAsia="方正仿宋_GBK" w:hAnsi="Arial Narrow" w:hint="eastAsia"/>
          <w:sz w:val="32"/>
          <w:szCs w:val="32"/>
        </w:rPr>
        <w:t>将</w:t>
      </w:r>
      <w:r w:rsidRPr="00BC7157">
        <w:rPr>
          <w:rFonts w:ascii="Arial Narrow" w:eastAsia="方正仿宋_GBK" w:hAnsi="Arial Narrow" w:hint="eastAsia"/>
          <w:sz w:val="32"/>
          <w:szCs w:val="32"/>
        </w:rPr>
        <w:t>知识产权内容纳入“</w:t>
      </w:r>
      <w:r w:rsidRPr="00BC7157">
        <w:rPr>
          <w:rFonts w:ascii="Arial Narrow" w:eastAsia="方正仿宋_GBK" w:hAnsi="Arial Narrow" w:hint="eastAsia"/>
          <w:sz w:val="32"/>
          <w:szCs w:val="32"/>
        </w:rPr>
        <w:t>876</w:t>
      </w:r>
      <w:r w:rsidRPr="00BC7157">
        <w:rPr>
          <w:rFonts w:ascii="Arial Narrow" w:eastAsia="方正仿宋_GBK" w:hAnsi="Arial Narrow" w:hint="eastAsia"/>
          <w:sz w:val="32"/>
          <w:szCs w:val="32"/>
        </w:rPr>
        <w:t>”培训计划和市县</w:t>
      </w:r>
      <w:r>
        <w:rPr>
          <w:rFonts w:ascii="Arial Narrow" w:eastAsia="方正仿宋_GBK" w:hAnsi="Arial Narrow" w:hint="eastAsia"/>
          <w:sz w:val="32"/>
          <w:szCs w:val="32"/>
        </w:rPr>
        <w:t>（市）、区</w:t>
      </w:r>
      <w:r w:rsidRPr="00BC7157">
        <w:rPr>
          <w:rFonts w:ascii="Arial Narrow" w:eastAsia="方正仿宋_GBK" w:hAnsi="Arial Narrow" w:hint="eastAsia"/>
          <w:sz w:val="32"/>
          <w:szCs w:val="32"/>
        </w:rPr>
        <w:t>领导干部培训计划</w:t>
      </w:r>
      <w:r>
        <w:rPr>
          <w:rFonts w:ascii="Arial Narrow" w:eastAsia="方正仿宋_GBK" w:hAnsi="Arial Narrow" w:hint="eastAsia"/>
          <w:sz w:val="32"/>
          <w:szCs w:val="32"/>
        </w:rPr>
        <w:t>，进一步增强行政管理人员知识产权意识和能力</w:t>
      </w:r>
      <w:r w:rsidRPr="00BC7157">
        <w:rPr>
          <w:rFonts w:ascii="Arial Narrow" w:eastAsia="方正仿宋_GBK" w:hAnsi="Arial Narrow" w:hint="eastAsia"/>
          <w:sz w:val="32"/>
          <w:szCs w:val="32"/>
        </w:rPr>
        <w:t>。</w:t>
      </w:r>
    </w:p>
    <w:p w:rsidR="006306C9" w:rsidRPr="00BC7157" w:rsidRDefault="006306C9" w:rsidP="006306C9">
      <w:pPr>
        <w:spacing w:line="560" w:lineRule="exact"/>
        <w:ind w:firstLineChars="200" w:firstLine="641"/>
        <w:rPr>
          <w:rFonts w:ascii="Arial Narrow" w:eastAsia="方正仿宋_GBK" w:hAnsi="Arial Narrow" w:hint="eastAsia"/>
          <w:sz w:val="32"/>
          <w:szCs w:val="32"/>
        </w:rPr>
      </w:pPr>
      <w:r w:rsidRPr="002C0065">
        <w:rPr>
          <w:rFonts w:ascii="华文仿宋" w:eastAsia="华文仿宋" w:hAnsi="华文仿宋" w:hint="eastAsia"/>
          <w:b/>
          <w:sz w:val="32"/>
          <w:szCs w:val="32"/>
        </w:rPr>
        <w:t>（三）</w:t>
      </w:r>
      <w:r>
        <w:rPr>
          <w:rFonts w:ascii="华文仿宋" w:eastAsia="华文仿宋" w:hAnsi="华文仿宋" w:hint="eastAsia"/>
          <w:b/>
          <w:sz w:val="32"/>
          <w:szCs w:val="32"/>
        </w:rPr>
        <w:t>开展</w:t>
      </w:r>
      <w:r w:rsidRPr="002C0065">
        <w:rPr>
          <w:rFonts w:ascii="华文仿宋" w:eastAsia="华文仿宋" w:hAnsi="华文仿宋" w:hint="eastAsia"/>
          <w:b/>
          <w:sz w:val="32"/>
          <w:szCs w:val="32"/>
        </w:rPr>
        <w:t>企事业知识产权培训</w:t>
      </w:r>
      <w:r w:rsidRPr="00BC7157">
        <w:rPr>
          <w:rFonts w:ascii="方正黑体_GBK" w:eastAsia="方正黑体_GBK" w:hAnsi="Arial Narrow" w:hint="eastAsia"/>
          <w:sz w:val="32"/>
          <w:szCs w:val="32"/>
        </w:rPr>
        <w:t>。</w:t>
      </w:r>
      <w:r>
        <w:rPr>
          <w:rFonts w:ascii="Arial Narrow" w:eastAsia="方正仿宋_GBK" w:hAnsi="Arial Narrow" w:hint="eastAsia"/>
          <w:sz w:val="32"/>
          <w:szCs w:val="32"/>
        </w:rPr>
        <w:t>举办</w:t>
      </w:r>
      <w:r w:rsidRPr="00BC7157">
        <w:rPr>
          <w:rFonts w:ascii="Arial Narrow" w:eastAsia="方正仿宋_GBK" w:hAnsi="Arial Narrow" w:hint="eastAsia"/>
          <w:sz w:val="32"/>
          <w:szCs w:val="32"/>
        </w:rPr>
        <w:t>企业总裁、知识产权总监培训班和知识产权工程师培训班各</w:t>
      </w:r>
      <w:r w:rsidRPr="00BC7157">
        <w:rPr>
          <w:rFonts w:ascii="Arial Narrow" w:eastAsia="方正仿宋_GBK" w:hAnsi="Arial Narrow" w:hint="eastAsia"/>
          <w:sz w:val="32"/>
          <w:szCs w:val="32"/>
        </w:rPr>
        <w:t>11</w:t>
      </w:r>
      <w:r w:rsidRPr="00BC7157">
        <w:rPr>
          <w:rFonts w:ascii="Arial Narrow" w:eastAsia="方正仿宋_GBK" w:hAnsi="Arial Narrow" w:hint="eastAsia"/>
          <w:sz w:val="32"/>
          <w:szCs w:val="32"/>
        </w:rPr>
        <w:t>期，计划培训企业总裁和知识产权总监</w:t>
      </w:r>
      <w:r w:rsidRPr="00BC7157">
        <w:rPr>
          <w:rFonts w:ascii="Arial Narrow" w:eastAsia="方正仿宋_GBK" w:hAnsi="Arial Narrow" w:hint="eastAsia"/>
          <w:sz w:val="32"/>
          <w:szCs w:val="32"/>
        </w:rPr>
        <w:t>770</w:t>
      </w:r>
      <w:r w:rsidRPr="00BC7157">
        <w:rPr>
          <w:rFonts w:ascii="Arial Narrow" w:eastAsia="方正仿宋_GBK" w:hAnsi="Arial Narrow" w:hint="eastAsia"/>
          <w:sz w:val="32"/>
          <w:szCs w:val="32"/>
        </w:rPr>
        <w:t>人、知识产权工程师</w:t>
      </w:r>
      <w:r w:rsidRPr="00BC7157">
        <w:rPr>
          <w:rFonts w:ascii="Arial Narrow" w:eastAsia="方正仿宋_GBK" w:hAnsi="Arial Narrow" w:hint="eastAsia"/>
          <w:sz w:val="32"/>
          <w:szCs w:val="32"/>
        </w:rPr>
        <w:t>1400</w:t>
      </w:r>
      <w:r w:rsidRPr="00BC7157">
        <w:rPr>
          <w:rFonts w:ascii="Arial Narrow" w:eastAsia="方正仿宋_GBK" w:hAnsi="Arial Narrow" w:hint="eastAsia"/>
          <w:sz w:val="32"/>
          <w:szCs w:val="32"/>
        </w:rPr>
        <w:t>人</w:t>
      </w:r>
      <w:r>
        <w:rPr>
          <w:rFonts w:ascii="Arial Narrow" w:eastAsia="方正仿宋_GBK" w:hAnsi="Arial Narrow" w:hint="eastAsia"/>
          <w:sz w:val="32"/>
          <w:szCs w:val="32"/>
        </w:rPr>
        <w:t>。</w:t>
      </w:r>
      <w:r w:rsidRPr="00BC7157">
        <w:rPr>
          <w:rFonts w:ascii="Arial Narrow" w:eastAsia="方正仿宋_GBK" w:hAnsi="Arial Narrow" w:hint="eastAsia"/>
          <w:sz w:val="32"/>
          <w:szCs w:val="32"/>
        </w:rPr>
        <w:t>联合省工商联对企业家进行知识产权宣讲和培训，计划培训企业家</w:t>
      </w:r>
      <w:r w:rsidRPr="00BC7157">
        <w:rPr>
          <w:rFonts w:ascii="Arial Narrow" w:eastAsia="方正仿宋_GBK" w:hAnsi="Arial Narrow" w:hint="eastAsia"/>
          <w:sz w:val="32"/>
          <w:szCs w:val="32"/>
        </w:rPr>
        <w:t>100</w:t>
      </w:r>
      <w:r w:rsidRPr="00BC7157">
        <w:rPr>
          <w:rFonts w:ascii="Arial Narrow" w:eastAsia="方正仿宋_GBK" w:hAnsi="Arial Narrow" w:hint="eastAsia"/>
          <w:sz w:val="32"/>
          <w:szCs w:val="32"/>
        </w:rPr>
        <w:t>人</w:t>
      </w:r>
      <w:r>
        <w:rPr>
          <w:rFonts w:ascii="Arial Narrow" w:eastAsia="方正仿宋_GBK" w:hAnsi="Arial Narrow" w:hint="eastAsia"/>
          <w:sz w:val="32"/>
          <w:szCs w:val="32"/>
        </w:rPr>
        <w:t>。</w:t>
      </w:r>
      <w:r w:rsidRPr="00BC7157">
        <w:rPr>
          <w:rFonts w:ascii="Arial Narrow" w:eastAsia="方正仿宋_GBK" w:hAnsi="Arial Narrow" w:hint="eastAsia"/>
          <w:sz w:val="32"/>
          <w:szCs w:val="32"/>
        </w:rPr>
        <w:t>组织“正版正货”承诺推进计划项目培训，培训“正版正货”承诺计划街区及企业有关人员</w:t>
      </w:r>
      <w:r w:rsidRPr="00BC7157">
        <w:rPr>
          <w:rFonts w:ascii="Arial Narrow" w:eastAsia="方正仿宋_GBK" w:hAnsi="Arial Narrow" w:hint="eastAsia"/>
          <w:sz w:val="32"/>
          <w:szCs w:val="32"/>
        </w:rPr>
        <w:t>90</w:t>
      </w:r>
      <w:r w:rsidRPr="00BC7157">
        <w:rPr>
          <w:rFonts w:ascii="Arial Narrow" w:eastAsia="方正仿宋_GBK" w:hAnsi="Arial Narrow" w:hint="eastAsia"/>
          <w:sz w:val="32"/>
          <w:szCs w:val="32"/>
        </w:rPr>
        <w:t>人。</w:t>
      </w:r>
      <w:r>
        <w:rPr>
          <w:rFonts w:ascii="Arial Narrow" w:eastAsia="方正仿宋_GBK" w:hAnsi="Arial Narrow" w:hint="eastAsia"/>
          <w:sz w:val="32"/>
          <w:szCs w:val="32"/>
        </w:rPr>
        <w:t>举办</w:t>
      </w:r>
      <w:r w:rsidRPr="00BC7157">
        <w:rPr>
          <w:rFonts w:ascii="Arial Narrow" w:eastAsia="方正仿宋_GBK" w:hAnsi="Arial Narrow" w:hint="eastAsia"/>
          <w:sz w:val="32"/>
          <w:szCs w:val="32"/>
        </w:rPr>
        <w:t>高价值专利培育工作培训班，培训承担省高价值专利培育示范中心建设企业、高校、科研院所、服务机构等有关人员</w:t>
      </w:r>
      <w:r w:rsidRPr="00BC7157">
        <w:rPr>
          <w:rFonts w:ascii="Arial Narrow" w:eastAsia="方正仿宋_GBK" w:hAnsi="Arial Narrow" w:hint="eastAsia"/>
          <w:sz w:val="32"/>
          <w:szCs w:val="32"/>
        </w:rPr>
        <w:t>120</w:t>
      </w:r>
      <w:r w:rsidRPr="00BC7157">
        <w:rPr>
          <w:rFonts w:ascii="Arial Narrow" w:eastAsia="方正仿宋_GBK" w:hAnsi="Arial Narrow" w:hint="eastAsia"/>
          <w:sz w:val="32"/>
          <w:szCs w:val="32"/>
        </w:rPr>
        <w:t>人。</w:t>
      </w:r>
      <w:r>
        <w:rPr>
          <w:rFonts w:ascii="Arial Narrow" w:eastAsia="方正仿宋_GBK" w:hAnsi="Arial Narrow" w:hint="eastAsia"/>
          <w:sz w:val="32"/>
          <w:szCs w:val="32"/>
        </w:rPr>
        <w:t>进一步提升创新主体知识产权制度运用能力</w:t>
      </w:r>
      <w:r w:rsidRPr="00BC7157">
        <w:rPr>
          <w:rFonts w:ascii="Arial Narrow" w:eastAsia="方正仿宋_GBK" w:hAnsi="Arial Narrow" w:hint="eastAsia"/>
          <w:sz w:val="32"/>
          <w:szCs w:val="32"/>
        </w:rPr>
        <w:t>。</w:t>
      </w:r>
    </w:p>
    <w:p w:rsidR="006306C9" w:rsidRPr="00BC7157" w:rsidRDefault="006306C9" w:rsidP="006306C9">
      <w:pPr>
        <w:spacing w:line="560" w:lineRule="exact"/>
        <w:ind w:firstLineChars="200" w:firstLine="641"/>
        <w:rPr>
          <w:rFonts w:ascii="Arial Narrow" w:eastAsia="方正仿宋_GBK" w:hAnsi="Arial Narrow" w:hint="eastAsia"/>
          <w:sz w:val="32"/>
          <w:szCs w:val="32"/>
        </w:rPr>
      </w:pPr>
      <w:r w:rsidRPr="002C0065">
        <w:rPr>
          <w:rFonts w:ascii="华文仿宋" w:eastAsia="华文仿宋" w:hAnsi="华文仿宋" w:hint="eastAsia"/>
          <w:b/>
          <w:sz w:val="32"/>
          <w:szCs w:val="32"/>
        </w:rPr>
        <w:t>（四）组织专利代理人</w:t>
      </w:r>
      <w:r>
        <w:rPr>
          <w:rFonts w:ascii="华文仿宋" w:eastAsia="华文仿宋" w:hAnsi="华文仿宋" w:hint="eastAsia"/>
          <w:b/>
          <w:sz w:val="32"/>
          <w:szCs w:val="32"/>
        </w:rPr>
        <w:t>相关</w:t>
      </w:r>
      <w:r w:rsidRPr="002C0065">
        <w:rPr>
          <w:rFonts w:ascii="华文仿宋" w:eastAsia="华文仿宋" w:hAnsi="华文仿宋" w:hint="eastAsia"/>
          <w:b/>
          <w:sz w:val="32"/>
          <w:szCs w:val="32"/>
        </w:rPr>
        <w:t>培训。</w:t>
      </w:r>
      <w:r w:rsidRPr="00BC7157">
        <w:rPr>
          <w:rFonts w:ascii="Arial Narrow" w:eastAsia="方正仿宋_GBK" w:hAnsi="Arial Narrow" w:hint="eastAsia"/>
          <w:sz w:val="32"/>
          <w:szCs w:val="32"/>
        </w:rPr>
        <w:t>组织专利代理机构规范化建设培训班，培训省</w:t>
      </w:r>
      <w:r>
        <w:rPr>
          <w:rFonts w:ascii="Arial Narrow" w:eastAsia="方正仿宋_GBK" w:hAnsi="Arial Narrow" w:hint="eastAsia"/>
          <w:sz w:val="32"/>
          <w:szCs w:val="32"/>
        </w:rPr>
        <w:t>内</w:t>
      </w:r>
      <w:r w:rsidRPr="00BC7157">
        <w:rPr>
          <w:rFonts w:ascii="Arial Narrow" w:eastAsia="方正仿宋_GBK" w:hAnsi="Arial Narrow" w:hint="eastAsia"/>
          <w:sz w:val="32"/>
          <w:szCs w:val="32"/>
        </w:rPr>
        <w:t>部</w:t>
      </w:r>
      <w:proofErr w:type="gramStart"/>
      <w:r w:rsidRPr="00BC7157">
        <w:rPr>
          <w:rFonts w:ascii="Arial Narrow" w:eastAsia="方正仿宋_GBK" w:hAnsi="Arial Narrow" w:hint="eastAsia"/>
          <w:sz w:val="32"/>
          <w:szCs w:val="32"/>
        </w:rPr>
        <w:t>分专利</w:t>
      </w:r>
      <w:proofErr w:type="gramEnd"/>
      <w:r w:rsidRPr="00BC7157">
        <w:rPr>
          <w:rFonts w:ascii="Arial Narrow" w:eastAsia="方正仿宋_GBK" w:hAnsi="Arial Narrow" w:hint="eastAsia"/>
          <w:sz w:val="32"/>
          <w:szCs w:val="32"/>
        </w:rPr>
        <w:t>代理机构负责人及设区市负责知识产权服务业管理工作人员</w:t>
      </w:r>
      <w:r w:rsidRPr="00BC7157">
        <w:rPr>
          <w:rFonts w:ascii="Arial Narrow" w:eastAsia="方正仿宋_GBK" w:hAnsi="Arial Narrow" w:hint="eastAsia"/>
          <w:sz w:val="32"/>
          <w:szCs w:val="32"/>
        </w:rPr>
        <w:t>100</w:t>
      </w:r>
      <w:r w:rsidRPr="00BC7157">
        <w:rPr>
          <w:rFonts w:ascii="Arial Narrow" w:eastAsia="方正仿宋_GBK" w:hAnsi="Arial Narrow" w:hint="eastAsia"/>
          <w:sz w:val="32"/>
          <w:szCs w:val="32"/>
        </w:rPr>
        <w:t>人。组织专利代理人资格考试考前辅导和培训，优化课程设置，</w:t>
      </w:r>
      <w:r>
        <w:rPr>
          <w:rFonts w:ascii="Arial Narrow" w:eastAsia="方正仿宋_GBK" w:hAnsi="Arial Narrow" w:hint="eastAsia"/>
          <w:sz w:val="32"/>
          <w:szCs w:val="32"/>
        </w:rPr>
        <w:t>加强培训过程管理，</w:t>
      </w:r>
      <w:r w:rsidRPr="00BC7157">
        <w:rPr>
          <w:rFonts w:ascii="Arial Narrow" w:eastAsia="方正仿宋_GBK" w:hAnsi="Arial Narrow" w:hint="eastAsia"/>
          <w:sz w:val="32"/>
          <w:szCs w:val="32"/>
        </w:rPr>
        <w:t>提高培训质量，力争考试通过率取得新突破</w:t>
      </w:r>
      <w:r>
        <w:rPr>
          <w:rFonts w:ascii="Arial Narrow" w:eastAsia="方正仿宋_GBK" w:hAnsi="Arial Narrow" w:hint="eastAsia"/>
          <w:sz w:val="32"/>
          <w:szCs w:val="32"/>
        </w:rPr>
        <w:t>，</w:t>
      </w:r>
      <w:r w:rsidRPr="00BC7157">
        <w:rPr>
          <w:rFonts w:ascii="Arial Narrow" w:eastAsia="方正仿宋_GBK" w:hAnsi="Arial Narrow" w:hint="eastAsia"/>
          <w:sz w:val="32"/>
          <w:szCs w:val="32"/>
        </w:rPr>
        <w:t>面授班计划培训</w:t>
      </w:r>
      <w:r w:rsidRPr="00BC7157">
        <w:rPr>
          <w:rFonts w:ascii="Arial Narrow" w:eastAsia="方正仿宋_GBK" w:hAnsi="Arial Narrow" w:hint="eastAsia"/>
          <w:sz w:val="32"/>
          <w:szCs w:val="32"/>
        </w:rPr>
        <w:t>120</w:t>
      </w:r>
      <w:r w:rsidRPr="00BC7157">
        <w:rPr>
          <w:rFonts w:ascii="Arial Narrow" w:eastAsia="方正仿宋_GBK" w:hAnsi="Arial Narrow" w:hint="eastAsia"/>
          <w:sz w:val="32"/>
          <w:szCs w:val="32"/>
        </w:rPr>
        <w:t>人，同时面向各设区市</w:t>
      </w:r>
      <w:r>
        <w:rPr>
          <w:rFonts w:ascii="Arial Narrow" w:eastAsia="方正仿宋_GBK" w:hAnsi="Arial Narrow" w:hint="eastAsia"/>
          <w:sz w:val="32"/>
          <w:szCs w:val="32"/>
        </w:rPr>
        <w:t>继续</w:t>
      </w:r>
      <w:r w:rsidRPr="00BC7157">
        <w:rPr>
          <w:rFonts w:ascii="Arial Narrow" w:eastAsia="方正仿宋_GBK" w:hAnsi="Arial Narrow" w:hint="eastAsia"/>
          <w:sz w:val="32"/>
          <w:szCs w:val="32"/>
        </w:rPr>
        <w:t>开放视频课程。</w:t>
      </w:r>
    </w:p>
    <w:p w:rsidR="006306C9" w:rsidRPr="00BC7157" w:rsidRDefault="006306C9" w:rsidP="006306C9">
      <w:pPr>
        <w:spacing w:line="560" w:lineRule="exact"/>
        <w:ind w:firstLineChars="200" w:firstLine="641"/>
        <w:rPr>
          <w:rFonts w:ascii="Arial Narrow" w:eastAsia="方正仿宋_GBK" w:hAnsi="Arial Narrow" w:hint="eastAsia"/>
          <w:sz w:val="32"/>
          <w:szCs w:val="32"/>
        </w:rPr>
      </w:pPr>
      <w:r w:rsidRPr="002C0065">
        <w:rPr>
          <w:rFonts w:ascii="华文仿宋" w:eastAsia="华文仿宋" w:hAnsi="华文仿宋" w:hint="eastAsia"/>
          <w:b/>
          <w:sz w:val="32"/>
          <w:szCs w:val="32"/>
        </w:rPr>
        <w:t>（五）加强中小学知识产权普及教育</w:t>
      </w:r>
      <w:r w:rsidRPr="00BC7157">
        <w:rPr>
          <w:rFonts w:ascii="方正黑体_GBK" w:eastAsia="方正黑体_GBK" w:hAnsi="Arial Narrow" w:hint="eastAsia"/>
          <w:sz w:val="32"/>
          <w:szCs w:val="32"/>
        </w:rPr>
        <w:t>。</w:t>
      </w:r>
      <w:r>
        <w:rPr>
          <w:rFonts w:ascii="Arial Narrow" w:eastAsia="方正仿宋_GBK" w:hAnsi="Arial Narrow" w:hint="eastAsia"/>
          <w:sz w:val="32"/>
          <w:szCs w:val="32"/>
        </w:rPr>
        <w:t>推进中小学知识产权普及教育活动的广泛开展，联合省教育厅计划认定第二批江苏省</w:t>
      </w:r>
      <w:r w:rsidRPr="00BC7157">
        <w:rPr>
          <w:rFonts w:ascii="Arial Narrow" w:eastAsia="方正仿宋_GBK" w:hAnsi="Arial Narrow" w:hint="eastAsia"/>
          <w:sz w:val="32"/>
          <w:szCs w:val="32"/>
        </w:rPr>
        <w:t>知识产权教</w:t>
      </w:r>
      <w:r>
        <w:rPr>
          <w:rFonts w:ascii="Arial Narrow" w:eastAsia="方正仿宋_GBK" w:hAnsi="Arial Narrow" w:hint="eastAsia"/>
          <w:sz w:val="32"/>
          <w:szCs w:val="32"/>
        </w:rPr>
        <w:t>育试点学校</w:t>
      </w:r>
      <w:r w:rsidRPr="00BC7157">
        <w:rPr>
          <w:rFonts w:ascii="Arial Narrow" w:eastAsia="方正仿宋_GBK" w:hAnsi="Arial Narrow" w:hint="eastAsia"/>
          <w:sz w:val="32"/>
          <w:szCs w:val="32"/>
        </w:rPr>
        <w:t>20</w:t>
      </w:r>
      <w:r w:rsidRPr="00BC7157">
        <w:rPr>
          <w:rFonts w:ascii="Arial Narrow" w:eastAsia="方正仿宋_GBK" w:hAnsi="Arial Narrow" w:hint="eastAsia"/>
          <w:sz w:val="32"/>
          <w:szCs w:val="32"/>
        </w:rPr>
        <w:t>个</w:t>
      </w:r>
      <w:r>
        <w:rPr>
          <w:rFonts w:ascii="Arial Narrow" w:eastAsia="方正仿宋_GBK" w:hAnsi="Arial Narrow" w:hint="eastAsia"/>
          <w:sz w:val="32"/>
          <w:szCs w:val="32"/>
        </w:rPr>
        <w:t>。鼓励有条件的设区市、县（市）区开展本级中小学知识产权教育</w:t>
      </w:r>
      <w:r w:rsidRPr="00BC7157">
        <w:rPr>
          <w:rFonts w:ascii="Arial Narrow" w:eastAsia="方正仿宋_GBK" w:hAnsi="Arial Narrow" w:hint="eastAsia"/>
          <w:sz w:val="32"/>
          <w:szCs w:val="32"/>
        </w:rPr>
        <w:t>活动</w:t>
      </w:r>
      <w:r>
        <w:rPr>
          <w:rFonts w:ascii="Arial Narrow" w:eastAsia="方正仿宋_GBK" w:hAnsi="Arial Narrow" w:hint="eastAsia"/>
          <w:sz w:val="32"/>
          <w:szCs w:val="32"/>
        </w:rPr>
        <w:t>，扩大知识产权教育的覆盖面</w:t>
      </w:r>
      <w:r w:rsidRPr="00BC7157">
        <w:rPr>
          <w:rFonts w:ascii="Arial Narrow" w:eastAsia="方正仿宋_GBK" w:hAnsi="Arial Narrow" w:hint="eastAsia"/>
          <w:sz w:val="32"/>
          <w:szCs w:val="32"/>
        </w:rPr>
        <w:t>。</w:t>
      </w:r>
      <w:r>
        <w:rPr>
          <w:rFonts w:ascii="Arial Narrow" w:eastAsia="方正仿宋_GBK" w:hAnsi="Arial Narrow" w:hint="eastAsia"/>
          <w:sz w:val="32"/>
          <w:szCs w:val="32"/>
        </w:rPr>
        <w:t>做好</w:t>
      </w:r>
      <w:r w:rsidRPr="00BC7157">
        <w:rPr>
          <w:rFonts w:ascii="Arial Narrow" w:eastAsia="方正仿宋_GBK" w:hAnsi="Arial Narrow" w:hint="eastAsia"/>
          <w:sz w:val="32"/>
          <w:szCs w:val="32"/>
        </w:rPr>
        <w:t>“全国中小学知识产权教育试点示范学校”推荐和申报</w:t>
      </w:r>
      <w:r>
        <w:rPr>
          <w:rFonts w:ascii="Arial Narrow" w:eastAsia="方正仿宋_GBK" w:hAnsi="Arial Narrow" w:hint="eastAsia"/>
          <w:sz w:val="32"/>
          <w:szCs w:val="32"/>
        </w:rPr>
        <w:lastRenderedPageBreak/>
        <w:t>工作</w:t>
      </w:r>
      <w:r w:rsidRPr="00BC7157">
        <w:rPr>
          <w:rFonts w:ascii="Arial Narrow" w:eastAsia="方正仿宋_GBK" w:hAnsi="Arial Narrow" w:hint="eastAsia"/>
          <w:sz w:val="32"/>
          <w:szCs w:val="32"/>
        </w:rPr>
        <w:t>。</w:t>
      </w:r>
    </w:p>
    <w:p w:rsidR="006306C9" w:rsidRPr="00BC7157" w:rsidRDefault="006306C9" w:rsidP="006306C9">
      <w:pPr>
        <w:spacing w:line="560" w:lineRule="exact"/>
        <w:ind w:firstLineChars="200" w:firstLine="641"/>
        <w:rPr>
          <w:rFonts w:ascii="Arial Narrow" w:eastAsia="方正仿宋_GBK" w:hAnsi="Arial Narrow" w:hint="eastAsia"/>
          <w:sz w:val="32"/>
          <w:szCs w:val="32"/>
        </w:rPr>
      </w:pPr>
      <w:r w:rsidRPr="00FE6B5D">
        <w:rPr>
          <w:rFonts w:ascii="华文仿宋" w:eastAsia="华文仿宋" w:hAnsi="华文仿宋" w:hint="eastAsia"/>
          <w:b/>
          <w:sz w:val="32"/>
          <w:szCs w:val="32"/>
        </w:rPr>
        <w:t>（六）举办高校大学生知识产权知识竞赛</w:t>
      </w:r>
      <w:r w:rsidRPr="0018015E">
        <w:rPr>
          <w:rFonts w:ascii="方正黑体_GBK" w:eastAsia="方正黑体_GBK" w:hAnsi="Arial Narrow" w:hint="eastAsia"/>
          <w:sz w:val="32"/>
          <w:szCs w:val="32"/>
        </w:rPr>
        <w:t>。</w:t>
      </w:r>
      <w:r w:rsidRPr="00BC7157">
        <w:rPr>
          <w:rFonts w:ascii="Arial Narrow" w:eastAsia="方正仿宋_GBK" w:hAnsi="Arial Narrow" w:hint="eastAsia"/>
          <w:sz w:val="32"/>
          <w:szCs w:val="32"/>
        </w:rPr>
        <w:t>联合</w:t>
      </w:r>
      <w:r>
        <w:rPr>
          <w:rFonts w:ascii="Arial Narrow" w:eastAsia="方正仿宋_GBK" w:hAnsi="Arial Narrow" w:hint="eastAsia"/>
          <w:sz w:val="32"/>
          <w:szCs w:val="32"/>
        </w:rPr>
        <w:t>省教育厅、</w:t>
      </w:r>
      <w:r w:rsidRPr="00BC7157">
        <w:rPr>
          <w:rFonts w:ascii="Arial Narrow" w:eastAsia="方正仿宋_GBK" w:hAnsi="Arial Narrow" w:hint="eastAsia"/>
          <w:sz w:val="32"/>
          <w:szCs w:val="32"/>
        </w:rPr>
        <w:t>团省委</w:t>
      </w:r>
      <w:r>
        <w:rPr>
          <w:rFonts w:ascii="Arial Narrow" w:eastAsia="方正仿宋_GBK" w:hAnsi="Arial Narrow" w:hint="eastAsia"/>
          <w:sz w:val="32"/>
          <w:szCs w:val="32"/>
        </w:rPr>
        <w:t>在</w:t>
      </w:r>
      <w:r w:rsidRPr="00BC7157">
        <w:rPr>
          <w:rFonts w:ascii="Arial Narrow" w:eastAsia="方正仿宋_GBK" w:hAnsi="Arial Narrow" w:hint="eastAsia"/>
          <w:sz w:val="32"/>
          <w:szCs w:val="32"/>
        </w:rPr>
        <w:t>“</w:t>
      </w:r>
      <w:r w:rsidRPr="00BC7157">
        <w:rPr>
          <w:rFonts w:ascii="Arial Narrow" w:eastAsia="方正仿宋_GBK" w:hAnsi="Arial Narrow" w:hint="eastAsia"/>
          <w:sz w:val="32"/>
          <w:szCs w:val="32"/>
        </w:rPr>
        <w:t>4.26</w:t>
      </w:r>
      <w:r w:rsidRPr="00BC7157">
        <w:rPr>
          <w:rFonts w:ascii="Arial Narrow" w:eastAsia="方正仿宋_GBK" w:hAnsi="Arial Narrow" w:hint="eastAsia"/>
          <w:sz w:val="32"/>
          <w:szCs w:val="32"/>
        </w:rPr>
        <w:t>”期间</w:t>
      </w:r>
      <w:r>
        <w:rPr>
          <w:rFonts w:ascii="Arial Narrow" w:eastAsia="方正仿宋_GBK" w:hAnsi="Arial Narrow" w:hint="eastAsia"/>
          <w:sz w:val="32"/>
          <w:szCs w:val="32"/>
        </w:rPr>
        <w:t>组织开展第二届高校学生知识产权知识竞赛活动。充实大学生</w:t>
      </w:r>
      <w:r w:rsidRPr="00BC7157">
        <w:rPr>
          <w:rFonts w:ascii="Arial Narrow" w:eastAsia="方正仿宋_GBK" w:hAnsi="Arial Narrow" w:hint="eastAsia"/>
          <w:sz w:val="32"/>
          <w:szCs w:val="32"/>
        </w:rPr>
        <w:t>知识产权竞赛试题库，制定和完善竞赛规则、方案。</w:t>
      </w:r>
      <w:r>
        <w:rPr>
          <w:rFonts w:ascii="Arial Narrow" w:eastAsia="方正仿宋_GBK" w:hAnsi="Arial Narrow" w:hint="eastAsia"/>
          <w:sz w:val="32"/>
          <w:szCs w:val="32"/>
        </w:rPr>
        <w:t>加大宣传发动力度，争取更多高校参赛，着力提升</w:t>
      </w:r>
      <w:r w:rsidRPr="00BC7157">
        <w:rPr>
          <w:rFonts w:ascii="Arial Narrow" w:eastAsia="方正仿宋_GBK" w:hAnsi="Arial Narrow" w:hint="eastAsia"/>
          <w:sz w:val="32"/>
          <w:szCs w:val="32"/>
        </w:rPr>
        <w:t>高校</w:t>
      </w:r>
      <w:r>
        <w:rPr>
          <w:rFonts w:ascii="Arial Narrow" w:eastAsia="方正仿宋_GBK" w:hAnsi="Arial Narrow" w:hint="eastAsia"/>
          <w:sz w:val="32"/>
          <w:szCs w:val="32"/>
        </w:rPr>
        <w:t>大学生</w:t>
      </w:r>
      <w:r w:rsidRPr="00BC7157">
        <w:rPr>
          <w:rFonts w:ascii="Arial Narrow" w:eastAsia="方正仿宋_GBK" w:hAnsi="Arial Narrow" w:hint="eastAsia"/>
          <w:sz w:val="32"/>
          <w:szCs w:val="32"/>
        </w:rPr>
        <w:t>知识产权意识。</w:t>
      </w:r>
    </w:p>
    <w:p w:rsidR="006306C9" w:rsidRPr="00BC7157" w:rsidRDefault="006306C9" w:rsidP="006306C9">
      <w:pPr>
        <w:tabs>
          <w:tab w:val="left" w:pos="8364"/>
        </w:tabs>
        <w:autoSpaceDE w:val="0"/>
        <w:autoSpaceDN w:val="0"/>
        <w:snapToGrid w:val="0"/>
        <w:spacing w:after="60" w:line="620" w:lineRule="exact"/>
        <w:ind w:firstLineChars="200" w:firstLine="641"/>
        <w:jc w:val="left"/>
        <w:rPr>
          <w:rFonts w:ascii="Arial Narrow" w:eastAsia="方正仿宋_GBK" w:hAnsi="Arial Narrow" w:hint="eastAsia"/>
          <w:sz w:val="32"/>
          <w:szCs w:val="32"/>
        </w:rPr>
      </w:pPr>
      <w:r w:rsidRPr="00FE6B5D">
        <w:rPr>
          <w:rFonts w:ascii="华文仿宋" w:eastAsia="华文仿宋" w:hAnsi="华文仿宋" w:hint="eastAsia"/>
          <w:b/>
          <w:sz w:val="32"/>
          <w:szCs w:val="32"/>
        </w:rPr>
        <w:t>（七）支持知识产权培训基地建设</w:t>
      </w:r>
      <w:r w:rsidRPr="0018015E">
        <w:rPr>
          <w:rFonts w:ascii="方正黑体_GBK" w:eastAsia="方正黑体_GBK" w:hAnsi="Arial Narrow" w:hint="eastAsia"/>
          <w:sz w:val="32"/>
          <w:szCs w:val="32"/>
        </w:rPr>
        <w:t>。</w:t>
      </w:r>
      <w:r w:rsidRPr="00BC7157">
        <w:rPr>
          <w:rFonts w:ascii="Arial Narrow" w:eastAsia="方正仿宋_GBK" w:hAnsi="Arial Narrow" w:hint="eastAsia"/>
          <w:sz w:val="32"/>
          <w:szCs w:val="32"/>
        </w:rPr>
        <w:t>支持国家级</w:t>
      </w:r>
      <w:r>
        <w:rPr>
          <w:rFonts w:ascii="Arial Narrow" w:eastAsia="方正仿宋_GBK" w:hAnsi="Arial Narrow" w:hint="eastAsia"/>
          <w:sz w:val="32"/>
          <w:szCs w:val="32"/>
        </w:rPr>
        <w:t>和省级知识产权培训基地发展</w:t>
      </w:r>
      <w:r w:rsidRPr="00BC7157">
        <w:rPr>
          <w:rFonts w:ascii="Arial Narrow" w:eastAsia="方正仿宋_GBK" w:hAnsi="Arial Narrow" w:hint="eastAsia"/>
          <w:sz w:val="32"/>
          <w:szCs w:val="32"/>
        </w:rPr>
        <w:t>，开展新兴业态知识产权人才系统化、规范化的培训教育工作，积极承接国家</w:t>
      </w:r>
      <w:r>
        <w:rPr>
          <w:rFonts w:ascii="Arial Narrow" w:eastAsia="方正仿宋_GBK" w:hAnsi="Arial Narrow" w:hint="eastAsia"/>
          <w:sz w:val="32"/>
          <w:szCs w:val="32"/>
        </w:rPr>
        <w:t>和各地</w:t>
      </w:r>
      <w:r w:rsidRPr="00BC7157">
        <w:rPr>
          <w:rFonts w:ascii="Arial Narrow" w:eastAsia="方正仿宋_GBK" w:hAnsi="Arial Narrow" w:hint="eastAsia"/>
          <w:sz w:val="32"/>
          <w:szCs w:val="32"/>
        </w:rPr>
        <w:t>知识产权</w:t>
      </w:r>
      <w:proofErr w:type="gramStart"/>
      <w:r w:rsidRPr="00BC7157">
        <w:rPr>
          <w:rFonts w:ascii="Arial Narrow" w:eastAsia="方正仿宋_GBK" w:hAnsi="Arial Narrow" w:hint="eastAsia"/>
          <w:sz w:val="32"/>
          <w:szCs w:val="32"/>
        </w:rPr>
        <w:t>局培训</w:t>
      </w:r>
      <w:proofErr w:type="gramEnd"/>
      <w:r w:rsidRPr="00BC7157">
        <w:rPr>
          <w:rFonts w:ascii="Arial Narrow" w:eastAsia="方正仿宋_GBK" w:hAnsi="Arial Narrow" w:hint="eastAsia"/>
          <w:sz w:val="32"/>
          <w:szCs w:val="32"/>
        </w:rPr>
        <w:t>项目。支持有条件的高校</w:t>
      </w:r>
      <w:r>
        <w:rPr>
          <w:rFonts w:ascii="Arial Narrow" w:eastAsia="方正仿宋_GBK" w:hAnsi="Arial Narrow" w:hint="eastAsia"/>
          <w:sz w:val="32"/>
          <w:szCs w:val="32"/>
        </w:rPr>
        <w:t>增设知识产权学院或</w:t>
      </w:r>
      <w:r w:rsidRPr="00BC7157">
        <w:rPr>
          <w:rFonts w:ascii="Arial Narrow" w:eastAsia="方正仿宋_GBK" w:hAnsi="Arial Narrow" w:hint="eastAsia"/>
          <w:sz w:val="32"/>
          <w:szCs w:val="32"/>
        </w:rPr>
        <w:t>知识产权培训基地，</w:t>
      </w:r>
      <w:r>
        <w:rPr>
          <w:rFonts w:ascii="Arial Narrow" w:eastAsia="方正仿宋_GBK" w:hAnsi="Arial Narrow" w:hint="eastAsia"/>
          <w:sz w:val="32"/>
          <w:szCs w:val="32"/>
        </w:rPr>
        <w:t>计划</w:t>
      </w:r>
      <w:r w:rsidRPr="00BC7157">
        <w:rPr>
          <w:rFonts w:ascii="Arial Narrow" w:eastAsia="方正仿宋_GBK" w:hAnsi="Arial Narrow" w:hint="eastAsia"/>
          <w:sz w:val="32"/>
          <w:szCs w:val="32"/>
        </w:rPr>
        <w:t>新增</w:t>
      </w:r>
      <w:r w:rsidRPr="00BC7157">
        <w:rPr>
          <w:rFonts w:ascii="Arial Narrow" w:eastAsia="方正仿宋_GBK" w:hAnsi="Arial Narrow" w:hint="eastAsia"/>
          <w:sz w:val="32"/>
          <w:szCs w:val="32"/>
        </w:rPr>
        <w:t>1</w:t>
      </w:r>
      <w:r w:rsidRPr="00BC7157">
        <w:rPr>
          <w:rFonts w:ascii="Arial Narrow" w:eastAsia="方正仿宋_GBK" w:hAnsi="Arial Narrow" w:hint="eastAsia"/>
          <w:sz w:val="32"/>
          <w:szCs w:val="32"/>
        </w:rPr>
        <w:t>个省级知识产权培训基地。</w:t>
      </w:r>
      <w:r>
        <w:rPr>
          <w:rFonts w:ascii="Arial Narrow" w:eastAsia="方正仿宋_GBK" w:hAnsi="Arial Narrow" w:hint="eastAsia"/>
          <w:sz w:val="32"/>
          <w:szCs w:val="32"/>
        </w:rPr>
        <w:t>组织开展省级知识产权培训基地</w:t>
      </w:r>
      <w:r w:rsidRPr="00BC7157">
        <w:rPr>
          <w:rFonts w:ascii="Arial Narrow" w:eastAsia="方正仿宋_GBK" w:hAnsi="Arial Narrow" w:hint="eastAsia"/>
          <w:sz w:val="32"/>
          <w:szCs w:val="32"/>
        </w:rPr>
        <w:t>工作调研，</w:t>
      </w:r>
      <w:r>
        <w:rPr>
          <w:rFonts w:ascii="Arial Narrow" w:eastAsia="方正仿宋_GBK" w:hAnsi="Arial Narrow" w:hint="eastAsia"/>
          <w:sz w:val="32"/>
          <w:szCs w:val="32"/>
        </w:rPr>
        <w:t>按照《江苏省知识产权培训基地管理办法》，对培训基地进行考核评估</w:t>
      </w:r>
      <w:r w:rsidRPr="00BC7157">
        <w:rPr>
          <w:rFonts w:ascii="Arial Narrow" w:eastAsia="方正仿宋_GBK" w:hAnsi="Arial Narrow" w:hint="eastAsia"/>
          <w:sz w:val="32"/>
          <w:szCs w:val="32"/>
        </w:rPr>
        <w:t>。</w:t>
      </w:r>
    </w:p>
    <w:p w:rsidR="006306C9" w:rsidRPr="00693AA7" w:rsidRDefault="006306C9" w:rsidP="006306C9">
      <w:pPr>
        <w:widowControl/>
        <w:spacing w:line="580" w:lineRule="exact"/>
        <w:ind w:firstLineChars="200" w:firstLine="641"/>
        <w:rPr>
          <w:rFonts w:ascii="华文仿宋" w:eastAsia="华文仿宋" w:hAnsi="华文仿宋"/>
          <w:sz w:val="32"/>
          <w:szCs w:val="32"/>
        </w:rPr>
      </w:pPr>
      <w:r w:rsidRPr="00FE6B5D">
        <w:rPr>
          <w:rFonts w:ascii="华文仿宋" w:eastAsia="华文仿宋" w:hAnsi="华文仿宋" w:hint="eastAsia"/>
          <w:b/>
          <w:sz w:val="32"/>
          <w:szCs w:val="32"/>
        </w:rPr>
        <w:t>（八）做好知识产权人才评价工作</w:t>
      </w:r>
      <w:r w:rsidRPr="0018015E">
        <w:rPr>
          <w:rFonts w:ascii="方正黑体_GBK" w:eastAsia="方正黑体_GBK" w:hAnsi="Arial Narrow" w:hint="eastAsia"/>
          <w:sz w:val="32"/>
          <w:szCs w:val="32"/>
        </w:rPr>
        <w:t>。</w:t>
      </w:r>
      <w:r w:rsidRPr="00BC7157">
        <w:rPr>
          <w:rFonts w:ascii="Arial Narrow" w:eastAsia="方正仿宋_GBK" w:hAnsi="Arial Narrow" w:hint="eastAsia"/>
          <w:sz w:val="32"/>
          <w:szCs w:val="32"/>
        </w:rPr>
        <w:t>依据国家知识产权局有关通知精神，做好</w:t>
      </w:r>
      <w:r w:rsidRPr="00BC7157">
        <w:rPr>
          <w:rFonts w:ascii="Arial Narrow" w:eastAsia="方正仿宋_GBK" w:hAnsi="Arial Narrow"/>
          <w:sz w:val="32"/>
          <w:szCs w:val="32"/>
        </w:rPr>
        <w:t>国家知识产权专家库专家</w:t>
      </w:r>
      <w:r w:rsidRPr="00BC7157">
        <w:rPr>
          <w:rFonts w:ascii="Arial Narrow" w:eastAsia="方正仿宋_GBK" w:hAnsi="Arial Narrow" w:hint="eastAsia"/>
          <w:sz w:val="32"/>
          <w:szCs w:val="32"/>
        </w:rPr>
        <w:t>、领军</w:t>
      </w:r>
      <w:r w:rsidRPr="00BC7157">
        <w:rPr>
          <w:rFonts w:ascii="Arial Narrow" w:eastAsia="方正仿宋_GBK" w:hAnsi="Arial Narrow"/>
          <w:sz w:val="32"/>
          <w:szCs w:val="32"/>
        </w:rPr>
        <w:t>人才</w:t>
      </w:r>
      <w:r w:rsidRPr="00BC7157">
        <w:rPr>
          <w:rFonts w:ascii="Arial Narrow" w:eastAsia="方正仿宋_GBK" w:hAnsi="Arial Narrow" w:hint="eastAsia"/>
          <w:sz w:val="32"/>
          <w:szCs w:val="32"/>
        </w:rPr>
        <w:t>、百名高层次人才的推荐工作。</w:t>
      </w:r>
      <w:r w:rsidRPr="00A70BAB">
        <w:rPr>
          <w:rFonts w:ascii="Arial Narrow" w:eastAsia="方正仿宋_GBK" w:hAnsi="Arial Narrow" w:hint="eastAsia"/>
          <w:sz w:val="32"/>
          <w:szCs w:val="32"/>
        </w:rPr>
        <w:t>开展第三批省知识产权领军人才、骨干人才选拔工作，计划</w:t>
      </w:r>
      <w:proofErr w:type="gramStart"/>
      <w:r w:rsidRPr="00A70BAB">
        <w:rPr>
          <w:rFonts w:ascii="Arial Narrow" w:eastAsia="方正仿宋_GBK" w:hAnsi="Arial Narrow" w:hint="eastAsia"/>
          <w:sz w:val="32"/>
          <w:szCs w:val="32"/>
        </w:rPr>
        <w:t>评选省</w:t>
      </w:r>
      <w:proofErr w:type="gramEnd"/>
      <w:r w:rsidRPr="00A70BAB">
        <w:rPr>
          <w:rFonts w:ascii="Arial Narrow" w:eastAsia="方正仿宋_GBK" w:hAnsi="Arial Narrow" w:hint="eastAsia"/>
          <w:sz w:val="32"/>
          <w:szCs w:val="32"/>
        </w:rPr>
        <w:t>知识产权领军人才</w:t>
      </w:r>
      <w:r w:rsidRPr="00A70BAB">
        <w:rPr>
          <w:rFonts w:ascii="Arial Narrow" w:eastAsia="方正仿宋_GBK" w:hAnsi="Arial Narrow" w:hint="eastAsia"/>
          <w:sz w:val="32"/>
          <w:szCs w:val="32"/>
        </w:rPr>
        <w:t>50</w:t>
      </w:r>
      <w:r w:rsidRPr="00A70BAB">
        <w:rPr>
          <w:rFonts w:ascii="Arial Narrow" w:eastAsia="方正仿宋_GBK" w:hAnsi="Arial Narrow" w:hint="eastAsia"/>
          <w:sz w:val="32"/>
          <w:szCs w:val="32"/>
        </w:rPr>
        <w:t>名、骨干人才</w:t>
      </w:r>
      <w:r w:rsidRPr="00A70BAB">
        <w:rPr>
          <w:rFonts w:ascii="Arial Narrow" w:eastAsia="方正仿宋_GBK" w:hAnsi="Arial Narrow" w:hint="eastAsia"/>
          <w:sz w:val="32"/>
          <w:szCs w:val="32"/>
        </w:rPr>
        <w:t>300</w:t>
      </w:r>
      <w:r w:rsidRPr="00A70BAB">
        <w:rPr>
          <w:rFonts w:ascii="Arial Narrow" w:eastAsia="方正仿宋_GBK" w:hAnsi="Arial Narrow" w:hint="eastAsia"/>
          <w:sz w:val="32"/>
          <w:szCs w:val="32"/>
        </w:rPr>
        <w:t>名。</w:t>
      </w:r>
      <w:r>
        <w:rPr>
          <w:rFonts w:ascii="Arial Narrow" w:eastAsia="方正仿宋_GBK" w:hAnsi="Arial Narrow" w:hint="eastAsia"/>
          <w:sz w:val="32"/>
          <w:szCs w:val="32"/>
        </w:rPr>
        <w:t>做好</w:t>
      </w:r>
      <w:r w:rsidRPr="00A70BAB">
        <w:rPr>
          <w:rFonts w:ascii="Arial Narrow" w:eastAsia="方正仿宋_GBK" w:hAnsi="Arial Narrow" w:hint="eastAsia"/>
          <w:sz w:val="32"/>
          <w:szCs w:val="32"/>
        </w:rPr>
        <w:t>省知识产权专业高级、中级</w:t>
      </w:r>
      <w:r w:rsidRPr="004876D8">
        <w:rPr>
          <w:rFonts w:ascii="Arial Narrow" w:eastAsia="方正仿宋_GBK" w:hAnsi="Arial Narrow" w:hint="eastAsia"/>
          <w:sz w:val="32"/>
          <w:szCs w:val="32"/>
        </w:rPr>
        <w:t>专业技术资格评审工作</w:t>
      </w:r>
      <w:r>
        <w:rPr>
          <w:rFonts w:ascii="Arial Narrow" w:eastAsia="方正仿宋_GBK" w:hAnsi="Arial Narrow" w:hint="eastAsia"/>
          <w:sz w:val="32"/>
          <w:szCs w:val="32"/>
        </w:rPr>
        <w:t>，</w:t>
      </w:r>
      <w:r w:rsidRPr="00040ADB">
        <w:rPr>
          <w:rFonts w:ascii="Arial Narrow" w:eastAsia="方正仿宋_GBK" w:hAnsi="Arial Narrow" w:hint="eastAsia"/>
          <w:sz w:val="32"/>
          <w:szCs w:val="32"/>
        </w:rPr>
        <w:t>推进有条件的</w:t>
      </w:r>
      <w:r>
        <w:rPr>
          <w:rFonts w:ascii="Arial Narrow" w:eastAsia="方正仿宋_GBK" w:hAnsi="Arial Narrow" w:hint="eastAsia"/>
          <w:sz w:val="32"/>
          <w:szCs w:val="32"/>
        </w:rPr>
        <w:t>设</w:t>
      </w:r>
      <w:r w:rsidRPr="00040ADB">
        <w:rPr>
          <w:rFonts w:ascii="Arial Narrow" w:eastAsia="方正仿宋_GBK" w:hAnsi="Arial Narrow" w:hint="eastAsia"/>
          <w:sz w:val="32"/>
          <w:szCs w:val="32"/>
        </w:rPr>
        <w:t>区市开展中级职称评</w:t>
      </w:r>
      <w:r>
        <w:rPr>
          <w:rFonts w:ascii="Arial Narrow" w:eastAsia="方正仿宋_GBK" w:hAnsi="Arial Narrow" w:hint="eastAsia"/>
          <w:sz w:val="32"/>
          <w:szCs w:val="32"/>
        </w:rPr>
        <w:t>审。</w:t>
      </w:r>
      <w:r>
        <w:rPr>
          <w:rFonts w:ascii="华文仿宋" w:eastAsia="华文仿宋" w:hAnsi="华文仿宋" w:hint="eastAsia"/>
          <w:sz w:val="32"/>
          <w:szCs w:val="32"/>
        </w:rPr>
        <w:t>配合省</w:t>
      </w:r>
      <w:proofErr w:type="gramStart"/>
      <w:r>
        <w:rPr>
          <w:rFonts w:ascii="华文仿宋" w:eastAsia="华文仿宋" w:hAnsi="华文仿宋" w:hint="eastAsia"/>
          <w:sz w:val="32"/>
          <w:szCs w:val="32"/>
        </w:rPr>
        <w:t>人社厅推进</w:t>
      </w:r>
      <w:proofErr w:type="gramEnd"/>
      <w:r w:rsidRPr="00693AA7">
        <w:rPr>
          <w:rFonts w:ascii="华文仿宋" w:eastAsia="华文仿宋" w:hAnsi="华文仿宋" w:hint="eastAsia"/>
          <w:sz w:val="32"/>
          <w:szCs w:val="32"/>
        </w:rPr>
        <w:t>知识产权职称改革相关工作，建立更加科学完善的知识产权评价体系，努力形成与我省发展需求相适应的知识产权职业体系。</w:t>
      </w:r>
    </w:p>
    <w:p w:rsidR="006306C9" w:rsidRPr="00467D17" w:rsidRDefault="006306C9" w:rsidP="006306C9">
      <w:pPr>
        <w:spacing w:line="580" w:lineRule="exact"/>
        <w:ind w:firstLine="630"/>
        <w:rPr>
          <w:rFonts w:ascii="Arial Narrow" w:eastAsia="方正仿宋_GBK" w:hAnsi="Arial Narrow" w:hint="eastAsia"/>
          <w:sz w:val="32"/>
          <w:szCs w:val="32"/>
        </w:rPr>
      </w:pPr>
      <w:r w:rsidRPr="00FE6B5D">
        <w:rPr>
          <w:rFonts w:ascii="华文仿宋" w:eastAsia="华文仿宋" w:hAnsi="华文仿宋" w:hint="eastAsia"/>
          <w:b/>
          <w:sz w:val="32"/>
          <w:szCs w:val="32"/>
        </w:rPr>
        <w:t>（九）完善</w:t>
      </w:r>
      <w:r w:rsidRPr="00FE6B5D">
        <w:rPr>
          <w:rFonts w:ascii="华文仿宋" w:eastAsia="华文仿宋" w:hAnsi="华文仿宋"/>
          <w:b/>
          <w:sz w:val="32"/>
          <w:szCs w:val="32"/>
        </w:rPr>
        <w:t>人才库和人才信息网络平台。</w:t>
      </w:r>
      <w:r w:rsidRPr="00BC7157">
        <w:rPr>
          <w:rFonts w:ascii="Arial Narrow" w:eastAsia="方正仿宋_GBK" w:hAnsi="Arial Narrow" w:hint="eastAsia"/>
          <w:sz w:val="32"/>
          <w:szCs w:val="32"/>
        </w:rPr>
        <w:t>进一步充实和完</w:t>
      </w:r>
      <w:r w:rsidRPr="00BC7157">
        <w:rPr>
          <w:rFonts w:ascii="Arial Narrow" w:eastAsia="方正仿宋_GBK" w:hAnsi="Arial Narrow" w:hint="eastAsia"/>
          <w:sz w:val="32"/>
          <w:szCs w:val="32"/>
        </w:rPr>
        <w:lastRenderedPageBreak/>
        <w:t>善省知识产权人才库和知识产权人才信息网络平台，发布知识产权人才供需信息，推动知识产权人才优化配置。</w:t>
      </w:r>
      <w:r w:rsidRPr="00AC542C">
        <w:rPr>
          <w:rFonts w:ascii="Arial Narrow" w:eastAsia="方正仿宋_GBK" w:hAnsi="Arial Narrow"/>
          <w:sz w:val="32"/>
          <w:szCs w:val="32"/>
        </w:rPr>
        <w:t>完善相关使用与维护制度，应用信息化手段对各类知识产权人才进行分级分类管理，形成有效的知识产权人才信息共享机制，为社会</w:t>
      </w:r>
      <w:r>
        <w:rPr>
          <w:rFonts w:ascii="Arial Narrow" w:eastAsia="方正仿宋_GBK" w:hAnsi="Arial Narrow" w:hint="eastAsia"/>
          <w:sz w:val="32"/>
          <w:szCs w:val="32"/>
        </w:rPr>
        <w:t>各界</w:t>
      </w:r>
      <w:r w:rsidRPr="00AC542C">
        <w:rPr>
          <w:rFonts w:ascii="Arial Narrow" w:eastAsia="方正仿宋_GBK" w:hAnsi="Arial Narrow"/>
          <w:sz w:val="32"/>
          <w:szCs w:val="32"/>
        </w:rPr>
        <w:t>知识产权人才</w:t>
      </w:r>
      <w:r>
        <w:rPr>
          <w:rFonts w:ascii="Arial Narrow" w:eastAsia="方正仿宋_GBK" w:hAnsi="Arial Narrow" w:hint="eastAsia"/>
          <w:sz w:val="32"/>
          <w:szCs w:val="32"/>
        </w:rPr>
        <w:t>需求</w:t>
      </w:r>
      <w:r w:rsidRPr="00AC542C">
        <w:rPr>
          <w:rFonts w:ascii="Arial Narrow" w:eastAsia="方正仿宋_GBK" w:hAnsi="Arial Narrow"/>
          <w:sz w:val="32"/>
          <w:szCs w:val="32"/>
        </w:rPr>
        <w:t>提供服务。</w:t>
      </w:r>
    </w:p>
    <w:p w:rsidR="006306C9" w:rsidRPr="00BC7157" w:rsidRDefault="006306C9" w:rsidP="006306C9">
      <w:pPr>
        <w:spacing w:line="580" w:lineRule="exact"/>
        <w:ind w:firstLine="630"/>
        <w:rPr>
          <w:rFonts w:ascii="Arial Narrow" w:eastAsia="方正仿宋_GBK" w:hAnsi="Arial Narrow" w:hint="eastAsia"/>
          <w:sz w:val="32"/>
          <w:szCs w:val="32"/>
        </w:rPr>
      </w:pPr>
      <w:r w:rsidRPr="00FE6B5D">
        <w:rPr>
          <w:rFonts w:ascii="华文仿宋" w:eastAsia="华文仿宋" w:hAnsi="华文仿宋" w:hint="eastAsia"/>
          <w:b/>
          <w:sz w:val="32"/>
          <w:szCs w:val="32"/>
        </w:rPr>
        <w:t>（十）督导南理工知识产权学院建设工作。</w:t>
      </w:r>
      <w:r w:rsidRPr="00BC7157">
        <w:rPr>
          <w:rFonts w:ascii="Arial Narrow" w:eastAsia="方正仿宋_GBK" w:hAnsi="Arial Narrow" w:hint="eastAsia"/>
          <w:sz w:val="32"/>
          <w:szCs w:val="32"/>
        </w:rPr>
        <w:t>按照共建南京理工大学知识产权学院（以下简称“知识产权学院”）</w:t>
      </w:r>
      <w:r>
        <w:rPr>
          <w:rFonts w:ascii="Arial Narrow" w:eastAsia="方正仿宋_GBK" w:hAnsi="Arial Narrow" w:hint="eastAsia"/>
          <w:sz w:val="32"/>
          <w:szCs w:val="32"/>
        </w:rPr>
        <w:t>有关工作要求</w:t>
      </w:r>
      <w:r w:rsidRPr="00BC7157">
        <w:rPr>
          <w:rFonts w:ascii="Arial Narrow" w:eastAsia="方正仿宋_GBK" w:hAnsi="Arial Narrow" w:hint="eastAsia"/>
          <w:sz w:val="32"/>
          <w:szCs w:val="32"/>
        </w:rPr>
        <w:t>，督导知识产权学院</w:t>
      </w:r>
      <w:r>
        <w:rPr>
          <w:rFonts w:ascii="Arial Narrow" w:eastAsia="方正仿宋_GBK" w:hAnsi="Arial Narrow" w:hint="eastAsia"/>
          <w:sz w:val="32"/>
          <w:szCs w:val="32"/>
        </w:rPr>
        <w:t>按时间进度完成</w:t>
      </w:r>
      <w:r w:rsidRPr="00BC7157">
        <w:rPr>
          <w:rFonts w:ascii="Arial Narrow" w:eastAsia="方正仿宋_GBK" w:hAnsi="Arial Narrow" w:hint="eastAsia"/>
          <w:sz w:val="32"/>
          <w:szCs w:val="32"/>
        </w:rPr>
        <w:t>目标任务</w:t>
      </w:r>
      <w:r>
        <w:rPr>
          <w:rFonts w:ascii="Arial Narrow" w:eastAsia="方正仿宋_GBK" w:hAnsi="Arial Narrow" w:hint="eastAsia"/>
          <w:sz w:val="32"/>
          <w:szCs w:val="32"/>
        </w:rPr>
        <w:t>。知识产权学院要切实发挥知识产权人才培养主阵地作用，在课程开发、师资引进和人才培养等方面取得有效进展。积极</w:t>
      </w:r>
      <w:r w:rsidRPr="00BC7157">
        <w:rPr>
          <w:rFonts w:ascii="Arial Narrow" w:eastAsia="方正仿宋_GBK" w:hAnsi="Arial Narrow" w:hint="eastAsia"/>
          <w:sz w:val="32"/>
          <w:szCs w:val="32"/>
        </w:rPr>
        <w:t>开展知识产权工程师</w:t>
      </w:r>
      <w:r>
        <w:rPr>
          <w:rFonts w:ascii="Arial Narrow" w:eastAsia="方正仿宋_GBK" w:hAnsi="Arial Narrow" w:hint="eastAsia"/>
          <w:sz w:val="32"/>
          <w:szCs w:val="32"/>
        </w:rPr>
        <w:t>、</w:t>
      </w:r>
      <w:r w:rsidRPr="00BC7157">
        <w:rPr>
          <w:rFonts w:ascii="Arial Narrow" w:eastAsia="方正仿宋_GBK" w:hAnsi="Arial Narrow" w:hint="eastAsia"/>
          <w:sz w:val="32"/>
          <w:szCs w:val="32"/>
        </w:rPr>
        <w:t>专利信息检索与分析培训、高校创新创业导师</w:t>
      </w:r>
      <w:r>
        <w:rPr>
          <w:rFonts w:ascii="Arial Narrow" w:eastAsia="方正仿宋_GBK" w:hAnsi="Arial Narrow" w:hint="eastAsia"/>
          <w:sz w:val="32"/>
          <w:szCs w:val="32"/>
        </w:rPr>
        <w:t>、</w:t>
      </w:r>
      <w:r w:rsidRPr="00BC7157">
        <w:rPr>
          <w:rFonts w:ascii="Arial Narrow" w:eastAsia="方正仿宋_GBK" w:hAnsi="Arial Narrow" w:hint="eastAsia"/>
          <w:sz w:val="32"/>
          <w:szCs w:val="32"/>
        </w:rPr>
        <w:t>专利代理人、企业法</w:t>
      </w:r>
      <w:proofErr w:type="gramStart"/>
      <w:r w:rsidRPr="00BC7157">
        <w:rPr>
          <w:rFonts w:ascii="Arial Narrow" w:eastAsia="方正仿宋_GBK" w:hAnsi="Arial Narrow" w:hint="eastAsia"/>
          <w:sz w:val="32"/>
          <w:szCs w:val="32"/>
        </w:rPr>
        <w:t>务</w:t>
      </w:r>
      <w:proofErr w:type="gramEnd"/>
      <w:r w:rsidRPr="00BC7157">
        <w:rPr>
          <w:rFonts w:ascii="Arial Narrow" w:eastAsia="方正仿宋_GBK" w:hAnsi="Arial Narrow" w:hint="eastAsia"/>
          <w:sz w:val="32"/>
          <w:szCs w:val="32"/>
        </w:rPr>
        <w:t>人员等</w:t>
      </w:r>
      <w:r>
        <w:rPr>
          <w:rFonts w:ascii="Arial Narrow" w:eastAsia="方正仿宋_GBK" w:hAnsi="Arial Narrow" w:hint="eastAsia"/>
          <w:sz w:val="32"/>
          <w:szCs w:val="32"/>
        </w:rPr>
        <w:t>培训，提高培训质量，做好知识产权人才培训绩效评估工作。</w:t>
      </w:r>
      <w:r w:rsidRPr="00BC7157">
        <w:rPr>
          <w:rFonts w:ascii="Arial Narrow" w:eastAsia="方正仿宋_GBK" w:hAnsi="Arial Narrow" w:hint="eastAsia"/>
          <w:sz w:val="32"/>
          <w:szCs w:val="32"/>
        </w:rPr>
        <w:t xml:space="preserve"> </w:t>
      </w:r>
    </w:p>
    <w:p w:rsidR="006306C9" w:rsidRPr="007D043F" w:rsidRDefault="006306C9" w:rsidP="006306C9">
      <w:pPr>
        <w:spacing w:line="560" w:lineRule="exact"/>
        <w:ind w:firstLineChars="200" w:firstLine="640"/>
        <w:rPr>
          <w:rFonts w:ascii="方正黑体_GBK" w:eastAsia="方正黑体_GBK" w:hAnsi="Arial Narrow"/>
          <w:sz w:val="32"/>
          <w:szCs w:val="32"/>
        </w:rPr>
      </w:pPr>
      <w:r w:rsidRPr="007D043F">
        <w:rPr>
          <w:rFonts w:ascii="方正黑体_GBK" w:eastAsia="方正黑体_GBK" w:hAnsi="Arial Narrow" w:hint="eastAsia"/>
          <w:sz w:val="32"/>
          <w:szCs w:val="32"/>
        </w:rPr>
        <w:t>二、有关要求</w:t>
      </w:r>
    </w:p>
    <w:p w:rsidR="006306C9" w:rsidRPr="00C10356" w:rsidRDefault="006306C9" w:rsidP="006306C9">
      <w:pPr>
        <w:adjustRightInd w:val="0"/>
        <w:snapToGrid w:val="0"/>
        <w:spacing w:line="560" w:lineRule="exact"/>
        <w:ind w:firstLineChars="200" w:firstLine="640"/>
        <w:rPr>
          <w:rFonts w:ascii="Arial Narrow" w:eastAsia="方正仿宋_GBK" w:hAnsi="Arial Narrow" w:hint="eastAsia"/>
          <w:sz w:val="32"/>
          <w:szCs w:val="32"/>
        </w:rPr>
      </w:pPr>
      <w:r w:rsidRPr="00C10356">
        <w:rPr>
          <w:rFonts w:ascii="Arial Narrow" w:eastAsia="方正仿宋_GBK" w:hAnsi="Arial Narrow" w:hint="eastAsia"/>
          <w:b/>
          <w:sz w:val="32"/>
          <w:szCs w:val="32"/>
        </w:rPr>
        <w:t>（一）强化组织领导</w:t>
      </w:r>
      <w:r w:rsidRPr="00BC7157">
        <w:rPr>
          <w:rFonts w:ascii="Arial Narrow" w:eastAsia="方正仿宋_GBK" w:hAnsi="Arial Narrow" w:hint="eastAsia"/>
          <w:sz w:val="32"/>
          <w:szCs w:val="32"/>
        </w:rPr>
        <w:t>。全省各级知识产权管理部门应把知识产权人才工作列入重要议事日</w:t>
      </w:r>
      <w:r>
        <w:rPr>
          <w:rFonts w:ascii="Arial Narrow" w:eastAsia="方正仿宋_GBK" w:hAnsi="Arial Narrow" w:hint="eastAsia"/>
          <w:sz w:val="32"/>
          <w:szCs w:val="32"/>
        </w:rPr>
        <w:t>程，加强组织领导，落实</w:t>
      </w:r>
      <w:r w:rsidRPr="00C10356">
        <w:rPr>
          <w:rFonts w:ascii="Arial Narrow" w:eastAsia="方正仿宋_GBK" w:hAnsi="Arial Narrow" w:hint="eastAsia"/>
          <w:sz w:val="32"/>
          <w:szCs w:val="32"/>
        </w:rPr>
        <w:t>知识产权人才工作经费</w:t>
      </w:r>
      <w:r>
        <w:rPr>
          <w:rFonts w:ascii="Arial Narrow" w:eastAsia="方正仿宋_GBK" w:hAnsi="Arial Narrow" w:hint="eastAsia"/>
          <w:sz w:val="32"/>
          <w:szCs w:val="32"/>
        </w:rPr>
        <w:t>和专人管理，结合实际制定本级</w:t>
      </w:r>
      <w:r w:rsidRPr="00BC7157">
        <w:rPr>
          <w:rFonts w:ascii="Arial Narrow" w:eastAsia="方正仿宋_GBK" w:hAnsi="Arial Narrow" w:hint="eastAsia"/>
          <w:sz w:val="32"/>
          <w:szCs w:val="32"/>
        </w:rPr>
        <w:t>年度</w:t>
      </w:r>
      <w:r>
        <w:rPr>
          <w:rFonts w:ascii="Arial Narrow" w:eastAsia="方正仿宋_GBK" w:hAnsi="Arial Narrow" w:hint="eastAsia"/>
          <w:sz w:val="32"/>
          <w:szCs w:val="32"/>
        </w:rPr>
        <w:t>知识产权人才</w:t>
      </w:r>
      <w:r w:rsidRPr="00BC7157">
        <w:rPr>
          <w:rFonts w:ascii="Arial Narrow" w:eastAsia="方正仿宋_GBK" w:hAnsi="Arial Narrow" w:hint="eastAsia"/>
          <w:sz w:val="32"/>
          <w:szCs w:val="32"/>
        </w:rPr>
        <w:t>工作计划，</w:t>
      </w:r>
      <w:r>
        <w:rPr>
          <w:rFonts w:ascii="Arial Narrow" w:eastAsia="方正仿宋_GBK" w:hAnsi="Arial Narrow" w:hint="eastAsia"/>
          <w:sz w:val="32"/>
          <w:szCs w:val="32"/>
        </w:rPr>
        <w:t>高质量</w:t>
      </w:r>
      <w:r w:rsidRPr="00BC7157">
        <w:rPr>
          <w:rFonts w:ascii="Arial Narrow" w:eastAsia="方正仿宋_GBK" w:hAnsi="Arial Narrow" w:hint="eastAsia"/>
          <w:sz w:val="32"/>
          <w:szCs w:val="32"/>
        </w:rPr>
        <w:t>做好</w:t>
      </w:r>
      <w:r>
        <w:rPr>
          <w:rFonts w:ascii="Arial Narrow" w:eastAsia="方正仿宋_GBK" w:hAnsi="Arial Narrow" w:hint="eastAsia"/>
          <w:sz w:val="32"/>
          <w:szCs w:val="32"/>
        </w:rPr>
        <w:t>全省</w:t>
      </w:r>
      <w:r w:rsidRPr="00BC7157">
        <w:rPr>
          <w:rFonts w:ascii="Arial Narrow" w:eastAsia="方正仿宋_GBK" w:hAnsi="Arial Narrow" w:hint="eastAsia"/>
          <w:sz w:val="32"/>
          <w:szCs w:val="32"/>
        </w:rPr>
        <w:t>知识产权人才</w:t>
      </w:r>
      <w:r>
        <w:rPr>
          <w:rFonts w:ascii="Arial Narrow" w:eastAsia="方正仿宋_GBK" w:hAnsi="Arial Narrow" w:hint="eastAsia"/>
          <w:sz w:val="32"/>
          <w:szCs w:val="32"/>
        </w:rPr>
        <w:t>培养培训</w:t>
      </w:r>
      <w:r w:rsidRPr="00BC7157">
        <w:rPr>
          <w:rFonts w:ascii="Arial Narrow" w:eastAsia="方正仿宋_GBK" w:hAnsi="Arial Narrow" w:hint="eastAsia"/>
          <w:sz w:val="32"/>
          <w:szCs w:val="32"/>
        </w:rPr>
        <w:t>工作。</w:t>
      </w:r>
    </w:p>
    <w:p w:rsidR="006306C9" w:rsidRPr="00BC7157" w:rsidRDefault="006306C9" w:rsidP="006306C9">
      <w:pPr>
        <w:adjustRightInd w:val="0"/>
        <w:snapToGrid w:val="0"/>
        <w:spacing w:line="560" w:lineRule="exact"/>
        <w:ind w:firstLineChars="200" w:firstLine="640"/>
        <w:rPr>
          <w:rFonts w:ascii="Arial Narrow" w:eastAsia="方正仿宋_GBK" w:hAnsi="Arial Narrow" w:hint="eastAsia"/>
          <w:sz w:val="32"/>
          <w:szCs w:val="32"/>
        </w:rPr>
      </w:pPr>
      <w:r w:rsidRPr="00C10356">
        <w:rPr>
          <w:rFonts w:ascii="Arial Narrow" w:eastAsia="方正仿宋_GBK" w:hAnsi="Arial Narrow" w:hint="eastAsia"/>
          <w:b/>
          <w:sz w:val="32"/>
          <w:szCs w:val="32"/>
        </w:rPr>
        <w:t>（二）加强责任分工</w:t>
      </w:r>
      <w:r w:rsidRPr="00BC7157">
        <w:rPr>
          <w:rFonts w:ascii="Arial Narrow" w:eastAsia="方正仿宋_GBK" w:hAnsi="Arial Narrow" w:hint="eastAsia"/>
          <w:sz w:val="32"/>
          <w:szCs w:val="32"/>
        </w:rPr>
        <w:t>。省知识产权局</w:t>
      </w:r>
      <w:r>
        <w:rPr>
          <w:rFonts w:ascii="Arial Narrow" w:eastAsia="方正仿宋_GBK" w:hAnsi="Arial Narrow" w:hint="eastAsia"/>
          <w:sz w:val="32"/>
          <w:szCs w:val="32"/>
        </w:rPr>
        <w:t>主要</w:t>
      </w:r>
      <w:r w:rsidRPr="00BC7157">
        <w:rPr>
          <w:rFonts w:ascii="Arial Narrow" w:eastAsia="方正仿宋_GBK" w:hAnsi="Arial Narrow" w:hint="eastAsia"/>
          <w:sz w:val="32"/>
          <w:szCs w:val="32"/>
        </w:rPr>
        <w:t>负责</w:t>
      </w:r>
      <w:r>
        <w:rPr>
          <w:rFonts w:ascii="Arial Narrow" w:eastAsia="方正仿宋_GBK" w:hAnsi="Arial Narrow" w:hint="eastAsia"/>
          <w:sz w:val="32"/>
          <w:szCs w:val="32"/>
        </w:rPr>
        <w:t>省局主办的各类培训相关事务，对承担省级培训任务的单位做好协调督导工作，审核</w:t>
      </w:r>
      <w:r w:rsidRPr="00BC7157">
        <w:rPr>
          <w:rFonts w:ascii="Arial Narrow" w:eastAsia="方正仿宋_GBK" w:hAnsi="Arial Narrow" w:hint="eastAsia"/>
          <w:sz w:val="32"/>
          <w:szCs w:val="32"/>
        </w:rPr>
        <w:t>课程设置</w:t>
      </w:r>
      <w:r>
        <w:rPr>
          <w:rFonts w:ascii="Arial Narrow" w:eastAsia="方正仿宋_GBK" w:hAnsi="Arial Narrow" w:hint="eastAsia"/>
          <w:sz w:val="32"/>
          <w:szCs w:val="32"/>
        </w:rPr>
        <w:t>及授课专家等，并加强过程管理和绩效跟踪</w:t>
      </w:r>
      <w:r w:rsidRPr="00BC7157">
        <w:rPr>
          <w:rFonts w:ascii="Arial Narrow" w:eastAsia="方正仿宋_GBK" w:hAnsi="Arial Narrow" w:hint="eastAsia"/>
          <w:sz w:val="32"/>
          <w:szCs w:val="32"/>
        </w:rPr>
        <w:t>。各</w:t>
      </w:r>
      <w:r>
        <w:rPr>
          <w:rFonts w:ascii="Arial Narrow" w:eastAsia="方正仿宋_GBK" w:hAnsi="Arial Narrow" w:hint="eastAsia"/>
          <w:sz w:val="32"/>
          <w:szCs w:val="32"/>
        </w:rPr>
        <w:t>设区市</w:t>
      </w:r>
      <w:r w:rsidRPr="00BC7157">
        <w:rPr>
          <w:rFonts w:ascii="Arial Narrow" w:eastAsia="方正仿宋_GBK" w:hAnsi="Arial Narrow" w:hint="eastAsia"/>
          <w:sz w:val="32"/>
          <w:szCs w:val="32"/>
        </w:rPr>
        <w:t>知识产权局</w:t>
      </w:r>
      <w:r>
        <w:rPr>
          <w:rFonts w:ascii="Arial Narrow" w:eastAsia="方正仿宋_GBK" w:hAnsi="Arial Narrow" w:hint="eastAsia"/>
          <w:sz w:val="32"/>
          <w:szCs w:val="32"/>
        </w:rPr>
        <w:t>除做好本级培训工作外，应积极配合承担省级培训的单位，在培训的质量和实效上担负起责任，特别是企业总裁和知识产权总监培训项目更要做好宣传发动工作，</w:t>
      </w:r>
      <w:r>
        <w:rPr>
          <w:rFonts w:ascii="Arial Narrow" w:eastAsia="方正仿宋_GBK" w:hAnsi="Arial Narrow" w:hint="eastAsia"/>
          <w:sz w:val="32"/>
          <w:szCs w:val="32"/>
        </w:rPr>
        <w:lastRenderedPageBreak/>
        <w:t>并协调</w:t>
      </w:r>
      <w:proofErr w:type="gramStart"/>
      <w:r>
        <w:rPr>
          <w:rFonts w:ascii="Arial Narrow" w:eastAsia="方正仿宋_GBK" w:hAnsi="Arial Narrow" w:hint="eastAsia"/>
          <w:sz w:val="32"/>
          <w:szCs w:val="32"/>
        </w:rPr>
        <w:t>好培训</w:t>
      </w:r>
      <w:proofErr w:type="gramEnd"/>
      <w:r>
        <w:rPr>
          <w:rFonts w:ascii="Arial Narrow" w:eastAsia="方正仿宋_GBK" w:hAnsi="Arial Narrow" w:hint="eastAsia"/>
          <w:sz w:val="32"/>
          <w:szCs w:val="32"/>
        </w:rPr>
        <w:t>时间、地点；积极创造条件，主动做好</w:t>
      </w:r>
      <w:r w:rsidRPr="00BC7157">
        <w:rPr>
          <w:rFonts w:ascii="Arial Narrow" w:eastAsia="方正仿宋_GBK" w:hAnsi="Arial Narrow" w:hint="eastAsia"/>
          <w:sz w:val="32"/>
          <w:szCs w:val="32"/>
        </w:rPr>
        <w:t>专利代理人资格考试考前</w:t>
      </w:r>
      <w:r>
        <w:rPr>
          <w:rFonts w:ascii="Arial Narrow" w:eastAsia="方正仿宋_GBK" w:hAnsi="Arial Narrow" w:hint="eastAsia"/>
          <w:sz w:val="32"/>
          <w:szCs w:val="32"/>
        </w:rPr>
        <w:t>同步</w:t>
      </w:r>
      <w:r w:rsidRPr="00BC7157">
        <w:rPr>
          <w:rFonts w:ascii="Arial Narrow" w:eastAsia="方正仿宋_GBK" w:hAnsi="Arial Narrow" w:hint="eastAsia"/>
          <w:sz w:val="32"/>
          <w:szCs w:val="32"/>
        </w:rPr>
        <w:t>视频</w:t>
      </w:r>
      <w:r>
        <w:rPr>
          <w:rFonts w:ascii="Arial Narrow" w:eastAsia="方正仿宋_GBK" w:hAnsi="Arial Narrow" w:hint="eastAsia"/>
          <w:sz w:val="32"/>
          <w:szCs w:val="32"/>
        </w:rPr>
        <w:t>培训的对接，并组织好本地区报名参考人员的培训工作。</w:t>
      </w:r>
      <w:r w:rsidRPr="00BC7157">
        <w:rPr>
          <w:rFonts w:ascii="Arial Narrow" w:eastAsia="方正仿宋_GBK" w:hAnsi="Arial Narrow" w:hint="eastAsia"/>
          <w:sz w:val="32"/>
          <w:szCs w:val="32"/>
        </w:rPr>
        <w:t>各</w:t>
      </w:r>
      <w:r>
        <w:rPr>
          <w:rFonts w:ascii="Arial Narrow" w:eastAsia="方正仿宋_GBK" w:hAnsi="Arial Narrow" w:hint="eastAsia"/>
          <w:sz w:val="32"/>
          <w:szCs w:val="32"/>
        </w:rPr>
        <w:t>承担省级培训任务的单位，要严格按着年度任务合同，高质量完成培训任务，并根据各地实际情况，合理设置培训内容、配置优质师资，加强培训管理，确保培训取得实效。</w:t>
      </w:r>
    </w:p>
    <w:p w:rsidR="006306C9" w:rsidRPr="00BC7157" w:rsidRDefault="006306C9" w:rsidP="006306C9">
      <w:pPr>
        <w:adjustRightInd w:val="0"/>
        <w:snapToGrid w:val="0"/>
        <w:spacing w:line="560" w:lineRule="exact"/>
        <w:ind w:firstLineChars="200" w:firstLine="640"/>
        <w:rPr>
          <w:rFonts w:ascii="Arial Narrow" w:eastAsia="方正仿宋_GBK" w:hAnsi="Arial Narrow" w:hint="eastAsia"/>
          <w:sz w:val="32"/>
          <w:szCs w:val="32"/>
        </w:rPr>
      </w:pPr>
      <w:r w:rsidRPr="00C10356">
        <w:rPr>
          <w:rFonts w:ascii="Arial Narrow" w:eastAsia="方正仿宋_GBK" w:hAnsi="Arial Narrow" w:hint="eastAsia"/>
          <w:b/>
          <w:sz w:val="32"/>
          <w:szCs w:val="32"/>
        </w:rPr>
        <w:t>（三）实行目标管理</w:t>
      </w:r>
      <w:r w:rsidRPr="00BC7157">
        <w:rPr>
          <w:rFonts w:ascii="Arial Narrow" w:eastAsia="方正仿宋_GBK" w:hAnsi="Arial Narrow" w:hint="eastAsia"/>
          <w:sz w:val="32"/>
          <w:szCs w:val="32"/>
        </w:rPr>
        <w:t>。省知识产权局将加强各设区市人才工作落实情况检查，并作为年度考核的重要内容，对知识产权人才工作成绩突出的单位给予表彰。各级知识产权管理部门要将知识产权人才工作作为年度考核内容之一，列入本单位年度工作目标，实行目标管理责任制。</w:t>
      </w:r>
    </w:p>
    <w:p w:rsidR="006306C9" w:rsidRPr="00BC7157" w:rsidRDefault="006306C9" w:rsidP="006306C9">
      <w:pPr>
        <w:adjustRightInd w:val="0"/>
        <w:snapToGrid w:val="0"/>
        <w:spacing w:line="560" w:lineRule="exact"/>
        <w:ind w:firstLineChars="200" w:firstLine="640"/>
        <w:rPr>
          <w:rFonts w:ascii="Arial Narrow" w:eastAsia="方正仿宋_GBK" w:hAnsi="Arial Narrow" w:hint="eastAsia"/>
          <w:sz w:val="32"/>
          <w:szCs w:val="32"/>
        </w:rPr>
      </w:pPr>
    </w:p>
    <w:p w:rsidR="006306C9" w:rsidRPr="00BC7157" w:rsidRDefault="006306C9" w:rsidP="006306C9">
      <w:pPr>
        <w:adjustRightInd w:val="0"/>
        <w:snapToGrid w:val="0"/>
        <w:spacing w:line="560" w:lineRule="exact"/>
        <w:ind w:firstLineChars="200" w:firstLine="640"/>
        <w:rPr>
          <w:rFonts w:ascii="Arial Narrow" w:eastAsia="方正仿宋_GBK" w:hAnsi="Arial Narrow"/>
          <w:sz w:val="32"/>
          <w:szCs w:val="32"/>
        </w:rPr>
      </w:pPr>
      <w:r w:rsidRPr="00BC7157">
        <w:rPr>
          <w:rFonts w:ascii="Arial Narrow" w:eastAsia="方正仿宋_GBK" w:hAnsi="Arial Narrow" w:hint="eastAsia"/>
          <w:sz w:val="32"/>
          <w:szCs w:val="32"/>
        </w:rPr>
        <w:t>附</w:t>
      </w:r>
      <w:r>
        <w:rPr>
          <w:rFonts w:ascii="Arial Narrow" w:eastAsia="方正仿宋_GBK" w:hAnsi="Arial Narrow" w:hint="eastAsia"/>
          <w:sz w:val="32"/>
          <w:szCs w:val="32"/>
        </w:rPr>
        <w:t>表</w:t>
      </w:r>
      <w:r w:rsidRPr="00BC7157">
        <w:rPr>
          <w:rFonts w:ascii="Arial Narrow" w:eastAsia="方正仿宋_GBK" w:hAnsi="Arial Narrow" w:hint="eastAsia"/>
          <w:sz w:val="32"/>
          <w:szCs w:val="32"/>
        </w:rPr>
        <w:t>：</w:t>
      </w:r>
      <w:r w:rsidRPr="00BC7157">
        <w:rPr>
          <w:rFonts w:ascii="Arial Narrow" w:eastAsia="方正仿宋_GBK" w:hAnsi="Arial Narrow" w:hint="eastAsia"/>
          <w:sz w:val="32"/>
          <w:szCs w:val="32"/>
        </w:rPr>
        <w:t>201</w:t>
      </w:r>
      <w:r w:rsidRPr="00BC7157">
        <w:rPr>
          <w:rFonts w:ascii="Arial Narrow" w:eastAsia="方正仿宋_GBK" w:hAnsi="Arial Narrow" w:hint="eastAsia"/>
          <w:sz w:val="32"/>
          <w:szCs w:val="32"/>
        </w:rPr>
        <w:t>８年全省知识产权培训计划汇总表</w:t>
      </w:r>
    </w:p>
    <w:p w:rsidR="006306C9" w:rsidRPr="00996598" w:rsidRDefault="006306C9" w:rsidP="006306C9">
      <w:pPr>
        <w:spacing w:line="580" w:lineRule="exact"/>
        <w:ind w:firstLineChars="200" w:firstLine="640"/>
        <w:rPr>
          <w:rFonts w:eastAsia="方正仿宋_GBK"/>
          <w:sz w:val="32"/>
          <w:szCs w:val="32"/>
        </w:rPr>
        <w:sectPr w:rsidR="006306C9" w:rsidRPr="00996598" w:rsidSect="00D01189">
          <w:footerReference w:type="even" r:id="rId4"/>
          <w:footerReference w:type="default" r:id="rId5"/>
          <w:pgSz w:w="11906" w:h="16838"/>
          <w:pgMar w:top="1418" w:right="1588" w:bottom="1418" w:left="1588" w:header="851" w:footer="992" w:gutter="0"/>
          <w:cols w:space="720"/>
          <w:docGrid w:type="lines" w:linePitch="312"/>
        </w:sectPr>
      </w:pPr>
    </w:p>
    <w:p w:rsidR="006306C9" w:rsidRPr="00950AD2" w:rsidRDefault="006306C9" w:rsidP="006306C9">
      <w:pPr>
        <w:spacing w:line="560" w:lineRule="exact"/>
        <w:rPr>
          <w:rFonts w:ascii="方正黑体_GBK" w:eastAsia="方正黑体_GBK"/>
          <w:sz w:val="32"/>
          <w:szCs w:val="32"/>
        </w:rPr>
      </w:pPr>
      <w:r w:rsidRPr="00950AD2">
        <w:rPr>
          <w:rFonts w:ascii="方正黑体_GBK" w:eastAsia="方正黑体_GBK" w:hint="eastAsia"/>
          <w:sz w:val="32"/>
          <w:szCs w:val="32"/>
        </w:rPr>
        <w:lastRenderedPageBreak/>
        <w:t>附</w:t>
      </w:r>
      <w:r>
        <w:rPr>
          <w:rFonts w:ascii="方正黑体_GBK" w:eastAsia="方正黑体_GBK" w:hint="eastAsia"/>
          <w:sz w:val="32"/>
          <w:szCs w:val="32"/>
        </w:rPr>
        <w:t>表</w:t>
      </w:r>
    </w:p>
    <w:p w:rsidR="006306C9" w:rsidRPr="00950AD2" w:rsidRDefault="006306C9" w:rsidP="006306C9">
      <w:pPr>
        <w:spacing w:line="560" w:lineRule="exact"/>
        <w:jc w:val="center"/>
        <w:rPr>
          <w:rFonts w:ascii="方正小标宋_GBK" w:eastAsia="方正小标宋_GBK"/>
          <w:sz w:val="44"/>
          <w:szCs w:val="44"/>
        </w:rPr>
      </w:pPr>
      <w:r w:rsidRPr="00950AD2">
        <w:rPr>
          <w:rFonts w:ascii="方正小标宋_GBK" w:eastAsia="方正小标宋_GBK" w:hAnsi="宋体" w:hint="eastAsia"/>
          <w:sz w:val="44"/>
          <w:szCs w:val="44"/>
        </w:rPr>
        <w:t>201</w:t>
      </w:r>
      <w:r>
        <w:rPr>
          <w:rFonts w:ascii="方正小标宋_GBK" w:eastAsia="方正小标宋_GBK" w:hAnsi="宋体" w:hint="eastAsia"/>
          <w:sz w:val="44"/>
          <w:szCs w:val="44"/>
        </w:rPr>
        <w:t>８</w:t>
      </w:r>
      <w:r w:rsidRPr="00950AD2">
        <w:rPr>
          <w:rFonts w:ascii="方正小标宋_GBK" w:eastAsia="方正小标宋_GBK" w:hint="eastAsia"/>
          <w:sz w:val="44"/>
          <w:szCs w:val="44"/>
        </w:rPr>
        <w:t>年全省知识产权</w:t>
      </w:r>
      <w:r>
        <w:rPr>
          <w:rFonts w:ascii="方正小标宋_GBK" w:eastAsia="方正小标宋_GBK" w:hint="eastAsia"/>
          <w:sz w:val="44"/>
          <w:szCs w:val="44"/>
        </w:rPr>
        <w:t>培训</w:t>
      </w:r>
      <w:r w:rsidRPr="00950AD2">
        <w:rPr>
          <w:rFonts w:ascii="方正小标宋_GBK" w:eastAsia="方正小标宋_GBK" w:hint="eastAsia"/>
          <w:sz w:val="44"/>
          <w:szCs w:val="44"/>
        </w:rPr>
        <w:t>计划</w:t>
      </w:r>
      <w:r>
        <w:rPr>
          <w:rFonts w:ascii="方正小标宋_GBK" w:eastAsia="方正小标宋_GBK" w:hint="eastAsia"/>
          <w:sz w:val="44"/>
          <w:szCs w:val="44"/>
        </w:rPr>
        <w:t>汇总表</w:t>
      </w:r>
    </w:p>
    <w:p w:rsidR="006306C9" w:rsidRPr="00950AD2" w:rsidRDefault="006306C9" w:rsidP="006306C9">
      <w:pPr>
        <w:spacing w:line="240" w:lineRule="exact"/>
        <w:jc w:val="center"/>
        <w:rPr>
          <w:rFonts w:ascii="方正小标宋_GBK" w:eastAsia="方正小标宋_GBK"/>
          <w:sz w:val="44"/>
          <w:szCs w:val="44"/>
        </w:rPr>
      </w:pPr>
    </w:p>
    <w:tbl>
      <w:tblPr>
        <w:tblW w:w="141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1364"/>
        <w:gridCol w:w="2604"/>
        <w:gridCol w:w="1275"/>
        <w:gridCol w:w="1560"/>
        <w:gridCol w:w="5568"/>
        <w:gridCol w:w="1200"/>
      </w:tblGrid>
      <w:tr w:rsidR="006306C9" w:rsidRPr="00950AD2" w:rsidTr="003A36A9">
        <w:trPr>
          <w:trHeight w:val="615"/>
          <w:tblHeader/>
        </w:trPr>
        <w:tc>
          <w:tcPr>
            <w:tcW w:w="569" w:type="dxa"/>
            <w:vAlign w:val="center"/>
          </w:tcPr>
          <w:p w:rsidR="006306C9" w:rsidRPr="00950AD2" w:rsidRDefault="006306C9" w:rsidP="003A36A9">
            <w:pPr>
              <w:spacing w:line="240" w:lineRule="exact"/>
              <w:jc w:val="center"/>
              <w:rPr>
                <w:rFonts w:ascii="方正黑体_GBK" w:eastAsia="方正黑体_GBK"/>
              </w:rPr>
            </w:pPr>
            <w:r w:rsidRPr="00950AD2">
              <w:rPr>
                <w:rFonts w:ascii="方正黑体_GBK" w:eastAsia="方正黑体_GBK" w:hint="eastAsia"/>
              </w:rPr>
              <w:t>序</w:t>
            </w:r>
          </w:p>
          <w:p w:rsidR="006306C9" w:rsidRPr="00950AD2" w:rsidRDefault="006306C9" w:rsidP="003A36A9">
            <w:pPr>
              <w:spacing w:line="240" w:lineRule="exact"/>
              <w:jc w:val="center"/>
              <w:rPr>
                <w:rFonts w:ascii="方正黑体_GBK" w:eastAsia="方正黑体_GBK"/>
              </w:rPr>
            </w:pPr>
            <w:r w:rsidRPr="00950AD2">
              <w:rPr>
                <w:rFonts w:ascii="方正黑体_GBK" w:eastAsia="方正黑体_GBK" w:hint="eastAsia"/>
              </w:rPr>
              <w:t>号</w:t>
            </w:r>
          </w:p>
        </w:tc>
        <w:tc>
          <w:tcPr>
            <w:tcW w:w="1364" w:type="dxa"/>
            <w:vAlign w:val="center"/>
          </w:tcPr>
          <w:p w:rsidR="006306C9" w:rsidRPr="00950AD2" w:rsidRDefault="006306C9" w:rsidP="003A36A9">
            <w:pPr>
              <w:spacing w:line="240" w:lineRule="exact"/>
              <w:jc w:val="center"/>
              <w:rPr>
                <w:rFonts w:ascii="方正黑体_GBK" w:eastAsia="方正黑体_GBK"/>
              </w:rPr>
            </w:pPr>
            <w:r w:rsidRPr="00950AD2">
              <w:rPr>
                <w:rFonts w:ascii="方正黑体_GBK" w:eastAsia="方正黑体_GBK" w:hint="eastAsia"/>
              </w:rPr>
              <w:t>培训</w:t>
            </w:r>
          </w:p>
          <w:p w:rsidR="006306C9" w:rsidRPr="00950AD2" w:rsidRDefault="006306C9" w:rsidP="003A36A9">
            <w:pPr>
              <w:spacing w:line="240" w:lineRule="exact"/>
              <w:jc w:val="center"/>
              <w:rPr>
                <w:rFonts w:ascii="方正黑体_GBK" w:eastAsia="方正黑体_GBK"/>
              </w:rPr>
            </w:pPr>
            <w:r w:rsidRPr="00950AD2">
              <w:rPr>
                <w:rFonts w:ascii="方正黑体_GBK" w:eastAsia="方正黑体_GBK" w:hint="eastAsia"/>
              </w:rPr>
              <w:t>名称</w:t>
            </w:r>
          </w:p>
        </w:tc>
        <w:tc>
          <w:tcPr>
            <w:tcW w:w="2604" w:type="dxa"/>
            <w:vAlign w:val="center"/>
          </w:tcPr>
          <w:p w:rsidR="006306C9" w:rsidRPr="00950AD2" w:rsidRDefault="006306C9" w:rsidP="003A36A9">
            <w:pPr>
              <w:spacing w:line="240" w:lineRule="exact"/>
              <w:jc w:val="center"/>
              <w:rPr>
                <w:rFonts w:ascii="方正黑体_GBK" w:eastAsia="方正黑体_GBK"/>
              </w:rPr>
            </w:pPr>
            <w:r w:rsidRPr="00950AD2">
              <w:rPr>
                <w:rFonts w:ascii="方正黑体_GBK" w:eastAsia="方正黑体_GBK" w:hint="eastAsia"/>
              </w:rPr>
              <w:t>培训对象、人数及学时</w:t>
            </w:r>
          </w:p>
        </w:tc>
        <w:tc>
          <w:tcPr>
            <w:tcW w:w="1275" w:type="dxa"/>
            <w:vAlign w:val="center"/>
          </w:tcPr>
          <w:p w:rsidR="006306C9" w:rsidRPr="00950AD2" w:rsidRDefault="006306C9" w:rsidP="003A36A9">
            <w:pPr>
              <w:spacing w:line="240" w:lineRule="exact"/>
              <w:jc w:val="center"/>
              <w:rPr>
                <w:rFonts w:ascii="方正黑体_GBK" w:eastAsia="方正黑体_GBK"/>
              </w:rPr>
            </w:pPr>
            <w:r w:rsidRPr="00950AD2">
              <w:rPr>
                <w:rFonts w:ascii="方正黑体_GBK" w:eastAsia="方正黑体_GBK" w:hint="eastAsia"/>
              </w:rPr>
              <w:t>培训时间</w:t>
            </w:r>
          </w:p>
        </w:tc>
        <w:tc>
          <w:tcPr>
            <w:tcW w:w="1560" w:type="dxa"/>
            <w:vAlign w:val="center"/>
          </w:tcPr>
          <w:p w:rsidR="006306C9" w:rsidRPr="00950AD2" w:rsidRDefault="006306C9" w:rsidP="003A36A9">
            <w:pPr>
              <w:spacing w:line="240" w:lineRule="exact"/>
              <w:jc w:val="center"/>
              <w:rPr>
                <w:rFonts w:ascii="方正黑体_GBK" w:eastAsia="方正黑体_GBK"/>
              </w:rPr>
            </w:pPr>
            <w:r w:rsidRPr="00950AD2">
              <w:rPr>
                <w:rFonts w:ascii="方正黑体_GBK" w:eastAsia="方正黑体_GBK" w:hint="eastAsia"/>
              </w:rPr>
              <w:t>培训地点</w:t>
            </w:r>
          </w:p>
        </w:tc>
        <w:tc>
          <w:tcPr>
            <w:tcW w:w="5568" w:type="dxa"/>
            <w:vAlign w:val="center"/>
          </w:tcPr>
          <w:p w:rsidR="006306C9" w:rsidRPr="00950AD2" w:rsidRDefault="006306C9" w:rsidP="003A36A9">
            <w:pPr>
              <w:spacing w:line="240" w:lineRule="exact"/>
              <w:jc w:val="center"/>
              <w:rPr>
                <w:rFonts w:ascii="方正黑体_GBK" w:eastAsia="方正黑体_GBK"/>
              </w:rPr>
            </w:pPr>
            <w:r w:rsidRPr="00950AD2">
              <w:rPr>
                <w:rFonts w:ascii="方正黑体_GBK" w:eastAsia="方正黑体_GBK" w:hint="eastAsia"/>
              </w:rPr>
              <w:t>培训内容</w:t>
            </w:r>
          </w:p>
        </w:tc>
        <w:tc>
          <w:tcPr>
            <w:tcW w:w="1200" w:type="dxa"/>
            <w:vAlign w:val="center"/>
          </w:tcPr>
          <w:p w:rsidR="006306C9" w:rsidRPr="00950AD2" w:rsidRDefault="006306C9" w:rsidP="003A36A9">
            <w:pPr>
              <w:spacing w:line="240" w:lineRule="exact"/>
              <w:jc w:val="center"/>
              <w:rPr>
                <w:rFonts w:ascii="方正黑体_GBK" w:eastAsia="方正黑体_GBK"/>
              </w:rPr>
            </w:pPr>
            <w:r w:rsidRPr="00950AD2">
              <w:rPr>
                <w:rFonts w:ascii="方正黑体_GBK" w:eastAsia="方正黑体_GBK" w:hint="eastAsia"/>
              </w:rPr>
              <w:t>承办单位</w:t>
            </w:r>
          </w:p>
        </w:tc>
      </w:tr>
      <w:tr w:rsidR="006306C9" w:rsidRPr="00950AD2" w:rsidTr="003A36A9">
        <w:trPr>
          <w:trHeight w:val="851"/>
        </w:trPr>
        <w:tc>
          <w:tcPr>
            <w:tcW w:w="569" w:type="dxa"/>
            <w:vAlign w:val="center"/>
          </w:tcPr>
          <w:p w:rsidR="006306C9" w:rsidRPr="00950AD2" w:rsidRDefault="006306C9" w:rsidP="003A36A9">
            <w:pPr>
              <w:spacing w:line="220" w:lineRule="exact"/>
              <w:jc w:val="center"/>
              <w:rPr>
                <w:rFonts w:ascii="方正仿宋_GBK" w:eastAsia="方正仿宋_GBK"/>
              </w:rPr>
            </w:pPr>
            <w:r w:rsidRPr="00950AD2">
              <w:rPr>
                <w:rFonts w:ascii="宋体" w:eastAsia="方正仿宋_GBK" w:hAnsi="宋体" w:hint="eastAsia"/>
              </w:rPr>
              <w:t>1</w:t>
            </w:r>
          </w:p>
        </w:tc>
        <w:tc>
          <w:tcPr>
            <w:tcW w:w="1364" w:type="dxa"/>
            <w:vAlign w:val="center"/>
          </w:tcPr>
          <w:p w:rsidR="006306C9" w:rsidRPr="00950AD2" w:rsidRDefault="006306C9" w:rsidP="003A36A9">
            <w:pPr>
              <w:spacing w:line="220" w:lineRule="exact"/>
              <w:jc w:val="center"/>
              <w:rPr>
                <w:rFonts w:ascii="方正仿宋_GBK" w:eastAsia="方正仿宋_GBK"/>
              </w:rPr>
            </w:pPr>
            <w:r w:rsidRPr="00950AD2">
              <w:rPr>
                <w:rFonts w:ascii="方正仿宋_GBK" w:eastAsia="方正仿宋_GBK" w:hint="eastAsia"/>
              </w:rPr>
              <w:t>知识产权工</w:t>
            </w:r>
          </w:p>
          <w:p w:rsidR="006306C9" w:rsidRPr="00950AD2" w:rsidRDefault="006306C9" w:rsidP="003A36A9">
            <w:pPr>
              <w:spacing w:line="220" w:lineRule="exact"/>
              <w:jc w:val="center"/>
              <w:rPr>
                <w:rFonts w:ascii="方正仿宋_GBK" w:eastAsia="方正仿宋_GBK"/>
              </w:rPr>
            </w:pPr>
            <w:r w:rsidRPr="00950AD2">
              <w:rPr>
                <w:rFonts w:ascii="方正仿宋_GBK" w:eastAsia="方正仿宋_GBK" w:hint="eastAsia"/>
              </w:rPr>
              <w:t>程师培训班</w:t>
            </w:r>
          </w:p>
        </w:tc>
        <w:tc>
          <w:tcPr>
            <w:tcW w:w="2604" w:type="dxa"/>
            <w:vAlign w:val="center"/>
          </w:tcPr>
          <w:p w:rsidR="006306C9" w:rsidRPr="00950AD2" w:rsidRDefault="006306C9" w:rsidP="003A36A9">
            <w:pPr>
              <w:spacing w:line="220" w:lineRule="exact"/>
              <w:rPr>
                <w:rFonts w:ascii="方正仿宋_GBK" w:eastAsia="方正仿宋_GBK"/>
              </w:rPr>
            </w:pPr>
            <w:r w:rsidRPr="00950AD2">
              <w:rPr>
                <w:rFonts w:ascii="方正仿宋_GBK" w:eastAsia="方正仿宋_GBK" w:hint="eastAsia"/>
              </w:rPr>
              <w:t>知识产权管理规范贯标企业、高新技术企业有关人员；</w:t>
            </w:r>
          </w:p>
          <w:p w:rsidR="006306C9" w:rsidRPr="00950AD2" w:rsidRDefault="006306C9" w:rsidP="003A36A9">
            <w:pPr>
              <w:spacing w:line="220" w:lineRule="exact"/>
              <w:rPr>
                <w:rFonts w:ascii="方正仿宋_GBK" w:eastAsia="方正仿宋_GBK"/>
              </w:rPr>
            </w:pPr>
            <w:r w:rsidRPr="00950AD2">
              <w:rPr>
                <w:rFonts w:ascii="宋体" w:eastAsia="方正仿宋_GBK" w:hAnsi="宋体" w:hint="eastAsia"/>
              </w:rPr>
              <w:t>1400</w:t>
            </w:r>
            <w:r w:rsidRPr="00950AD2">
              <w:rPr>
                <w:rFonts w:ascii="方正仿宋_GBK" w:eastAsia="方正仿宋_GBK" w:hint="eastAsia"/>
              </w:rPr>
              <w:t>人；</w:t>
            </w:r>
          </w:p>
          <w:p w:rsidR="006306C9" w:rsidRPr="00950AD2" w:rsidRDefault="006306C9" w:rsidP="003A36A9">
            <w:pPr>
              <w:spacing w:line="220" w:lineRule="exact"/>
              <w:rPr>
                <w:rFonts w:ascii="方正仿宋_GBK" w:eastAsia="方正仿宋_GBK"/>
              </w:rPr>
            </w:pPr>
            <w:r w:rsidRPr="00950AD2">
              <w:rPr>
                <w:rFonts w:ascii="方正仿宋_GBK" w:eastAsia="方正仿宋_GBK" w:hint="eastAsia"/>
              </w:rPr>
              <w:t>网络自学</w:t>
            </w:r>
            <w:r w:rsidRPr="00950AD2">
              <w:rPr>
                <w:rFonts w:ascii="宋体" w:eastAsia="方正仿宋_GBK" w:hAnsi="宋体" w:hint="eastAsia"/>
              </w:rPr>
              <w:t>120</w:t>
            </w:r>
            <w:r w:rsidRPr="00950AD2">
              <w:rPr>
                <w:rFonts w:ascii="方正仿宋_GBK" w:eastAsia="方正仿宋_GBK" w:hint="eastAsia"/>
              </w:rPr>
              <w:t>学时、集中培训</w:t>
            </w:r>
            <w:r w:rsidRPr="00950AD2">
              <w:rPr>
                <w:rFonts w:ascii="宋体" w:eastAsia="方正仿宋_GBK" w:hAnsi="宋体" w:hint="eastAsia"/>
              </w:rPr>
              <w:t>56</w:t>
            </w:r>
            <w:r w:rsidRPr="00950AD2">
              <w:rPr>
                <w:rFonts w:ascii="方正仿宋_GBK" w:eastAsia="方正仿宋_GBK" w:hint="eastAsia"/>
              </w:rPr>
              <w:t>学时。</w:t>
            </w:r>
          </w:p>
        </w:tc>
        <w:tc>
          <w:tcPr>
            <w:tcW w:w="1275" w:type="dxa"/>
            <w:vAlign w:val="center"/>
          </w:tcPr>
          <w:p w:rsidR="006306C9" w:rsidRPr="00950AD2" w:rsidRDefault="006306C9" w:rsidP="003A36A9">
            <w:pPr>
              <w:spacing w:line="220" w:lineRule="exact"/>
              <w:rPr>
                <w:rFonts w:ascii="方正仿宋_GBK" w:eastAsia="方正仿宋_GBK"/>
              </w:rPr>
            </w:pPr>
            <w:r>
              <w:rPr>
                <w:rFonts w:ascii="宋体" w:eastAsia="方正仿宋_GBK" w:hAnsi="宋体" w:hint="eastAsia"/>
              </w:rPr>
              <w:t>各设区</w:t>
            </w:r>
            <w:r w:rsidRPr="00950AD2">
              <w:rPr>
                <w:rFonts w:ascii="宋体" w:eastAsia="方正仿宋_GBK" w:hAnsi="宋体" w:hint="eastAsia"/>
              </w:rPr>
              <w:t>市知识产权局</w:t>
            </w:r>
            <w:r>
              <w:rPr>
                <w:rFonts w:ascii="宋体" w:eastAsia="方正仿宋_GBK" w:hAnsi="宋体" w:hint="eastAsia"/>
              </w:rPr>
              <w:t>自行</w:t>
            </w:r>
            <w:r w:rsidRPr="00950AD2">
              <w:rPr>
                <w:rFonts w:ascii="宋体" w:eastAsia="方正仿宋_GBK" w:hAnsi="宋体" w:hint="eastAsia"/>
              </w:rPr>
              <w:t>确定</w:t>
            </w:r>
            <w:r>
              <w:rPr>
                <w:rFonts w:ascii="宋体" w:eastAsia="方正仿宋_GBK" w:hAnsi="宋体" w:hint="eastAsia"/>
              </w:rPr>
              <w:t>，</w:t>
            </w:r>
            <w:r w:rsidRPr="00950AD2">
              <w:rPr>
                <w:rFonts w:ascii="宋体" w:eastAsia="方正仿宋_GBK" w:hAnsi="宋体" w:hint="eastAsia"/>
              </w:rPr>
              <w:t>11</w:t>
            </w:r>
            <w:r w:rsidRPr="00950AD2">
              <w:rPr>
                <w:rFonts w:ascii="方正仿宋_GBK" w:eastAsia="方正仿宋_GBK" w:hint="eastAsia"/>
              </w:rPr>
              <w:t>月底前完成</w:t>
            </w:r>
          </w:p>
        </w:tc>
        <w:tc>
          <w:tcPr>
            <w:tcW w:w="1560" w:type="dxa"/>
            <w:vAlign w:val="center"/>
          </w:tcPr>
          <w:p w:rsidR="006306C9" w:rsidRPr="00950AD2" w:rsidRDefault="006306C9" w:rsidP="003A36A9">
            <w:pPr>
              <w:spacing w:line="220" w:lineRule="exact"/>
              <w:jc w:val="center"/>
              <w:rPr>
                <w:rFonts w:ascii="方正仿宋_GBK" w:eastAsia="方正仿宋_GBK"/>
              </w:rPr>
            </w:pPr>
            <w:r w:rsidRPr="00950AD2">
              <w:rPr>
                <w:rFonts w:ascii="方正仿宋_GBK" w:eastAsia="方正仿宋_GBK" w:hint="eastAsia"/>
              </w:rPr>
              <w:t>原则上安排在省市知识产权培训基地</w:t>
            </w:r>
          </w:p>
          <w:p w:rsidR="006306C9" w:rsidRPr="00950AD2" w:rsidRDefault="006306C9" w:rsidP="003A36A9">
            <w:pPr>
              <w:spacing w:line="220" w:lineRule="exact"/>
              <w:jc w:val="center"/>
              <w:rPr>
                <w:rFonts w:ascii="方正仿宋_GBK" w:eastAsia="方正仿宋_GBK"/>
              </w:rPr>
            </w:pPr>
            <w:r w:rsidRPr="00950AD2">
              <w:rPr>
                <w:rFonts w:ascii="方正仿宋_GBK" w:eastAsia="方正仿宋_GBK" w:hint="eastAsia"/>
              </w:rPr>
              <w:t>（苏北地区根据年度贯</w:t>
            </w:r>
            <w:proofErr w:type="gramStart"/>
            <w:r w:rsidRPr="00950AD2">
              <w:rPr>
                <w:rFonts w:ascii="方正仿宋_GBK" w:eastAsia="方正仿宋_GBK" w:hint="eastAsia"/>
              </w:rPr>
              <w:t>标企业</w:t>
            </w:r>
            <w:proofErr w:type="gramEnd"/>
            <w:r w:rsidRPr="00950AD2">
              <w:rPr>
                <w:rFonts w:ascii="方正仿宋_GBK" w:eastAsia="方正仿宋_GBK" w:hint="eastAsia"/>
              </w:rPr>
              <w:t>数量确定培训地点）</w:t>
            </w:r>
          </w:p>
        </w:tc>
        <w:tc>
          <w:tcPr>
            <w:tcW w:w="5568" w:type="dxa"/>
            <w:vAlign w:val="center"/>
          </w:tcPr>
          <w:p w:rsidR="006306C9" w:rsidRPr="00950AD2" w:rsidRDefault="006306C9" w:rsidP="003A36A9">
            <w:pPr>
              <w:spacing w:line="220" w:lineRule="exact"/>
              <w:rPr>
                <w:rFonts w:ascii="方正仿宋_GBK" w:eastAsia="方正仿宋_GBK"/>
              </w:rPr>
            </w:pPr>
            <w:r w:rsidRPr="00950AD2">
              <w:rPr>
                <w:rFonts w:ascii="方正仿宋_GBK" w:eastAsia="方正仿宋_GBK" w:hint="eastAsia"/>
              </w:rPr>
              <w:t>网络自学：知识产权基础理论、专利法概论、商标法与著作权法概论、知识产权国际保护、商业秘密保护；</w:t>
            </w:r>
          </w:p>
          <w:p w:rsidR="006306C9" w:rsidRPr="00950AD2" w:rsidRDefault="006306C9" w:rsidP="003A36A9">
            <w:pPr>
              <w:spacing w:line="220" w:lineRule="exact"/>
              <w:rPr>
                <w:rFonts w:ascii="方正仿宋_GBK" w:eastAsia="方正仿宋_GBK"/>
              </w:rPr>
            </w:pPr>
            <w:r w:rsidRPr="00950AD2">
              <w:rPr>
                <w:rFonts w:ascii="方正仿宋_GBK" w:eastAsia="方正仿宋_GBK" w:hint="eastAsia"/>
              </w:rPr>
              <w:t>集中授课；专利申请文书的撰写、专利的审批、复审与无效、企业知识产权战略实施、专利文献检索与运用、企业知识产权管理规范（国标）、知识产权评估与质押、许可与转让、专利权、商标权、著作权行政保护、知识产权司法保护、知识产权案例分析等。</w:t>
            </w:r>
          </w:p>
        </w:tc>
        <w:tc>
          <w:tcPr>
            <w:tcW w:w="1200" w:type="dxa"/>
            <w:vMerge w:val="restart"/>
            <w:vAlign w:val="center"/>
          </w:tcPr>
          <w:p w:rsidR="006306C9" w:rsidRPr="00950AD2" w:rsidRDefault="006306C9" w:rsidP="003A36A9">
            <w:pPr>
              <w:spacing w:line="240" w:lineRule="exact"/>
              <w:rPr>
                <w:rFonts w:ascii="方正仿宋_GBK" w:eastAsia="方正仿宋_GBK"/>
              </w:rPr>
            </w:pPr>
            <w:r w:rsidRPr="00950AD2">
              <w:rPr>
                <w:rFonts w:ascii="方正仿宋_GBK" w:eastAsia="方正仿宋_GBK" w:hint="eastAsia"/>
              </w:rPr>
              <w:t>省局宣传教育处、专利管理处、</w:t>
            </w:r>
            <w:r>
              <w:rPr>
                <w:rFonts w:ascii="方正仿宋_GBK" w:eastAsia="方正仿宋_GBK" w:hint="eastAsia"/>
              </w:rPr>
              <w:t>各设区市知识产权局、</w:t>
            </w:r>
            <w:r w:rsidRPr="00950AD2">
              <w:rPr>
                <w:rFonts w:ascii="方正仿宋_GBK" w:eastAsia="方正仿宋_GBK" w:hint="eastAsia"/>
              </w:rPr>
              <w:t>中标单位</w:t>
            </w:r>
          </w:p>
        </w:tc>
      </w:tr>
      <w:tr w:rsidR="006306C9" w:rsidRPr="00950AD2" w:rsidTr="003A36A9">
        <w:trPr>
          <w:trHeight w:val="851"/>
        </w:trPr>
        <w:tc>
          <w:tcPr>
            <w:tcW w:w="569" w:type="dxa"/>
            <w:vMerge w:val="restart"/>
            <w:vAlign w:val="center"/>
          </w:tcPr>
          <w:p w:rsidR="006306C9" w:rsidRPr="00950AD2" w:rsidRDefault="006306C9" w:rsidP="003A36A9">
            <w:pPr>
              <w:spacing w:line="220" w:lineRule="exact"/>
              <w:jc w:val="center"/>
              <w:rPr>
                <w:rFonts w:ascii="方正仿宋_GBK" w:eastAsia="方正仿宋_GBK"/>
              </w:rPr>
            </w:pPr>
            <w:r w:rsidRPr="00950AD2">
              <w:rPr>
                <w:rFonts w:ascii="宋体" w:eastAsia="方正仿宋_GBK" w:hAnsi="宋体" w:hint="eastAsia"/>
              </w:rPr>
              <w:t>2</w:t>
            </w:r>
          </w:p>
        </w:tc>
        <w:tc>
          <w:tcPr>
            <w:tcW w:w="1364" w:type="dxa"/>
            <w:vAlign w:val="center"/>
          </w:tcPr>
          <w:p w:rsidR="006306C9" w:rsidRPr="00E26AEF" w:rsidRDefault="006306C9" w:rsidP="003A36A9">
            <w:pPr>
              <w:spacing w:line="220" w:lineRule="exact"/>
              <w:jc w:val="center"/>
              <w:rPr>
                <w:rFonts w:ascii="方正仿宋_GBK" w:eastAsia="方正仿宋_GBK"/>
              </w:rPr>
            </w:pPr>
            <w:r w:rsidRPr="00E26AEF">
              <w:rPr>
                <w:rFonts w:ascii="方正仿宋_GBK" w:eastAsia="方正仿宋_GBK" w:hint="eastAsia"/>
              </w:rPr>
              <w:t>企业总裁和知识产权</w:t>
            </w:r>
          </w:p>
          <w:p w:rsidR="006306C9" w:rsidRDefault="006306C9" w:rsidP="003A36A9">
            <w:pPr>
              <w:spacing w:line="220" w:lineRule="exact"/>
              <w:jc w:val="center"/>
              <w:rPr>
                <w:rFonts w:ascii="方正仿宋_GBK" w:eastAsia="方正仿宋_GBK" w:hint="eastAsia"/>
              </w:rPr>
            </w:pPr>
            <w:r w:rsidRPr="00E26AEF">
              <w:rPr>
                <w:rFonts w:ascii="方正仿宋_GBK" w:eastAsia="方正仿宋_GBK" w:hint="eastAsia"/>
              </w:rPr>
              <w:t>总监培训班</w:t>
            </w:r>
          </w:p>
          <w:p w:rsidR="006306C9" w:rsidRPr="00950AD2" w:rsidRDefault="006306C9" w:rsidP="003A36A9">
            <w:pPr>
              <w:spacing w:line="220" w:lineRule="exact"/>
              <w:jc w:val="center"/>
              <w:rPr>
                <w:rFonts w:ascii="方正仿宋_GBK" w:eastAsia="方正仿宋_GBK"/>
              </w:rPr>
            </w:pPr>
            <w:r>
              <w:rPr>
                <w:rFonts w:ascii="方正仿宋_GBK" w:eastAsia="方正仿宋_GBK" w:hint="eastAsia"/>
              </w:rPr>
              <w:t>（9期）</w:t>
            </w:r>
          </w:p>
        </w:tc>
        <w:tc>
          <w:tcPr>
            <w:tcW w:w="2604" w:type="dxa"/>
            <w:vMerge w:val="restart"/>
            <w:vAlign w:val="center"/>
          </w:tcPr>
          <w:p w:rsidR="006306C9" w:rsidRPr="00950AD2" w:rsidRDefault="006306C9" w:rsidP="003A36A9">
            <w:pPr>
              <w:spacing w:line="220" w:lineRule="exact"/>
              <w:rPr>
                <w:rFonts w:ascii="方正仿宋_GBK" w:eastAsia="方正仿宋_GBK"/>
              </w:rPr>
            </w:pPr>
            <w:r w:rsidRPr="003833BE">
              <w:rPr>
                <w:rFonts w:ascii="方正仿宋_GBK" w:eastAsia="方正仿宋_GBK" w:hint="eastAsia"/>
              </w:rPr>
              <w:t>高新技术企业</w:t>
            </w:r>
            <w:r>
              <w:rPr>
                <w:rFonts w:ascii="方正仿宋_GBK" w:eastAsia="方正仿宋_GBK" w:hint="eastAsia"/>
              </w:rPr>
              <w:t>、</w:t>
            </w:r>
            <w:r w:rsidRPr="00950AD2">
              <w:rPr>
                <w:rFonts w:ascii="方正仿宋_GBK" w:eastAsia="方正仿宋_GBK" w:hint="eastAsia"/>
              </w:rPr>
              <w:t>知识产权管理规范贯标企业、知识产权</w:t>
            </w:r>
            <w:r>
              <w:rPr>
                <w:rFonts w:ascii="方正仿宋_GBK" w:eastAsia="方正仿宋_GBK" w:hint="eastAsia"/>
              </w:rPr>
              <w:t>优势</w:t>
            </w:r>
            <w:r w:rsidRPr="00950AD2">
              <w:rPr>
                <w:rFonts w:ascii="方正仿宋_GBK" w:eastAsia="方正仿宋_GBK" w:hint="eastAsia"/>
              </w:rPr>
              <w:t>企业</w:t>
            </w:r>
            <w:r>
              <w:rPr>
                <w:rFonts w:ascii="方正仿宋_GBK" w:eastAsia="方正仿宋_GBK" w:hint="eastAsia"/>
              </w:rPr>
              <w:t>总裁和</w:t>
            </w:r>
            <w:r w:rsidRPr="00950AD2">
              <w:rPr>
                <w:rFonts w:ascii="方正仿宋_GBK" w:eastAsia="方正仿宋_GBK" w:hint="eastAsia"/>
              </w:rPr>
              <w:t>知识产权总监</w:t>
            </w:r>
            <w:r>
              <w:rPr>
                <w:rFonts w:ascii="方正仿宋_GBK" w:eastAsia="方正仿宋_GBK" w:hint="eastAsia"/>
              </w:rPr>
              <w:t>以及申报2018年度</w:t>
            </w:r>
            <w:proofErr w:type="gramStart"/>
            <w:r>
              <w:rPr>
                <w:rFonts w:ascii="方正仿宋_GBK" w:eastAsia="方正仿宋_GBK" w:hint="eastAsia"/>
              </w:rPr>
              <w:t>省企业</w:t>
            </w:r>
            <w:proofErr w:type="gramEnd"/>
            <w:r>
              <w:rPr>
                <w:rFonts w:ascii="方正仿宋_GBK" w:eastAsia="方正仿宋_GBK" w:hint="eastAsia"/>
              </w:rPr>
              <w:t>知识产权战略推进计划的负责人</w:t>
            </w:r>
            <w:r w:rsidRPr="00950AD2">
              <w:rPr>
                <w:rFonts w:ascii="方正仿宋_GBK" w:eastAsia="方正仿宋_GBK" w:hint="eastAsia"/>
              </w:rPr>
              <w:t>；</w:t>
            </w:r>
          </w:p>
          <w:p w:rsidR="006306C9" w:rsidRPr="00950AD2" w:rsidRDefault="006306C9" w:rsidP="003A36A9">
            <w:pPr>
              <w:spacing w:line="220" w:lineRule="exact"/>
              <w:rPr>
                <w:rFonts w:ascii="方正仿宋_GBK" w:eastAsia="方正仿宋_GBK"/>
              </w:rPr>
            </w:pPr>
            <w:r w:rsidRPr="00950AD2">
              <w:rPr>
                <w:rFonts w:ascii="宋体" w:eastAsia="方正仿宋_GBK" w:hAnsi="宋体" w:hint="eastAsia"/>
              </w:rPr>
              <w:t>770</w:t>
            </w:r>
            <w:r w:rsidRPr="00950AD2">
              <w:rPr>
                <w:rFonts w:ascii="方正仿宋_GBK" w:eastAsia="方正仿宋_GBK" w:hint="eastAsia"/>
              </w:rPr>
              <w:t>人；</w:t>
            </w:r>
          </w:p>
          <w:p w:rsidR="006306C9" w:rsidRPr="00950AD2" w:rsidRDefault="006306C9" w:rsidP="003A36A9">
            <w:pPr>
              <w:spacing w:line="220" w:lineRule="exact"/>
              <w:rPr>
                <w:rFonts w:ascii="方正仿宋_GBK" w:eastAsia="方正仿宋_GBK"/>
              </w:rPr>
            </w:pPr>
            <w:r w:rsidRPr="00950AD2">
              <w:rPr>
                <w:rFonts w:ascii="宋体" w:eastAsia="方正仿宋_GBK" w:hAnsi="宋体" w:hint="eastAsia"/>
              </w:rPr>
              <w:t>24</w:t>
            </w:r>
            <w:r w:rsidRPr="00950AD2">
              <w:rPr>
                <w:rFonts w:ascii="方正仿宋_GBK" w:eastAsia="方正仿宋_GBK" w:hint="eastAsia"/>
              </w:rPr>
              <w:t>学时。</w:t>
            </w:r>
          </w:p>
        </w:tc>
        <w:tc>
          <w:tcPr>
            <w:tcW w:w="1275" w:type="dxa"/>
            <w:vMerge w:val="restart"/>
            <w:vAlign w:val="center"/>
          </w:tcPr>
          <w:p w:rsidR="006306C9" w:rsidRPr="00950AD2" w:rsidRDefault="006306C9" w:rsidP="003A36A9">
            <w:pPr>
              <w:spacing w:line="220" w:lineRule="exact"/>
              <w:jc w:val="left"/>
              <w:rPr>
                <w:rFonts w:ascii="方正仿宋_GBK" w:eastAsia="方正仿宋_GBK"/>
              </w:rPr>
            </w:pPr>
            <w:r w:rsidRPr="00950AD2">
              <w:rPr>
                <w:rFonts w:ascii="宋体" w:eastAsia="方正仿宋_GBK" w:hAnsi="宋体" w:hint="eastAsia"/>
              </w:rPr>
              <w:t>11</w:t>
            </w:r>
            <w:r w:rsidRPr="00950AD2">
              <w:rPr>
                <w:rFonts w:ascii="方正仿宋_GBK" w:eastAsia="方正仿宋_GBK" w:hint="eastAsia"/>
              </w:rPr>
              <w:t>月底前</w:t>
            </w:r>
          </w:p>
          <w:p w:rsidR="006306C9" w:rsidRPr="00950AD2" w:rsidRDefault="006306C9" w:rsidP="003A36A9">
            <w:pPr>
              <w:spacing w:line="220" w:lineRule="exact"/>
              <w:jc w:val="left"/>
              <w:rPr>
                <w:rFonts w:ascii="方正仿宋_GBK" w:eastAsia="方正仿宋_GBK"/>
              </w:rPr>
            </w:pPr>
            <w:r w:rsidRPr="00950AD2">
              <w:rPr>
                <w:rFonts w:ascii="方正仿宋_GBK" w:eastAsia="方正仿宋_GBK" w:hint="eastAsia"/>
              </w:rPr>
              <w:t>完成</w:t>
            </w:r>
          </w:p>
        </w:tc>
        <w:tc>
          <w:tcPr>
            <w:tcW w:w="1560" w:type="dxa"/>
            <w:vMerge w:val="restart"/>
            <w:vAlign w:val="center"/>
          </w:tcPr>
          <w:p w:rsidR="006306C9" w:rsidRDefault="006306C9" w:rsidP="003A36A9">
            <w:pPr>
              <w:spacing w:line="220" w:lineRule="exact"/>
              <w:jc w:val="center"/>
              <w:rPr>
                <w:rFonts w:ascii="方正仿宋_GBK" w:eastAsia="方正仿宋_GBK" w:hint="eastAsia"/>
              </w:rPr>
            </w:pPr>
          </w:p>
          <w:p w:rsidR="006306C9" w:rsidRDefault="006306C9" w:rsidP="003A36A9">
            <w:pPr>
              <w:spacing w:line="220" w:lineRule="exact"/>
              <w:jc w:val="left"/>
              <w:rPr>
                <w:rFonts w:ascii="方正仿宋_GBK" w:eastAsia="方正仿宋_GBK" w:hint="eastAsia"/>
              </w:rPr>
            </w:pPr>
            <w:r>
              <w:rPr>
                <w:rFonts w:ascii="方正仿宋_GBK" w:eastAsia="方正仿宋_GBK" w:hint="eastAsia"/>
              </w:rPr>
              <w:t>其中申报</w:t>
            </w:r>
            <w:proofErr w:type="gramStart"/>
            <w:r>
              <w:rPr>
                <w:rFonts w:ascii="方正仿宋_GBK" w:eastAsia="方正仿宋_GBK" w:hint="eastAsia"/>
              </w:rPr>
              <w:t>2018年战推的</w:t>
            </w:r>
            <w:proofErr w:type="gramEnd"/>
            <w:r>
              <w:rPr>
                <w:rFonts w:ascii="方正仿宋_GBK" w:eastAsia="方正仿宋_GBK" w:hint="eastAsia"/>
              </w:rPr>
              <w:t>企业负责人培训在南京，其他</w:t>
            </w:r>
            <w:r w:rsidRPr="00950AD2">
              <w:rPr>
                <w:rFonts w:ascii="方正仿宋_GBK" w:eastAsia="方正仿宋_GBK" w:hint="eastAsia"/>
              </w:rPr>
              <w:t>待定</w:t>
            </w:r>
          </w:p>
          <w:p w:rsidR="006306C9" w:rsidRPr="00950AD2" w:rsidRDefault="006306C9" w:rsidP="003A36A9">
            <w:pPr>
              <w:spacing w:line="220" w:lineRule="exact"/>
              <w:jc w:val="center"/>
              <w:rPr>
                <w:rFonts w:ascii="方正仿宋_GBK" w:eastAsia="方正仿宋_GBK"/>
              </w:rPr>
            </w:pPr>
          </w:p>
        </w:tc>
        <w:tc>
          <w:tcPr>
            <w:tcW w:w="5568" w:type="dxa"/>
            <w:vMerge w:val="restart"/>
            <w:vAlign w:val="center"/>
          </w:tcPr>
          <w:p w:rsidR="006306C9" w:rsidRPr="00950AD2" w:rsidRDefault="006306C9" w:rsidP="003A36A9">
            <w:pPr>
              <w:spacing w:line="220" w:lineRule="exact"/>
              <w:rPr>
                <w:rFonts w:ascii="方正仿宋_GBK" w:eastAsia="方正仿宋_GBK"/>
              </w:rPr>
            </w:pPr>
            <w:r w:rsidRPr="00950AD2">
              <w:rPr>
                <w:rFonts w:ascii="方正仿宋_GBK" w:eastAsia="方正仿宋_GBK" w:hint="eastAsia"/>
              </w:rPr>
              <w:t>企业发展与知识产权、企业走出去知识产权策略、企业知识产权纠纷处理与风险防范、企业知识产权运营、知识产权管理策略、企业专利布局</w:t>
            </w:r>
            <w:r>
              <w:rPr>
                <w:rFonts w:ascii="方正仿宋_GBK" w:eastAsia="方正仿宋_GBK" w:hint="eastAsia"/>
              </w:rPr>
              <w:t>以及分行业分领域专题内容和企业知识产权战略推进计划主要任务</w:t>
            </w:r>
            <w:r w:rsidRPr="00950AD2">
              <w:rPr>
                <w:rFonts w:ascii="方正仿宋_GBK" w:eastAsia="方正仿宋_GBK" w:hint="eastAsia"/>
              </w:rPr>
              <w:t>等。</w:t>
            </w:r>
          </w:p>
        </w:tc>
        <w:tc>
          <w:tcPr>
            <w:tcW w:w="1200" w:type="dxa"/>
            <w:vMerge/>
            <w:vAlign w:val="center"/>
          </w:tcPr>
          <w:p w:rsidR="006306C9" w:rsidRPr="00950AD2" w:rsidRDefault="006306C9" w:rsidP="003A36A9">
            <w:pPr>
              <w:spacing w:line="240" w:lineRule="exact"/>
              <w:rPr>
                <w:rFonts w:ascii="方正仿宋_GBK" w:eastAsia="方正仿宋_GBK"/>
              </w:rPr>
            </w:pPr>
          </w:p>
        </w:tc>
      </w:tr>
      <w:tr w:rsidR="006306C9" w:rsidRPr="00950AD2" w:rsidTr="003A36A9">
        <w:trPr>
          <w:trHeight w:val="851"/>
        </w:trPr>
        <w:tc>
          <w:tcPr>
            <w:tcW w:w="569" w:type="dxa"/>
            <w:vMerge/>
            <w:vAlign w:val="center"/>
          </w:tcPr>
          <w:p w:rsidR="006306C9" w:rsidRPr="00950AD2" w:rsidRDefault="006306C9" w:rsidP="003A36A9">
            <w:pPr>
              <w:spacing w:line="220" w:lineRule="exact"/>
              <w:jc w:val="center"/>
              <w:rPr>
                <w:rFonts w:ascii="宋体" w:eastAsia="方正仿宋_GBK" w:hAnsi="宋体" w:hint="eastAsia"/>
              </w:rPr>
            </w:pPr>
          </w:p>
        </w:tc>
        <w:tc>
          <w:tcPr>
            <w:tcW w:w="1364" w:type="dxa"/>
            <w:vAlign w:val="center"/>
          </w:tcPr>
          <w:p w:rsidR="006306C9" w:rsidRPr="00E26AEF" w:rsidRDefault="006306C9" w:rsidP="003A36A9">
            <w:pPr>
              <w:spacing w:line="220" w:lineRule="exact"/>
              <w:jc w:val="center"/>
              <w:rPr>
                <w:rFonts w:ascii="方正仿宋_GBK" w:eastAsia="方正仿宋_GBK"/>
              </w:rPr>
            </w:pPr>
            <w:r>
              <w:rPr>
                <w:rFonts w:ascii="方正仿宋_GBK" w:eastAsia="方正仿宋_GBK" w:hint="eastAsia"/>
              </w:rPr>
              <w:t>分行业分领域</w:t>
            </w:r>
            <w:r w:rsidRPr="00E26AEF">
              <w:rPr>
                <w:rFonts w:ascii="方正仿宋_GBK" w:eastAsia="方正仿宋_GBK" w:hint="eastAsia"/>
              </w:rPr>
              <w:t>企业总裁和知识产权</w:t>
            </w:r>
          </w:p>
          <w:p w:rsidR="006306C9" w:rsidRDefault="006306C9" w:rsidP="003A36A9">
            <w:pPr>
              <w:spacing w:line="220" w:lineRule="exact"/>
              <w:jc w:val="center"/>
              <w:rPr>
                <w:rFonts w:ascii="方正仿宋_GBK" w:eastAsia="方正仿宋_GBK" w:hint="eastAsia"/>
              </w:rPr>
            </w:pPr>
            <w:r w:rsidRPr="00E26AEF">
              <w:rPr>
                <w:rFonts w:ascii="方正仿宋_GBK" w:eastAsia="方正仿宋_GBK" w:hint="eastAsia"/>
              </w:rPr>
              <w:t>总监培训班</w:t>
            </w:r>
          </w:p>
          <w:p w:rsidR="006306C9" w:rsidRPr="00E26AEF" w:rsidRDefault="006306C9" w:rsidP="003A36A9">
            <w:pPr>
              <w:spacing w:line="220" w:lineRule="exact"/>
              <w:jc w:val="center"/>
              <w:rPr>
                <w:rFonts w:ascii="方正仿宋_GBK" w:eastAsia="方正仿宋_GBK" w:hint="eastAsia"/>
              </w:rPr>
            </w:pPr>
            <w:r>
              <w:rPr>
                <w:rFonts w:ascii="方正仿宋_GBK" w:eastAsia="方正仿宋_GBK" w:hint="eastAsia"/>
              </w:rPr>
              <w:t>（２期）</w:t>
            </w:r>
          </w:p>
        </w:tc>
        <w:tc>
          <w:tcPr>
            <w:tcW w:w="2604" w:type="dxa"/>
            <w:vMerge/>
            <w:vAlign w:val="center"/>
          </w:tcPr>
          <w:p w:rsidR="006306C9" w:rsidRPr="00950AD2" w:rsidRDefault="006306C9" w:rsidP="003A36A9">
            <w:pPr>
              <w:spacing w:line="220" w:lineRule="exact"/>
              <w:rPr>
                <w:rFonts w:ascii="方正仿宋_GBK" w:eastAsia="方正仿宋_GBK" w:hint="eastAsia"/>
              </w:rPr>
            </w:pPr>
          </w:p>
        </w:tc>
        <w:tc>
          <w:tcPr>
            <w:tcW w:w="1275" w:type="dxa"/>
            <w:vMerge/>
            <w:vAlign w:val="center"/>
          </w:tcPr>
          <w:p w:rsidR="006306C9" w:rsidRPr="00950AD2" w:rsidRDefault="006306C9" w:rsidP="003A36A9">
            <w:pPr>
              <w:spacing w:line="220" w:lineRule="exact"/>
              <w:jc w:val="left"/>
              <w:rPr>
                <w:rFonts w:ascii="宋体" w:eastAsia="方正仿宋_GBK" w:hAnsi="宋体" w:hint="eastAsia"/>
              </w:rPr>
            </w:pPr>
          </w:p>
        </w:tc>
        <w:tc>
          <w:tcPr>
            <w:tcW w:w="1560" w:type="dxa"/>
            <w:vMerge/>
            <w:vAlign w:val="center"/>
          </w:tcPr>
          <w:p w:rsidR="006306C9" w:rsidRPr="00950AD2" w:rsidRDefault="006306C9" w:rsidP="003A36A9">
            <w:pPr>
              <w:spacing w:line="220" w:lineRule="exact"/>
              <w:jc w:val="center"/>
              <w:rPr>
                <w:rFonts w:ascii="方正仿宋_GBK" w:eastAsia="方正仿宋_GBK" w:hint="eastAsia"/>
              </w:rPr>
            </w:pPr>
          </w:p>
        </w:tc>
        <w:tc>
          <w:tcPr>
            <w:tcW w:w="5568" w:type="dxa"/>
            <w:vMerge/>
            <w:vAlign w:val="center"/>
          </w:tcPr>
          <w:p w:rsidR="006306C9" w:rsidRPr="00950AD2" w:rsidRDefault="006306C9" w:rsidP="003A36A9">
            <w:pPr>
              <w:spacing w:line="220" w:lineRule="exact"/>
              <w:rPr>
                <w:rFonts w:ascii="方正仿宋_GBK" w:eastAsia="方正仿宋_GBK" w:hint="eastAsia"/>
              </w:rPr>
            </w:pPr>
          </w:p>
        </w:tc>
        <w:tc>
          <w:tcPr>
            <w:tcW w:w="1200" w:type="dxa"/>
            <w:vMerge/>
            <w:vAlign w:val="center"/>
          </w:tcPr>
          <w:p w:rsidR="006306C9" w:rsidRPr="00950AD2" w:rsidRDefault="006306C9" w:rsidP="003A36A9">
            <w:pPr>
              <w:spacing w:line="240" w:lineRule="exact"/>
              <w:rPr>
                <w:rFonts w:ascii="方正仿宋_GBK" w:eastAsia="方正仿宋_GBK"/>
              </w:rPr>
            </w:pPr>
          </w:p>
        </w:tc>
      </w:tr>
      <w:tr w:rsidR="006306C9" w:rsidRPr="00950AD2" w:rsidTr="003A36A9">
        <w:trPr>
          <w:trHeight w:val="851"/>
        </w:trPr>
        <w:tc>
          <w:tcPr>
            <w:tcW w:w="569" w:type="dxa"/>
            <w:vAlign w:val="center"/>
          </w:tcPr>
          <w:p w:rsidR="006306C9" w:rsidRPr="00950AD2" w:rsidRDefault="006306C9" w:rsidP="003A36A9">
            <w:pPr>
              <w:spacing w:line="240" w:lineRule="exact"/>
              <w:jc w:val="center"/>
              <w:rPr>
                <w:rFonts w:ascii="方正仿宋_GBK" w:eastAsia="方正仿宋_GBK"/>
              </w:rPr>
            </w:pPr>
            <w:r>
              <w:rPr>
                <w:rFonts w:ascii="方正仿宋_GBK" w:eastAsia="方正仿宋_GBK" w:hint="eastAsia"/>
              </w:rPr>
              <w:t>3</w:t>
            </w:r>
          </w:p>
        </w:tc>
        <w:tc>
          <w:tcPr>
            <w:tcW w:w="1364" w:type="dxa"/>
            <w:vAlign w:val="center"/>
          </w:tcPr>
          <w:p w:rsidR="006306C9" w:rsidRPr="00950AD2" w:rsidRDefault="006306C9" w:rsidP="003A36A9">
            <w:pPr>
              <w:spacing w:line="220" w:lineRule="exact"/>
              <w:jc w:val="center"/>
              <w:rPr>
                <w:rFonts w:ascii="方正仿宋_GBK" w:eastAsia="方正仿宋_GBK"/>
              </w:rPr>
            </w:pPr>
            <w:r w:rsidRPr="00950AD2">
              <w:rPr>
                <w:rFonts w:ascii="方正仿宋_GBK" w:eastAsia="方正仿宋_GBK" w:hint="eastAsia"/>
              </w:rPr>
              <w:t>专利代理人资格考试考前培训班</w:t>
            </w:r>
          </w:p>
        </w:tc>
        <w:tc>
          <w:tcPr>
            <w:tcW w:w="2604" w:type="dxa"/>
            <w:vAlign w:val="center"/>
          </w:tcPr>
          <w:p w:rsidR="006306C9" w:rsidRPr="00950AD2" w:rsidRDefault="006306C9" w:rsidP="003A36A9">
            <w:pPr>
              <w:spacing w:line="220" w:lineRule="exact"/>
              <w:rPr>
                <w:rFonts w:ascii="方正仿宋_GBK" w:eastAsia="方正仿宋_GBK"/>
              </w:rPr>
            </w:pPr>
            <w:r w:rsidRPr="00950AD2">
              <w:rPr>
                <w:rFonts w:ascii="方正仿宋_GBK" w:eastAsia="方正仿宋_GBK" w:hint="eastAsia"/>
              </w:rPr>
              <w:t>报名参加专利代理人资格考试人员；</w:t>
            </w:r>
          </w:p>
          <w:p w:rsidR="006306C9" w:rsidRPr="00950AD2" w:rsidRDefault="006306C9" w:rsidP="003A36A9">
            <w:pPr>
              <w:spacing w:line="220" w:lineRule="exact"/>
              <w:rPr>
                <w:rFonts w:ascii="方正仿宋_GBK" w:eastAsia="方正仿宋_GBK"/>
              </w:rPr>
            </w:pPr>
            <w:r w:rsidRPr="00950AD2">
              <w:rPr>
                <w:rFonts w:ascii="宋体" w:eastAsia="方正仿宋_GBK" w:hAnsi="宋体" w:hint="eastAsia"/>
              </w:rPr>
              <w:t>面授</w:t>
            </w:r>
            <w:r w:rsidRPr="00950AD2">
              <w:rPr>
                <w:rFonts w:ascii="宋体" w:eastAsia="方正仿宋_GBK" w:hAnsi="宋体" w:hint="eastAsia"/>
              </w:rPr>
              <w:t>120</w:t>
            </w:r>
            <w:r w:rsidRPr="00950AD2">
              <w:rPr>
                <w:rFonts w:ascii="方正仿宋_GBK" w:eastAsia="方正仿宋_GBK" w:hint="eastAsia"/>
              </w:rPr>
              <w:t>人；</w:t>
            </w:r>
            <w:r w:rsidRPr="00950AD2">
              <w:rPr>
                <w:rFonts w:ascii="宋体" w:eastAsia="方正仿宋_GBK" w:hAnsi="宋体" w:hint="eastAsia"/>
              </w:rPr>
              <w:t>400</w:t>
            </w:r>
            <w:r w:rsidRPr="00950AD2">
              <w:rPr>
                <w:rFonts w:ascii="方正仿宋_GBK" w:eastAsia="方正仿宋_GBK" w:hint="eastAsia"/>
              </w:rPr>
              <w:t>学时。</w:t>
            </w:r>
          </w:p>
          <w:p w:rsidR="006306C9" w:rsidRPr="00950AD2" w:rsidRDefault="006306C9" w:rsidP="003A36A9">
            <w:pPr>
              <w:spacing w:line="220" w:lineRule="exact"/>
              <w:rPr>
                <w:rFonts w:ascii="方正仿宋_GBK" w:eastAsia="方正仿宋_GBK"/>
              </w:rPr>
            </w:pPr>
            <w:r w:rsidRPr="00950AD2">
              <w:rPr>
                <w:rFonts w:ascii="方正仿宋_GBK" w:eastAsia="方正仿宋_GBK" w:hint="eastAsia"/>
              </w:rPr>
              <w:t>同步开放视频课程，各市人数自行确定</w:t>
            </w:r>
          </w:p>
        </w:tc>
        <w:tc>
          <w:tcPr>
            <w:tcW w:w="1275" w:type="dxa"/>
            <w:vAlign w:val="center"/>
          </w:tcPr>
          <w:p w:rsidR="006306C9" w:rsidRPr="00950AD2" w:rsidRDefault="006306C9" w:rsidP="003A36A9">
            <w:pPr>
              <w:spacing w:line="220" w:lineRule="exact"/>
              <w:jc w:val="center"/>
              <w:rPr>
                <w:rFonts w:ascii="方正仿宋_GBK" w:eastAsia="方正仿宋_GBK"/>
              </w:rPr>
            </w:pPr>
            <w:r w:rsidRPr="00950AD2">
              <w:rPr>
                <w:rFonts w:ascii="宋体" w:eastAsia="方正仿宋_GBK" w:hAnsi="宋体" w:hint="eastAsia"/>
              </w:rPr>
              <w:t>8</w:t>
            </w:r>
            <w:r w:rsidRPr="00950AD2">
              <w:rPr>
                <w:rFonts w:ascii="方正仿宋_GBK" w:eastAsia="方正仿宋_GBK" w:hint="eastAsia"/>
              </w:rPr>
              <w:t>-</w:t>
            </w:r>
            <w:r w:rsidRPr="00950AD2">
              <w:rPr>
                <w:rFonts w:ascii="宋体" w:eastAsia="方正仿宋_GBK" w:hAnsi="宋体" w:hint="eastAsia"/>
              </w:rPr>
              <w:t>10</w:t>
            </w:r>
            <w:r w:rsidRPr="00950AD2">
              <w:rPr>
                <w:rFonts w:ascii="方正仿宋_GBK" w:eastAsia="方正仿宋_GBK" w:hint="eastAsia"/>
              </w:rPr>
              <w:t>月</w:t>
            </w:r>
          </w:p>
        </w:tc>
        <w:tc>
          <w:tcPr>
            <w:tcW w:w="1560" w:type="dxa"/>
            <w:vAlign w:val="center"/>
          </w:tcPr>
          <w:p w:rsidR="006306C9" w:rsidRPr="00950AD2" w:rsidRDefault="006306C9" w:rsidP="003A36A9">
            <w:pPr>
              <w:spacing w:line="220" w:lineRule="exact"/>
              <w:jc w:val="center"/>
              <w:rPr>
                <w:rFonts w:ascii="方正仿宋_GBK" w:eastAsia="方正仿宋_GBK"/>
              </w:rPr>
            </w:pPr>
            <w:r w:rsidRPr="00950AD2">
              <w:rPr>
                <w:rFonts w:ascii="方正仿宋_GBK" w:eastAsia="方正仿宋_GBK" w:hint="eastAsia"/>
              </w:rPr>
              <w:t>面授点：南京</w:t>
            </w:r>
          </w:p>
          <w:p w:rsidR="006306C9" w:rsidRPr="00950AD2" w:rsidRDefault="006306C9" w:rsidP="003A36A9">
            <w:pPr>
              <w:spacing w:line="220" w:lineRule="exact"/>
              <w:jc w:val="center"/>
              <w:rPr>
                <w:rFonts w:ascii="方正仿宋_GBK" w:eastAsia="方正仿宋_GBK"/>
              </w:rPr>
            </w:pPr>
            <w:r w:rsidRPr="00950AD2">
              <w:rPr>
                <w:rFonts w:ascii="方正仿宋_GBK" w:eastAsia="方正仿宋_GBK" w:hint="eastAsia"/>
              </w:rPr>
              <w:t>远程点：各设区市知识产权局确定</w:t>
            </w:r>
          </w:p>
        </w:tc>
        <w:tc>
          <w:tcPr>
            <w:tcW w:w="5568" w:type="dxa"/>
            <w:vAlign w:val="center"/>
          </w:tcPr>
          <w:p w:rsidR="006306C9" w:rsidRPr="00950AD2" w:rsidRDefault="006306C9" w:rsidP="003A36A9">
            <w:pPr>
              <w:spacing w:line="220" w:lineRule="exact"/>
              <w:rPr>
                <w:rFonts w:ascii="方正仿宋_GBK" w:eastAsia="方正仿宋_GBK"/>
              </w:rPr>
            </w:pPr>
            <w:r w:rsidRPr="00950AD2">
              <w:rPr>
                <w:rFonts w:ascii="方正仿宋_GBK" w:eastAsia="方正仿宋_GBK" w:hint="eastAsia"/>
              </w:rPr>
              <w:t>以专利代理资格考试大纲为主要培训内容，进行系统的专利代理知识培训。</w:t>
            </w:r>
          </w:p>
        </w:tc>
        <w:tc>
          <w:tcPr>
            <w:tcW w:w="1200" w:type="dxa"/>
            <w:vMerge/>
            <w:vAlign w:val="center"/>
          </w:tcPr>
          <w:p w:rsidR="006306C9" w:rsidRPr="00950AD2" w:rsidRDefault="006306C9" w:rsidP="003A36A9">
            <w:pPr>
              <w:spacing w:line="240" w:lineRule="exact"/>
              <w:rPr>
                <w:rFonts w:ascii="方正仿宋_GBK" w:eastAsia="方正仿宋_GBK"/>
              </w:rPr>
            </w:pPr>
          </w:p>
        </w:tc>
      </w:tr>
      <w:tr w:rsidR="006306C9" w:rsidRPr="00950AD2" w:rsidTr="003A36A9">
        <w:trPr>
          <w:trHeight w:val="851"/>
        </w:trPr>
        <w:tc>
          <w:tcPr>
            <w:tcW w:w="569" w:type="dxa"/>
            <w:vAlign w:val="center"/>
          </w:tcPr>
          <w:p w:rsidR="006306C9" w:rsidRPr="00950AD2" w:rsidRDefault="006306C9" w:rsidP="003A36A9">
            <w:pPr>
              <w:spacing w:line="240" w:lineRule="exact"/>
              <w:jc w:val="center"/>
              <w:rPr>
                <w:rFonts w:ascii="方正仿宋_GBK" w:eastAsia="方正仿宋_GBK"/>
              </w:rPr>
            </w:pPr>
            <w:r>
              <w:rPr>
                <w:rFonts w:ascii="方正仿宋_GBK" w:eastAsia="方正仿宋_GBK" w:hint="eastAsia"/>
              </w:rPr>
              <w:t>4</w:t>
            </w:r>
          </w:p>
        </w:tc>
        <w:tc>
          <w:tcPr>
            <w:tcW w:w="1364" w:type="dxa"/>
            <w:vAlign w:val="center"/>
          </w:tcPr>
          <w:p w:rsidR="006306C9" w:rsidRPr="00950AD2" w:rsidRDefault="006306C9" w:rsidP="003A36A9">
            <w:pPr>
              <w:spacing w:line="240" w:lineRule="exact"/>
              <w:rPr>
                <w:rFonts w:ascii="方正仿宋_GBK" w:eastAsia="方正仿宋_GBK"/>
              </w:rPr>
            </w:pPr>
            <w:r>
              <w:rPr>
                <w:rFonts w:ascii="方正仿宋_GBK" w:eastAsia="方正仿宋_GBK" w:hint="eastAsia"/>
              </w:rPr>
              <w:t>专利</w:t>
            </w:r>
            <w:r w:rsidRPr="00950AD2">
              <w:rPr>
                <w:rFonts w:ascii="方正仿宋_GBK" w:eastAsia="方正仿宋_GBK" w:hint="eastAsia"/>
              </w:rPr>
              <w:t>信息检索与分析实务培训</w:t>
            </w:r>
          </w:p>
        </w:tc>
        <w:tc>
          <w:tcPr>
            <w:tcW w:w="2604" w:type="dxa"/>
            <w:vAlign w:val="center"/>
          </w:tcPr>
          <w:p w:rsidR="006306C9" w:rsidRPr="00950AD2" w:rsidRDefault="006306C9" w:rsidP="003A36A9">
            <w:pPr>
              <w:spacing w:line="240" w:lineRule="exact"/>
              <w:rPr>
                <w:rFonts w:ascii="方正仿宋_GBK" w:eastAsia="方正仿宋_GBK"/>
              </w:rPr>
            </w:pPr>
            <w:r w:rsidRPr="00950AD2">
              <w:rPr>
                <w:rFonts w:ascii="方正仿宋_GBK" w:eastAsia="方正仿宋_GBK" w:hint="eastAsia"/>
              </w:rPr>
              <w:t>企业、高等院校、科研机构</w:t>
            </w:r>
            <w:r w:rsidRPr="00950AD2">
              <w:rPr>
                <w:rFonts w:ascii="方正仿宋_GBK" w:eastAsia="方正仿宋_GBK"/>
              </w:rPr>
              <w:t>相关</w:t>
            </w:r>
            <w:r w:rsidRPr="00950AD2">
              <w:rPr>
                <w:rFonts w:ascii="方正仿宋_GBK" w:eastAsia="方正仿宋_GBK" w:hint="eastAsia"/>
              </w:rPr>
              <w:t>工作的人员;</w:t>
            </w:r>
          </w:p>
          <w:p w:rsidR="006306C9" w:rsidRPr="00950AD2" w:rsidRDefault="006306C9" w:rsidP="003A36A9">
            <w:pPr>
              <w:spacing w:line="240" w:lineRule="exact"/>
              <w:rPr>
                <w:rFonts w:ascii="方正仿宋_GBK" w:eastAsia="方正仿宋_GBK"/>
              </w:rPr>
            </w:pPr>
            <w:r>
              <w:rPr>
                <w:rFonts w:ascii="方正仿宋_GBK" w:eastAsia="方正仿宋_GBK"/>
              </w:rPr>
              <w:t>220</w:t>
            </w:r>
            <w:r w:rsidRPr="00950AD2">
              <w:rPr>
                <w:rFonts w:ascii="方正仿宋_GBK" w:eastAsia="方正仿宋_GBK" w:hint="eastAsia"/>
              </w:rPr>
              <w:t>人</w:t>
            </w:r>
            <w:r w:rsidRPr="00950AD2">
              <w:rPr>
                <w:rFonts w:ascii="方正仿宋_GBK" w:eastAsia="方正仿宋_GBK"/>
              </w:rPr>
              <w:t>；24</w:t>
            </w:r>
            <w:r w:rsidRPr="00950AD2">
              <w:rPr>
                <w:rFonts w:ascii="方正仿宋_GBK" w:eastAsia="方正仿宋_GBK" w:hint="eastAsia"/>
              </w:rPr>
              <w:t>学时</w:t>
            </w:r>
            <w:r w:rsidRPr="00950AD2">
              <w:rPr>
                <w:rFonts w:ascii="方正仿宋_GBK" w:eastAsia="方正仿宋_GBK"/>
              </w:rPr>
              <w:t>。</w:t>
            </w:r>
          </w:p>
        </w:tc>
        <w:tc>
          <w:tcPr>
            <w:tcW w:w="1275" w:type="dxa"/>
            <w:vAlign w:val="center"/>
          </w:tcPr>
          <w:p w:rsidR="006306C9" w:rsidRPr="00950AD2" w:rsidRDefault="006306C9" w:rsidP="003A36A9">
            <w:pPr>
              <w:spacing w:line="240" w:lineRule="exact"/>
              <w:rPr>
                <w:rFonts w:ascii="方正仿宋_GBK" w:eastAsia="方正仿宋_GBK"/>
              </w:rPr>
            </w:pPr>
            <w:r w:rsidRPr="00950AD2">
              <w:rPr>
                <w:rFonts w:ascii="方正仿宋_GBK" w:eastAsia="方正仿宋_GBK" w:hint="eastAsia"/>
              </w:rPr>
              <w:t>11月底前完成</w:t>
            </w:r>
          </w:p>
        </w:tc>
        <w:tc>
          <w:tcPr>
            <w:tcW w:w="1560" w:type="dxa"/>
            <w:vAlign w:val="center"/>
          </w:tcPr>
          <w:p w:rsidR="006306C9" w:rsidRPr="00950AD2" w:rsidRDefault="006306C9" w:rsidP="003A36A9">
            <w:pPr>
              <w:spacing w:line="240" w:lineRule="exact"/>
              <w:rPr>
                <w:rFonts w:ascii="方正仿宋_GBK" w:eastAsia="方正仿宋_GBK"/>
              </w:rPr>
            </w:pPr>
            <w:r w:rsidRPr="00950AD2">
              <w:rPr>
                <w:rFonts w:ascii="方正仿宋_GBK" w:eastAsia="方正仿宋_GBK" w:hint="eastAsia"/>
              </w:rPr>
              <w:t>南京理工大学</w:t>
            </w:r>
          </w:p>
        </w:tc>
        <w:tc>
          <w:tcPr>
            <w:tcW w:w="5568" w:type="dxa"/>
            <w:vAlign w:val="center"/>
          </w:tcPr>
          <w:p w:rsidR="006306C9" w:rsidRPr="00950AD2" w:rsidRDefault="006306C9" w:rsidP="003A36A9">
            <w:pPr>
              <w:spacing w:line="240" w:lineRule="exact"/>
              <w:rPr>
                <w:rFonts w:ascii="方正仿宋_GBK" w:eastAsia="方正仿宋_GBK"/>
              </w:rPr>
            </w:pPr>
            <w:r w:rsidRPr="00950AD2">
              <w:rPr>
                <w:rFonts w:ascii="方正仿宋_GBK" w:eastAsia="方正仿宋_GBK" w:hint="eastAsia"/>
              </w:rPr>
              <w:t>技术研发中的专利信息检索策略、专利信息检索方法与技巧、国外专利信息检索、专利信息分析实务、</w:t>
            </w:r>
            <w:r w:rsidRPr="00950AD2">
              <w:rPr>
                <w:rFonts w:ascii="方正仿宋_GBK" w:eastAsia="方正仿宋_GBK"/>
              </w:rPr>
              <w:t>经验交流研讨等。</w:t>
            </w:r>
          </w:p>
        </w:tc>
        <w:tc>
          <w:tcPr>
            <w:tcW w:w="1200" w:type="dxa"/>
            <w:vMerge w:val="restart"/>
            <w:vAlign w:val="center"/>
          </w:tcPr>
          <w:p w:rsidR="006306C9" w:rsidRPr="00950AD2" w:rsidRDefault="006306C9" w:rsidP="003A36A9">
            <w:pPr>
              <w:spacing w:line="240" w:lineRule="exact"/>
              <w:jc w:val="center"/>
              <w:rPr>
                <w:rFonts w:ascii="方正仿宋_GBK" w:eastAsia="方正仿宋_GBK"/>
              </w:rPr>
            </w:pPr>
          </w:p>
          <w:p w:rsidR="006306C9" w:rsidRPr="00950AD2" w:rsidRDefault="006306C9" w:rsidP="003A36A9">
            <w:pPr>
              <w:spacing w:line="240" w:lineRule="exact"/>
              <w:jc w:val="center"/>
              <w:rPr>
                <w:rFonts w:ascii="方正仿宋_GBK" w:eastAsia="方正仿宋_GBK"/>
              </w:rPr>
            </w:pPr>
            <w:r w:rsidRPr="00950AD2">
              <w:rPr>
                <w:rFonts w:ascii="方正仿宋_GBK" w:eastAsia="方正仿宋_GBK" w:hint="eastAsia"/>
              </w:rPr>
              <w:t>省局宣传教育处</w:t>
            </w:r>
            <w:r>
              <w:rPr>
                <w:rFonts w:ascii="方正仿宋_GBK" w:eastAsia="方正仿宋_GBK" w:hint="eastAsia"/>
              </w:rPr>
              <w:t>、</w:t>
            </w:r>
            <w:r w:rsidRPr="00950AD2">
              <w:rPr>
                <w:rFonts w:ascii="方正仿宋_GBK" w:eastAsia="方正仿宋_GBK" w:hint="eastAsia"/>
              </w:rPr>
              <w:t>南京理工大学知识产权学院</w:t>
            </w:r>
          </w:p>
          <w:p w:rsidR="006306C9" w:rsidRPr="006F3D0C" w:rsidRDefault="006306C9" w:rsidP="003A36A9">
            <w:pPr>
              <w:spacing w:line="240" w:lineRule="exact"/>
              <w:jc w:val="center"/>
              <w:rPr>
                <w:rFonts w:ascii="方正仿宋_GBK" w:eastAsia="方正仿宋_GBK"/>
              </w:rPr>
            </w:pPr>
          </w:p>
          <w:p w:rsidR="006306C9" w:rsidRPr="00950AD2" w:rsidRDefault="006306C9" w:rsidP="003A36A9">
            <w:pPr>
              <w:spacing w:line="240" w:lineRule="exact"/>
              <w:jc w:val="center"/>
              <w:rPr>
                <w:rFonts w:ascii="方正仿宋_GBK" w:eastAsia="方正仿宋_GBK"/>
              </w:rPr>
            </w:pPr>
          </w:p>
          <w:p w:rsidR="006306C9" w:rsidRPr="00950AD2" w:rsidRDefault="006306C9" w:rsidP="003A36A9">
            <w:pPr>
              <w:spacing w:line="240" w:lineRule="exact"/>
              <w:jc w:val="center"/>
              <w:rPr>
                <w:rFonts w:ascii="方正仿宋_GBK" w:eastAsia="方正仿宋_GBK"/>
              </w:rPr>
            </w:pPr>
          </w:p>
          <w:p w:rsidR="006306C9" w:rsidRPr="00950AD2" w:rsidRDefault="006306C9" w:rsidP="003A36A9">
            <w:pPr>
              <w:spacing w:line="240" w:lineRule="exact"/>
              <w:rPr>
                <w:rFonts w:ascii="方正仿宋_GBK" w:eastAsia="方正仿宋_GBK"/>
              </w:rPr>
            </w:pPr>
          </w:p>
          <w:p w:rsidR="006306C9" w:rsidRPr="00950AD2" w:rsidRDefault="006306C9" w:rsidP="003A36A9">
            <w:pPr>
              <w:spacing w:line="240" w:lineRule="exact"/>
              <w:jc w:val="center"/>
              <w:rPr>
                <w:rFonts w:ascii="方正仿宋_GBK" w:eastAsia="方正仿宋_GBK"/>
              </w:rPr>
            </w:pPr>
            <w:r w:rsidRPr="00950AD2">
              <w:rPr>
                <w:rFonts w:ascii="方正仿宋_GBK" w:eastAsia="方正仿宋_GBK" w:hint="eastAsia"/>
              </w:rPr>
              <w:t>省局宣传教育处、南京理工大学知识产权学院</w:t>
            </w:r>
          </w:p>
          <w:p w:rsidR="006306C9" w:rsidRPr="00950AD2" w:rsidRDefault="006306C9" w:rsidP="003A36A9">
            <w:pPr>
              <w:spacing w:line="240" w:lineRule="exact"/>
              <w:rPr>
                <w:rFonts w:ascii="方正仿宋_GBK" w:eastAsia="方正仿宋_GBK"/>
              </w:rPr>
            </w:pPr>
          </w:p>
        </w:tc>
      </w:tr>
      <w:tr w:rsidR="006306C9" w:rsidRPr="00950AD2" w:rsidTr="003A36A9">
        <w:trPr>
          <w:trHeight w:val="851"/>
        </w:trPr>
        <w:tc>
          <w:tcPr>
            <w:tcW w:w="569" w:type="dxa"/>
            <w:vAlign w:val="center"/>
          </w:tcPr>
          <w:p w:rsidR="006306C9" w:rsidRPr="00950AD2" w:rsidRDefault="006306C9" w:rsidP="003A36A9">
            <w:pPr>
              <w:spacing w:line="240" w:lineRule="exact"/>
              <w:jc w:val="center"/>
              <w:rPr>
                <w:rFonts w:ascii="方正仿宋_GBK" w:eastAsia="方正仿宋_GBK"/>
              </w:rPr>
            </w:pPr>
            <w:r>
              <w:rPr>
                <w:rFonts w:ascii="方正仿宋_GBK" w:eastAsia="方正仿宋_GBK" w:hint="eastAsia"/>
              </w:rPr>
              <w:t>5</w:t>
            </w:r>
          </w:p>
        </w:tc>
        <w:tc>
          <w:tcPr>
            <w:tcW w:w="1364" w:type="dxa"/>
            <w:vAlign w:val="center"/>
          </w:tcPr>
          <w:p w:rsidR="006306C9" w:rsidRPr="00950AD2" w:rsidRDefault="006306C9" w:rsidP="003A36A9">
            <w:pPr>
              <w:spacing w:line="240" w:lineRule="exact"/>
              <w:rPr>
                <w:rFonts w:ascii="方正仿宋_GBK" w:eastAsia="方正仿宋_GBK" w:hint="eastAsia"/>
              </w:rPr>
            </w:pPr>
            <w:r>
              <w:rPr>
                <w:rFonts w:ascii="方正仿宋_GBK" w:eastAsia="方正仿宋_GBK" w:hint="eastAsia"/>
              </w:rPr>
              <w:t>高校</w:t>
            </w:r>
            <w:r w:rsidRPr="00BF293A">
              <w:rPr>
                <w:rFonts w:ascii="方正仿宋_GBK" w:eastAsia="方正仿宋_GBK"/>
              </w:rPr>
              <w:t>创新创业导师知识产权</w:t>
            </w:r>
            <w:r w:rsidRPr="0024518C">
              <w:rPr>
                <w:rFonts w:ascii="方正仿宋_GBK" w:eastAsia="方正仿宋_GBK" w:hint="eastAsia"/>
              </w:rPr>
              <w:t>培训</w:t>
            </w:r>
          </w:p>
        </w:tc>
        <w:tc>
          <w:tcPr>
            <w:tcW w:w="2604" w:type="dxa"/>
            <w:vAlign w:val="center"/>
          </w:tcPr>
          <w:p w:rsidR="006306C9" w:rsidRDefault="006306C9" w:rsidP="003A36A9">
            <w:pPr>
              <w:spacing w:line="240" w:lineRule="exact"/>
              <w:rPr>
                <w:rFonts w:ascii="方正仿宋_GBK" w:eastAsia="方正仿宋_GBK"/>
              </w:rPr>
            </w:pPr>
            <w:r>
              <w:rPr>
                <w:rFonts w:ascii="方正仿宋_GBK" w:eastAsia="方正仿宋_GBK" w:hint="eastAsia"/>
              </w:rPr>
              <w:t>全省</w:t>
            </w:r>
            <w:r>
              <w:rPr>
                <w:rFonts w:ascii="方正仿宋_GBK" w:eastAsia="方正仿宋_GBK"/>
              </w:rPr>
              <w:t>各高校从事创新创业教育的</w:t>
            </w:r>
            <w:r>
              <w:rPr>
                <w:rFonts w:ascii="方正仿宋_GBK" w:eastAsia="方正仿宋_GBK" w:hint="eastAsia"/>
              </w:rPr>
              <w:t>导师</w:t>
            </w:r>
            <w:r>
              <w:rPr>
                <w:rFonts w:ascii="方正仿宋_GBK" w:eastAsia="方正仿宋_GBK"/>
              </w:rPr>
              <w:t>；</w:t>
            </w:r>
          </w:p>
          <w:p w:rsidR="006306C9" w:rsidRPr="00AF5E7A" w:rsidRDefault="006306C9" w:rsidP="003A36A9">
            <w:pPr>
              <w:spacing w:line="240" w:lineRule="exact"/>
              <w:rPr>
                <w:rFonts w:ascii="方正仿宋_GBK" w:eastAsia="方正仿宋_GBK" w:hint="eastAsia"/>
              </w:rPr>
            </w:pPr>
            <w:r>
              <w:rPr>
                <w:rFonts w:ascii="方正仿宋_GBK" w:eastAsia="方正仿宋_GBK"/>
              </w:rPr>
              <w:t>120</w:t>
            </w:r>
            <w:r>
              <w:rPr>
                <w:rFonts w:ascii="方正仿宋_GBK" w:eastAsia="方正仿宋_GBK" w:hint="eastAsia"/>
              </w:rPr>
              <w:t>人；1</w:t>
            </w:r>
            <w:r>
              <w:rPr>
                <w:rFonts w:ascii="方正仿宋_GBK" w:eastAsia="方正仿宋_GBK"/>
              </w:rPr>
              <w:t>2</w:t>
            </w:r>
            <w:r>
              <w:rPr>
                <w:rFonts w:ascii="方正仿宋_GBK" w:eastAsia="方正仿宋_GBK" w:hint="eastAsia"/>
              </w:rPr>
              <w:t>学时</w:t>
            </w:r>
          </w:p>
        </w:tc>
        <w:tc>
          <w:tcPr>
            <w:tcW w:w="1275" w:type="dxa"/>
            <w:vAlign w:val="center"/>
          </w:tcPr>
          <w:p w:rsidR="006306C9" w:rsidRPr="00950AD2" w:rsidRDefault="006306C9" w:rsidP="003A36A9">
            <w:pPr>
              <w:spacing w:line="240" w:lineRule="exact"/>
              <w:rPr>
                <w:rFonts w:ascii="方正仿宋_GBK" w:eastAsia="方正仿宋_GBK" w:hint="eastAsia"/>
              </w:rPr>
            </w:pPr>
            <w:r>
              <w:rPr>
                <w:rFonts w:ascii="方正仿宋_GBK" w:eastAsia="方正仿宋_GBK"/>
              </w:rPr>
              <w:t>11</w:t>
            </w:r>
            <w:r w:rsidRPr="00950AD2">
              <w:rPr>
                <w:rFonts w:ascii="方正仿宋_GBK" w:eastAsia="方正仿宋_GBK" w:hint="eastAsia"/>
              </w:rPr>
              <w:t>月底前完成</w:t>
            </w:r>
          </w:p>
        </w:tc>
        <w:tc>
          <w:tcPr>
            <w:tcW w:w="1560" w:type="dxa"/>
            <w:vAlign w:val="center"/>
          </w:tcPr>
          <w:p w:rsidR="006306C9" w:rsidRPr="00950AD2" w:rsidRDefault="006306C9" w:rsidP="003A36A9">
            <w:pPr>
              <w:spacing w:line="240" w:lineRule="exact"/>
              <w:rPr>
                <w:rFonts w:ascii="方正仿宋_GBK" w:eastAsia="方正仿宋_GBK"/>
              </w:rPr>
            </w:pPr>
            <w:r w:rsidRPr="00950AD2">
              <w:rPr>
                <w:rFonts w:ascii="方正仿宋_GBK" w:eastAsia="方正仿宋_GBK" w:hint="eastAsia"/>
              </w:rPr>
              <w:t>南京理工大学</w:t>
            </w:r>
          </w:p>
        </w:tc>
        <w:tc>
          <w:tcPr>
            <w:tcW w:w="5568" w:type="dxa"/>
            <w:vAlign w:val="center"/>
          </w:tcPr>
          <w:p w:rsidR="006306C9" w:rsidRPr="00950AD2" w:rsidRDefault="006306C9" w:rsidP="003A36A9">
            <w:pPr>
              <w:spacing w:line="240" w:lineRule="exact"/>
              <w:rPr>
                <w:rFonts w:ascii="方正仿宋_GBK" w:eastAsia="方正仿宋_GBK" w:hint="eastAsia"/>
              </w:rPr>
            </w:pPr>
            <w:r>
              <w:rPr>
                <w:rFonts w:ascii="方正仿宋_GBK" w:eastAsia="方正仿宋_GBK" w:hint="eastAsia"/>
              </w:rPr>
              <w:t>国内外知识产权形势与</w:t>
            </w:r>
            <w:r>
              <w:rPr>
                <w:rFonts w:ascii="方正仿宋_GBK" w:eastAsia="方正仿宋_GBK"/>
              </w:rPr>
              <w:t>政策、</w:t>
            </w:r>
            <w:r>
              <w:rPr>
                <w:rFonts w:ascii="方正仿宋_GBK" w:eastAsia="方正仿宋_GBK" w:hint="eastAsia"/>
              </w:rPr>
              <w:t>大学生</w:t>
            </w:r>
            <w:r>
              <w:rPr>
                <w:rFonts w:ascii="方正仿宋_GBK" w:eastAsia="方正仿宋_GBK"/>
              </w:rPr>
              <w:t>创业知识产权</w:t>
            </w:r>
            <w:r>
              <w:rPr>
                <w:rFonts w:ascii="方正仿宋_GBK" w:eastAsia="方正仿宋_GBK" w:hint="eastAsia"/>
              </w:rPr>
              <w:t>问题</w:t>
            </w:r>
            <w:r>
              <w:rPr>
                <w:rFonts w:ascii="方正仿宋_GBK" w:eastAsia="方正仿宋_GBK"/>
              </w:rPr>
              <w:t>及应对策略</w:t>
            </w:r>
            <w:r>
              <w:rPr>
                <w:rFonts w:ascii="方正仿宋_GBK" w:eastAsia="方正仿宋_GBK" w:hint="eastAsia"/>
              </w:rPr>
              <w:t>、专利信息</w:t>
            </w:r>
            <w:r>
              <w:rPr>
                <w:rFonts w:ascii="方正仿宋_GBK" w:eastAsia="方正仿宋_GBK"/>
              </w:rPr>
              <w:t>助</w:t>
            </w:r>
            <w:r>
              <w:rPr>
                <w:rFonts w:ascii="方正仿宋_GBK" w:eastAsia="方正仿宋_GBK" w:hint="eastAsia"/>
              </w:rPr>
              <w:t>力</w:t>
            </w:r>
            <w:r>
              <w:rPr>
                <w:rFonts w:ascii="方正仿宋_GBK" w:eastAsia="方正仿宋_GBK"/>
              </w:rPr>
              <w:t>创新创业、</w:t>
            </w:r>
            <w:r>
              <w:rPr>
                <w:rFonts w:ascii="方正仿宋_GBK" w:eastAsia="方正仿宋_GBK" w:hint="eastAsia"/>
              </w:rPr>
              <w:t>创业</w:t>
            </w:r>
            <w:r>
              <w:rPr>
                <w:rFonts w:ascii="方正仿宋_GBK" w:eastAsia="方正仿宋_GBK"/>
              </w:rPr>
              <w:t>中的知识产权保护、</w:t>
            </w:r>
            <w:r>
              <w:rPr>
                <w:rFonts w:ascii="方正仿宋_GBK" w:eastAsia="方正仿宋_GBK" w:hint="eastAsia"/>
              </w:rPr>
              <w:t>互联网</w:t>
            </w:r>
            <w:r>
              <w:rPr>
                <w:rFonts w:ascii="方正仿宋_GBK" w:eastAsia="方正仿宋_GBK"/>
              </w:rPr>
              <w:t>创业公司的知识产权管理等。</w:t>
            </w:r>
          </w:p>
        </w:tc>
        <w:tc>
          <w:tcPr>
            <w:tcW w:w="1200" w:type="dxa"/>
            <w:vMerge/>
            <w:vAlign w:val="center"/>
          </w:tcPr>
          <w:p w:rsidR="006306C9" w:rsidRPr="00950AD2" w:rsidRDefault="006306C9" w:rsidP="003A36A9">
            <w:pPr>
              <w:spacing w:line="240" w:lineRule="exact"/>
              <w:rPr>
                <w:rFonts w:ascii="方正仿宋_GBK" w:eastAsia="方正仿宋_GBK"/>
              </w:rPr>
            </w:pPr>
          </w:p>
        </w:tc>
      </w:tr>
      <w:tr w:rsidR="006306C9" w:rsidRPr="00950AD2" w:rsidTr="003A36A9">
        <w:trPr>
          <w:trHeight w:val="851"/>
        </w:trPr>
        <w:tc>
          <w:tcPr>
            <w:tcW w:w="569" w:type="dxa"/>
            <w:vAlign w:val="center"/>
          </w:tcPr>
          <w:p w:rsidR="006306C9" w:rsidRPr="00950AD2" w:rsidRDefault="006306C9" w:rsidP="003A36A9">
            <w:pPr>
              <w:spacing w:line="240" w:lineRule="exact"/>
              <w:jc w:val="center"/>
              <w:rPr>
                <w:rFonts w:ascii="方正仿宋_GBK" w:eastAsia="方正仿宋_GBK"/>
              </w:rPr>
            </w:pPr>
            <w:r>
              <w:rPr>
                <w:rFonts w:ascii="方正仿宋_GBK" w:eastAsia="方正仿宋_GBK" w:hint="eastAsia"/>
              </w:rPr>
              <w:lastRenderedPageBreak/>
              <w:t>6</w:t>
            </w:r>
          </w:p>
        </w:tc>
        <w:tc>
          <w:tcPr>
            <w:tcW w:w="1364" w:type="dxa"/>
            <w:vAlign w:val="center"/>
          </w:tcPr>
          <w:p w:rsidR="006306C9" w:rsidRPr="00950AD2" w:rsidRDefault="006306C9" w:rsidP="003A36A9">
            <w:pPr>
              <w:spacing w:line="240" w:lineRule="exact"/>
              <w:rPr>
                <w:rFonts w:ascii="方正仿宋_GBK" w:eastAsia="方正仿宋_GBK"/>
              </w:rPr>
            </w:pPr>
            <w:r w:rsidRPr="00950AD2">
              <w:rPr>
                <w:rFonts w:ascii="方正仿宋_GBK" w:eastAsia="方正仿宋_GBK" w:hint="eastAsia"/>
              </w:rPr>
              <w:t>专利代理人业务能力提升培训</w:t>
            </w:r>
          </w:p>
        </w:tc>
        <w:tc>
          <w:tcPr>
            <w:tcW w:w="2604" w:type="dxa"/>
            <w:vAlign w:val="center"/>
          </w:tcPr>
          <w:p w:rsidR="006306C9" w:rsidRPr="00950AD2" w:rsidRDefault="006306C9" w:rsidP="003A36A9">
            <w:pPr>
              <w:spacing w:line="240" w:lineRule="exact"/>
              <w:rPr>
                <w:rFonts w:ascii="方正仿宋_GBK" w:eastAsia="方正仿宋_GBK"/>
              </w:rPr>
            </w:pPr>
            <w:r w:rsidRPr="00950AD2">
              <w:rPr>
                <w:rFonts w:ascii="方正仿宋_GBK" w:eastAsia="方正仿宋_GBK" w:hint="eastAsia"/>
              </w:rPr>
              <w:t>全省各专利代理机构专利代理执业人</w:t>
            </w:r>
            <w:r>
              <w:rPr>
                <w:rFonts w:ascii="方正仿宋_GBK" w:eastAsia="方正仿宋_GBK" w:hint="eastAsia"/>
              </w:rPr>
              <w:t>员</w:t>
            </w:r>
          </w:p>
          <w:p w:rsidR="006306C9" w:rsidRPr="00950AD2" w:rsidRDefault="006306C9" w:rsidP="003A36A9">
            <w:pPr>
              <w:spacing w:line="240" w:lineRule="exact"/>
              <w:rPr>
                <w:rFonts w:ascii="方正仿宋_GBK" w:eastAsia="方正仿宋_GBK"/>
              </w:rPr>
            </w:pPr>
            <w:r>
              <w:rPr>
                <w:rFonts w:ascii="方正仿宋_GBK" w:eastAsia="方正仿宋_GBK"/>
              </w:rPr>
              <w:t>24</w:t>
            </w:r>
            <w:r w:rsidRPr="00950AD2">
              <w:rPr>
                <w:rFonts w:ascii="方正仿宋_GBK" w:eastAsia="方正仿宋_GBK"/>
              </w:rPr>
              <w:t>0</w:t>
            </w:r>
            <w:r w:rsidRPr="00950AD2">
              <w:rPr>
                <w:rFonts w:ascii="方正仿宋_GBK" w:eastAsia="方正仿宋_GBK" w:hint="eastAsia"/>
              </w:rPr>
              <w:t>人</w:t>
            </w:r>
            <w:r w:rsidRPr="00950AD2">
              <w:rPr>
                <w:rFonts w:ascii="方正仿宋_GBK" w:eastAsia="方正仿宋_GBK"/>
              </w:rPr>
              <w:t>；</w:t>
            </w:r>
            <w:r w:rsidRPr="00950AD2">
              <w:rPr>
                <w:rFonts w:ascii="方正仿宋_GBK" w:eastAsia="方正仿宋_GBK" w:hint="eastAsia"/>
              </w:rPr>
              <w:t>24学时</w:t>
            </w:r>
            <w:r w:rsidRPr="00950AD2">
              <w:rPr>
                <w:rFonts w:ascii="方正仿宋_GBK" w:eastAsia="方正仿宋_GBK"/>
              </w:rPr>
              <w:t>。</w:t>
            </w:r>
          </w:p>
        </w:tc>
        <w:tc>
          <w:tcPr>
            <w:tcW w:w="1275" w:type="dxa"/>
            <w:vAlign w:val="center"/>
          </w:tcPr>
          <w:p w:rsidR="006306C9" w:rsidRPr="00950AD2" w:rsidRDefault="006306C9" w:rsidP="003A36A9">
            <w:pPr>
              <w:spacing w:line="240" w:lineRule="exact"/>
              <w:rPr>
                <w:rFonts w:ascii="方正仿宋_GBK" w:eastAsia="方正仿宋_GBK"/>
              </w:rPr>
            </w:pPr>
            <w:r>
              <w:rPr>
                <w:rFonts w:ascii="方正仿宋_GBK" w:eastAsia="方正仿宋_GBK"/>
              </w:rPr>
              <w:t>11</w:t>
            </w:r>
            <w:r w:rsidRPr="00950AD2">
              <w:rPr>
                <w:rFonts w:ascii="方正仿宋_GBK" w:eastAsia="方正仿宋_GBK" w:hint="eastAsia"/>
              </w:rPr>
              <w:t>月底前完成</w:t>
            </w:r>
          </w:p>
        </w:tc>
        <w:tc>
          <w:tcPr>
            <w:tcW w:w="1560" w:type="dxa"/>
            <w:vAlign w:val="center"/>
          </w:tcPr>
          <w:p w:rsidR="006306C9" w:rsidRPr="00950AD2" w:rsidRDefault="006306C9" w:rsidP="003A36A9">
            <w:pPr>
              <w:spacing w:line="240" w:lineRule="exact"/>
              <w:rPr>
                <w:rFonts w:ascii="方正仿宋_GBK" w:eastAsia="方正仿宋_GBK"/>
              </w:rPr>
            </w:pPr>
            <w:r w:rsidRPr="00950AD2">
              <w:rPr>
                <w:rFonts w:ascii="方正仿宋_GBK" w:eastAsia="方正仿宋_GBK" w:hint="eastAsia"/>
              </w:rPr>
              <w:t>南京理工大学</w:t>
            </w:r>
          </w:p>
        </w:tc>
        <w:tc>
          <w:tcPr>
            <w:tcW w:w="5568" w:type="dxa"/>
            <w:vAlign w:val="center"/>
          </w:tcPr>
          <w:p w:rsidR="006306C9" w:rsidRPr="00950AD2" w:rsidRDefault="006306C9" w:rsidP="003A36A9">
            <w:pPr>
              <w:spacing w:line="240" w:lineRule="exact"/>
              <w:rPr>
                <w:rFonts w:ascii="方正仿宋_GBK" w:eastAsia="方正仿宋_GBK"/>
              </w:rPr>
            </w:pPr>
            <w:r w:rsidRPr="00950AD2">
              <w:rPr>
                <w:rFonts w:ascii="方正仿宋_GBK" w:eastAsia="方正仿宋_GBK" w:hint="eastAsia"/>
              </w:rPr>
              <w:t>高质量权利要求书撰写技能</w:t>
            </w:r>
            <w:r w:rsidRPr="00950AD2">
              <w:rPr>
                <w:rFonts w:ascii="方正仿宋_GBK" w:eastAsia="方正仿宋_GBK"/>
              </w:rPr>
              <w:t>、专利挖掘</w:t>
            </w:r>
            <w:r w:rsidRPr="00950AD2">
              <w:rPr>
                <w:rFonts w:ascii="方正仿宋_GBK" w:eastAsia="方正仿宋_GBK" w:hint="eastAsia"/>
              </w:rPr>
              <w:t>与</w:t>
            </w:r>
            <w:r w:rsidRPr="00950AD2">
              <w:rPr>
                <w:rFonts w:ascii="方正仿宋_GBK" w:eastAsia="方正仿宋_GBK"/>
              </w:rPr>
              <w:t>布局</w:t>
            </w:r>
            <w:r w:rsidRPr="00950AD2">
              <w:rPr>
                <w:rFonts w:ascii="方正仿宋_GBK" w:eastAsia="方正仿宋_GBK" w:hint="eastAsia"/>
              </w:rPr>
              <w:t>、无效中的口头审理技巧、</w:t>
            </w:r>
            <w:r w:rsidRPr="00950AD2">
              <w:rPr>
                <w:rFonts w:ascii="方正仿宋_GBK" w:eastAsia="方正仿宋_GBK"/>
              </w:rPr>
              <w:t>专利纠纷</w:t>
            </w:r>
            <w:r w:rsidRPr="00950AD2">
              <w:rPr>
                <w:rFonts w:ascii="方正仿宋_GBK" w:eastAsia="方正仿宋_GBK" w:hint="eastAsia"/>
              </w:rPr>
              <w:t>处理、</w:t>
            </w:r>
            <w:r w:rsidRPr="00950AD2">
              <w:rPr>
                <w:rFonts w:ascii="方正仿宋_GBK" w:eastAsia="方正仿宋_GBK"/>
              </w:rPr>
              <w:t>经验交流研讨等。</w:t>
            </w:r>
          </w:p>
        </w:tc>
        <w:tc>
          <w:tcPr>
            <w:tcW w:w="1200" w:type="dxa"/>
            <w:vMerge/>
            <w:vAlign w:val="center"/>
          </w:tcPr>
          <w:p w:rsidR="006306C9" w:rsidRPr="00950AD2" w:rsidRDefault="006306C9" w:rsidP="003A36A9">
            <w:pPr>
              <w:spacing w:line="240" w:lineRule="exact"/>
              <w:rPr>
                <w:rFonts w:ascii="方正仿宋_GBK" w:eastAsia="方正仿宋_GBK"/>
              </w:rPr>
            </w:pPr>
          </w:p>
        </w:tc>
      </w:tr>
      <w:tr w:rsidR="006306C9" w:rsidRPr="00950AD2" w:rsidTr="003A36A9">
        <w:trPr>
          <w:trHeight w:val="851"/>
        </w:trPr>
        <w:tc>
          <w:tcPr>
            <w:tcW w:w="569" w:type="dxa"/>
            <w:vAlign w:val="center"/>
          </w:tcPr>
          <w:p w:rsidR="006306C9" w:rsidRPr="00950AD2" w:rsidRDefault="006306C9" w:rsidP="003A36A9">
            <w:pPr>
              <w:spacing w:line="220" w:lineRule="exact"/>
              <w:jc w:val="center"/>
              <w:rPr>
                <w:rFonts w:ascii="宋体" w:eastAsia="方正仿宋_GBK" w:hAnsi="宋体"/>
              </w:rPr>
            </w:pPr>
            <w:r>
              <w:rPr>
                <w:rFonts w:ascii="宋体" w:eastAsia="方正仿宋_GBK" w:hAnsi="宋体" w:hint="eastAsia"/>
              </w:rPr>
              <w:lastRenderedPageBreak/>
              <w:t>7</w:t>
            </w:r>
          </w:p>
        </w:tc>
        <w:tc>
          <w:tcPr>
            <w:tcW w:w="1364" w:type="dxa"/>
            <w:vAlign w:val="center"/>
          </w:tcPr>
          <w:p w:rsidR="006306C9" w:rsidRPr="00950AD2" w:rsidRDefault="006306C9" w:rsidP="003A36A9">
            <w:pPr>
              <w:spacing w:line="240" w:lineRule="exact"/>
              <w:rPr>
                <w:rFonts w:ascii="方正仿宋_GBK" w:eastAsia="方正仿宋_GBK"/>
              </w:rPr>
            </w:pPr>
            <w:r w:rsidRPr="00950AD2">
              <w:rPr>
                <w:rFonts w:ascii="方正仿宋_GBK" w:eastAsia="方正仿宋_GBK" w:hint="eastAsia"/>
              </w:rPr>
              <w:t>法</w:t>
            </w:r>
            <w:proofErr w:type="gramStart"/>
            <w:r w:rsidRPr="00950AD2">
              <w:rPr>
                <w:rFonts w:ascii="方正仿宋_GBK" w:eastAsia="方正仿宋_GBK" w:hint="eastAsia"/>
              </w:rPr>
              <w:t>务</w:t>
            </w:r>
            <w:proofErr w:type="gramEnd"/>
            <w:r w:rsidRPr="00950AD2">
              <w:rPr>
                <w:rFonts w:ascii="方正仿宋_GBK" w:eastAsia="方正仿宋_GBK" w:hint="eastAsia"/>
              </w:rPr>
              <w:t>人员</w:t>
            </w:r>
            <w:r>
              <w:rPr>
                <w:rFonts w:ascii="方正仿宋_GBK" w:eastAsia="方正仿宋_GBK" w:hint="eastAsia"/>
              </w:rPr>
              <w:t>知识产权</w:t>
            </w:r>
            <w:r w:rsidRPr="00950AD2">
              <w:rPr>
                <w:rFonts w:ascii="方正仿宋_GBK" w:eastAsia="方正仿宋_GBK" w:hint="eastAsia"/>
              </w:rPr>
              <w:t>能力提升培训</w:t>
            </w:r>
          </w:p>
        </w:tc>
        <w:tc>
          <w:tcPr>
            <w:tcW w:w="2604" w:type="dxa"/>
            <w:vAlign w:val="center"/>
          </w:tcPr>
          <w:p w:rsidR="006306C9" w:rsidRPr="00950AD2" w:rsidRDefault="006306C9" w:rsidP="003A36A9">
            <w:pPr>
              <w:spacing w:line="240" w:lineRule="exact"/>
              <w:rPr>
                <w:rFonts w:ascii="方正仿宋_GBK" w:eastAsia="方正仿宋_GBK"/>
              </w:rPr>
            </w:pPr>
            <w:r w:rsidRPr="00950AD2">
              <w:rPr>
                <w:rFonts w:ascii="方正仿宋_GBK" w:eastAsia="方正仿宋_GBK" w:hint="eastAsia"/>
              </w:rPr>
              <w:t>承担过或已经开展和准备开展省、市知识产权战略推进计划企业法</w:t>
            </w:r>
            <w:proofErr w:type="gramStart"/>
            <w:r w:rsidRPr="00950AD2">
              <w:rPr>
                <w:rFonts w:ascii="方正仿宋_GBK" w:eastAsia="方正仿宋_GBK" w:hint="eastAsia"/>
              </w:rPr>
              <w:t>务</w:t>
            </w:r>
            <w:proofErr w:type="gramEnd"/>
            <w:r w:rsidRPr="00950AD2">
              <w:rPr>
                <w:rFonts w:ascii="方正仿宋_GBK" w:eastAsia="方正仿宋_GBK" w:hint="eastAsia"/>
              </w:rPr>
              <w:t>人员，其他重点企业法</w:t>
            </w:r>
            <w:proofErr w:type="gramStart"/>
            <w:r w:rsidRPr="00950AD2">
              <w:rPr>
                <w:rFonts w:ascii="方正仿宋_GBK" w:eastAsia="方正仿宋_GBK" w:hint="eastAsia"/>
              </w:rPr>
              <w:t>务</w:t>
            </w:r>
            <w:proofErr w:type="gramEnd"/>
            <w:r w:rsidRPr="00950AD2">
              <w:rPr>
                <w:rFonts w:ascii="方正仿宋_GBK" w:eastAsia="方正仿宋_GBK" w:hint="eastAsia"/>
              </w:rPr>
              <w:t>人员；</w:t>
            </w:r>
          </w:p>
          <w:p w:rsidR="006306C9" w:rsidRPr="00950AD2" w:rsidRDefault="006306C9" w:rsidP="003A36A9">
            <w:pPr>
              <w:spacing w:line="240" w:lineRule="exact"/>
              <w:rPr>
                <w:rFonts w:ascii="方正仿宋_GBK" w:eastAsia="方正仿宋_GBK"/>
              </w:rPr>
            </w:pPr>
            <w:r>
              <w:rPr>
                <w:rFonts w:ascii="方正仿宋_GBK" w:eastAsia="方正仿宋_GBK"/>
              </w:rPr>
              <w:t>24</w:t>
            </w:r>
            <w:r w:rsidRPr="00950AD2">
              <w:rPr>
                <w:rFonts w:ascii="方正仿宋_GBK" w:eastAsia="方正仿宋_GBK"/>
              </w:rPr>
              <w:t>0</w:t>
            </w:r>
            <w:r w:rsidRPr="00950AD2">
              <w:rPr>
                <w:rFonts w:ascii="方正仿宋_GBK" w:eastAsia="方正仿宋_GBK" w:hint="eastAsia"/>
              </w:rPr>
              <w:t>人</w:t>
            </w:r>
            <w:r w:rsidRPr="00950AD2">
              <w:rPr>
                <w:rFonts w:ascii="方正仿宋_GBK" w:eastAsia="方正仿宋_GBK"/>
              </w:rPr>
              <w:t>；24</w:t>
            </w:r>
            <w:r w:rsidRPr="00950AD2">
              <w:rPr>
                <w:rFonts w:ascii="方正仿宋_GBK" w:eastAsia="方正仿宋_GBK" w:hint="eastAsia"/>
              </w:rPr>
              <w:t>学时。</w:t>
            </w:r>
          </w:p>
        </w:tc>
        <w:tc>
          <w:tcPr>
            <w:tcW w:w="1275" w:type="dxa"/>
            <w:vAlign w:val="center"/>
          </w:tcPr>
          <w:p w:rsidR="006306C9" w:rsidRPr="00950AD2" w:rsidRDefault="006306C9" w:rsidP="003A36A9">
            <w:pPr>
              <w:spacing w:line="240" w:lineRule="exact"/>
              <w:rPr>
                <w:rFonts w:ascii="方正仿宋_GBK" w:eastAsia="方正仿宋_GBK"/>
              </w:rPr>
            </w:pPr>
            <w:r w:rsidRPr="00950AD2">
              <w:rPr>
                <w:rFonts w:ascii="方正仿宋_GBK" w:eastAsia="方正仿宋_GBK" w:hint="eastAsia"/>
              </w:rPr>
              <w:t>11月底前完成</w:t>
            </w:r>
          </w:p>
        </w:tc>
        <w:tc>
          <w:tcPr>
            <w:tcW w:w="1560" w:type="dxa"/>
            <w:vAlign w:val="center"/>
          </w:tcPr>
          <w:p w:rsidR="006306C9" w:rsidRPr="00950AD2" w:rsidRDefault="006306C9" w:rsidP="003A36A9">
            <w:pPr>
              <w:spacing w:line="240" w:lineRule="exact"/>
              <w:rPr>
                <w:rFonts w:ascii="方正仿宋_GBK" w:eastAsia="方正仿宋_GBK"/>
              </w:rPr>
            </w:pPr>
            <w:r w:rsidRPr="00950AD2">
              <w:rPr>
                <w:rFonts w:ascii="方正仿宋_GBK" w:eastAsia="方正仿宋_GBK" w:hint="eastAsia"/>
              </w:rPr>
              <w:t>南京理工大学</w:t>
            </w:r>
          </w:p>
        </w:tc>
        <w:tc>
          <w:tcPr>
            <w:tcW w:w="5568" w:type="dxa"/>
            <w:vAlign w:val="center"/>
          </w:tcPr>
          <w:p w:rsidR="006306C9" w:rsidRPr="00950AD2" w:rsidRDefault="006306C9" w:rsidP="003A36A9">
            <w:pPr>
              <w:spacing w:line="240" w:lineRule="exact"/>
              <w:rPr>
                <w:rFonts w:ascii="方正仿宋_GBK" w:eastAsia="方正仿宋_GBK"/>
              </w:rPr>
            </w:pPr>
            <w:r w:rsidRPr="00950AD2">
              <w:rPr>
                <w:rFonts w:ascii="方正仿宋_GBK" w:eastAsia="方正仿宋_GBK" w:hint="eastAsia"/>
              </w:rPr>
              <w:t>专利法及典型案例解读、商标法及典型案例解读、版权法及典型案例解读、商业秘密法及典型案例解读、</w:t>
            </w:r>
            <w:r w:rsidRPr="00950AD2">
              <w:rPr>
                <w:rFonts w:ascii="方正仿宋_GBK" w:eastAsia="方正仿宋_GBK"/>
              </w:rPr>
              <w:t>经验交流研讨等。</w:t>
            </w:r>
          </w:p>
        </w:tc>
        <w:tc>
          <w:tcPr>
            <w:tcW w:w="1200" w:type="dxa"/>
            <w:vMerge/>
            <w:vAlign w:val="center"/>
          </w:tcPr>
          <w:p w:rsidR="006306C9" w:rsidRPr="00950AD2" w:rsidRDefault="006306C9" w:rsidP="003A36A9">
            <w:pPr>
              <w:spacing w:line="240" w:lineRule="exact"/>
              <w:rPr>
                <w:rFonts w:ascii="方正仿宋_GBK" w:eastAsia="方正仿宋_GBK"/>
              </w:rPr>
            </w:pPr>
          </w:p>
        </w:tc>
      </w:tr>
      <w:tr w:rsidR="006306C9" w:rsidRPr="00950AD2" w:rsidTr="003A36A9">
        <w:trPr>
          <w:trHeight w:val="851"/>
        </w:trPr>
        <w:tc>
          <w:tcPr>
            <w:tcW w:w="569" w:type="dxa"/>
            <w:vAlign w:val="center"/>
          </w:tcPr>
          <w:p w:rsidR="006306C9" w:rsidRPr="0059601D" w:rsidRDefault="006306C9" w:rsidP="003A36A9">
            <w:pPr>
              <w:spacing w:line="220" w:lineRule="exact"/>
              <w:jc w:val="center"/>
              <w:rPr>
                <w:rFonts w:ascii="宋体" w:eastAsia="方正仿宋_GBK" w:hAnsi="宋体"/>
              </w:rPr>
            </w:pPr>
            <w:r>
              <w:rPr>
                <w:rFonts w:ascii="宋体" w:eastAsia="方正仿宋_GBK" w:hAnsi="宋体" w:hint="eastAsia"/>
              </w:rPr>
              <w:t>8</w:t>
            </w:r>
          </w:p>
        </w:tc>
        <w:tc>
          <w:tcPr>
            <w:tcW w:w="1364" w:type="dxa"/>
            <w:vAlign w:val="center"/>
          </w:tcPr>
          <w:p w:rsidR="006306C9" w:rsidRPr="00F6761D" w:rsidRDefault="006306C9" w:rsidP="003A36A9">
            <w:pPr>
              <w:spacing w:line="240" w:lineRule="exact"/>
              <w:rPr>
                <w:rFonts w:ascii="方正仿宋_GBK" w:eastAsia="方正仿宋_GBK" w:hint="eastAsia"/>
              </w:rPr>
            </w:pPr>
            <w:r w:rsidRPr="00F6761D">
              <w:rPr>
                <w:rFonts w:ascii="方正仿宋_GBK" w:eastAsia="方正仿宋_GBK" w:hint="eastAsia"/>
              </w:rPr>
              <w:t>知识产权</w:t>
            </w:r>
            <w:r w:rsidRPr="00F6761D">
              <w:rPr>
                <w:rFonts w:ascii="方正仿宋_GBK" w:eastAsia="方正仿宋_GBK"/>
              </w:rPr>
              <w:t>工程师</w:t>
            </w:r>
            <w:r w:rsidRPr="00F6761D">
              <w:rPr>
                <w:rFonts w:ascii="方正仿宋_GBK" w:eastAsia="方正仿宋_GBK" w:hint="eastAsia"/>
              </w:rPr>
              <w:t>能力提升</w:t>
            </w:r>
            <w:r w:rsidRPr="00F6761D">
              <w:rPr>
                <w:rFonts w:ascii="方正仿宋_GBK" w:eastAsia="方正仿宋_GBK"/>
              </w:rPr>
              <w:t>培训</w:t>
            </w:r>
          </w:p>
        </w:tc>
        <w:tc>
          <w:tcPr>
            <w:tcW w:w="2604" w:type="dxa"/>
            <w:vAlign w:val="center"/>
          </w:tcPr>
          <w:p w:rsidR="006306C9" w:rsidRPr="00F6761D" w:rsidRDefault="006306C9" w:rsidP="003A36A9">
            <w:pPr>
              <w:spacing w:line="240" w:lineRule="exact"/>
              <w:rPr>
                <w:rFonts w:ascii="方正仿宋_GBK" w:eastAsia="方正仿宋_GBK"/>
              </w:rPr>
            </w:pPr>
            <w:r w:rsidRPr="00F6761D">
              <w:rPr>
                <w:rFonts w:ascii="方正仿宋_GBK" w:eastAsia="方正仿宋_GBK" w:hint="eastAsia"/>
              </w:rPr>
              <w:t>全省知识产权管理规范贯标企业、高新技术企业等</w:t>
            </w:r>
            <w:r w:rsidRPr="00F6761D">
              <w:rPr>
                <w:rFonts w:ascii="方正仿宋_GBK" w:eastAsia="方正仿宋_GBK"/>
              </w:rPr>
              <w:t>单位的知识产权工程师</w:t>
            </w:r>
            <w:r w:rsidRPr="00F6761D">
              <w:rPr>
                <w:rFonts w:ascii="方正仿宋_GBK" w:eastAsia="方正仿宋_GBK" w:hint="eastAsia"/>
              </w:rPr>
              <w:t>；</w:t>
            </w:r>
          </w:p>
          <w:p w:rsidR="006306C9" w:rsidRPr="00F6761D" w:rsidRDefault="006306C9" w:rsidP="003A36A9">
            <w:pPr>
              <w:spacing w:line="240" w:lineRule="exact"/>
              <w:rPr>
                <w:rFonts w:ascii="方正仿宋_GBK" w:eastAsia="方正仿宋_GBK" w:hint="eastAsia"/>
              </w:rPr>
            </w:pPr>
            <w:r w:rsidRPr="00F6761D">
              <w:rPr>
                <w:rFonts w:ascii="方正仿宋_GBK" w:eastAsia="方正仿宋_GBK"/>
              </w:rPr>
              <w:t>24</w:t>
            </w:r>
            <w:r w:rsidRPr="00F6761D">
              <w:rPr>
                <w:rFonts w:ascii="方正仿宋_GBK" w:eastAsia="方正仿宋_GBK" w:hint="eastAsia"/>
              </w:rPr>
              <w:t>0人；24学时</w:t>
            </w:r>
            <w:r w:rsidRPr="00F6761D">
              <w:rPr>
                <w:rFonts w:ascii="方正仿宋_GBK" w:eastAsia="方正仿宋_GBK"/>
              </w:rPr>
              <w:t>。</w:t>
            </w:r>
          </w:p>
        </w:tc>
        <w:tc>
          <w:tcPr>
            <w:tcW w:w="1275" w:type="dxa"/>
            <w:vAlign w:val="center"/>
          </w:tcPr>
          <w:p w:rsidR="006306C9" w:rsidRPr="00F6761D" w:rsidRDefault="006306C9" w:rsidP="003A36A9">
            <w:pPr>
              <w:spacing w:line="240" w:lineRule="exact"/>
              <w:rPr>
                <w:rFonts w:ascii="方正仿宋_GBK" w:eastAsia="方正仿宋_GBK"/>
              </w:rPr>
            </w:pPr>
            <w:r w:rsidRPr="00F6761D">
              <w:rPr>
                <w:rFonts w:ascii="方正仿宋_GBK" w:eastAsia="方正仿宋_GBK" w:hint="eastAsia"/>
              </w:rPr>
              <w:t>11月底前完成</w:t>
            </w:r>
          </w:p>
        </w:tc>
        <w:tc>
          <w:tcPr>
            <w:tcW w:w="1560" w:type="dxa"/>
            <w:vAlign w:val="center"/>
          </w:tcPr>
          <w:p w:rsidR="006306C9" w:rsidRPr="00F6761D" w:rsidRDefault="006306C9" w:rsidP="003A36A9">
            <w:pPr>
              <w:spacing w:line="240" w:lineRule="exact"/>
              <w:rPr>
                <w:rFonts w:ascii="方正仿宋_GBK" w:eastAsia="方正仿宋_GBK"/>
              </w:rPr>
            </w:pPr>
            <w:r w:rsidRPr="00F6761D">
              <w:rPr>
                <w:rFonts w:ascii="方正仿宋_GBK" w:eastAsia="方正仿宋_GBK" w:hint="eastAsia"/>
              </w:rPr>
              <w:t>南京理工大学</w:t>
            </w:r>
          </w:p>
        </w:tc>
        <w:tc>
          <w:tcPr>
            <w:tcW w:w="5568" w:type="dxa"/>
            <w:vAlign w:val="center"/>
          </w:tcPr>
          <w:p w:rsidR="006306C9" w:rsidRPr="00F6761D" w:rsidRDefault="006306C9" w:rsidP="003A36A9">
            <w:pPr>
              <w:spacing w:line="240" w:lineRule="exact"/>
              <w:rPr>
                <w:rFonts w:ascii="方正仿宋_GBK" w:eastAsia="方正仿宋_GBK" w:hint="eastAsia"/>
              </w:rPr>
            </w:pPr>
            <w:r w:rsidRPr="00F6761D">
              <w:rPr>
                <w:rFonts w:ascii="方正仿宋_GBK" w:eastAsia="方正仿宋_GBK" w:hint="eastAsia"/>
              </w:rPr>
              <w:t>企业知识产权战略及</w:t>
            </w:r>
            <w:r w:rsidRPr="00F6761D">
              <w:rPr>
                <w:rFonts w:ascii="方正仿宋_GBK" w:eastAsia="方正仿宋_GBK"/>
              </w:rPr>
              <w:t>管理</w:t>
            </w:r>
            <w:r w:rsidRPr="00F6761D">
              <w:rPr>
                <w:rFonts w:ascii="方正仿宋_GBK" w:eastAsia="方正仿宋_GBK" w:hint="eastAsia"/>
              </w:rPr>
              <w:t>、企业高价值专利培育路径与重点环节、企业知识产权运营、企业走出去知识产权策略、</w:t>
            </w:r>
            <w:r w:rsidRPr="00F6761D">
              <w:rPr>
                <w:rFonts w:ascii="方正仿宋_GBK" w:eastAsia="方正仿宋_GBK"/>
              </w:rPr>
              <w:t>知识产权金融专题</w:t>
            </w:r>
            <w:r w:rsidRPr="00F6761D">
              <w:rPr>
                <w:rFonts w:ascii="方正仿宋_GBK" w:eastAsia="方正仿宋_GBK" w:hint="eastAsia"/>
              </w:rPr>
              <w:t>等。</w:t>
            </w:r>
          </w:p>
        </w:tc>
        <w:tc>
          <w:tcPr>
            <w:tcW w:w="1200" w:type="dxa"/>
            <w:vMerge/>
            <w:vAlign w:val="center"/>
          </w:tcPr>
          <w:p w:rsidR="006306C9" w:rsidRPr="00950AD2" w:rsidRDefault="006306C9" w:rsidP="003A36A9">
            <w:pPr>
              <w:spacing w:line="240" w:lineRule="exact"/>
              <w:rPr>
                <w:rFonts w:ascii="方正仿宋_GBK" w:eastAsia="方正仿宋_GBK"/>
              </w:rPr>
            </w:pPr>
          </w:p>
        </w:tc>
      </w:tr>
      <w:tr w:rsidR="006306C9" w:rsidRPr="00950AD2" w:rsidTr="003A36A9">
        <w:trPr>
          <w:trHeight w:val="70"/>
        </w:trPr>
        <w:tc>
          <w:tcPr>
            <w:tcW w:w="569" w:type="dxa"/>
            <w:vAlign w:val="center"/>
          </w:tcPr>
          <w:p w:rsidR="006306C9" w:rsidRPr="0059601D" w:rsidRDefault="006306C9" w:rsidP="003A36A9">
            <w:pPr>
              <w:spacing w:line="220" w:lineRule="exact"/>
              <w:jc w:val="center"/>
              <w:rPr>
                <w:rFonts w:ascii="宋体" w:eastAsia="方正仿宋_GBK" w:hAnsi="宋体"/>
              </w:rPr>
            </w:pPr>
            <w:r>
              <w:rPr>
                <w:rFonts w:ascii="宋体" w:eastAsia="方正仿宋_GBK" w:hAnsi="宋体" w:hint="eastAsia"/>
              </w:rPr>
              <w:t>9</w:t>
            </w:r>
          </w:p>
        </w:tc>
        <w:tc>
          <w:tcPr>
            <w:tcW w:w="1364" w:type="dxa"/>
            <w:vAlign w:val="center"/>
          </w:tcPr>
          <w:p w:rsidR="006306C9" w:rsidRPr="0059601D" w:rsidRDefault="006306C9" w:rsidP="003A36A9">
            <w:pPr>
              <w:spacing w:line="220" w:lineRule="exact"/>
              <w:jc w:val="center"/>
              <w:rPr>
                <w:rFonts w:ascii="方正仿宋_GBK" w:eastAsia="方正仿宋_GBK"/>
              </w:rPr>
            </w:pPr>
            <w:r w:rsidRPr="0059601D">
              <w:rPr>
                <w:rFonts w:ascii="方正仿宋_GBK" w:eastAsia="方正仿宋_GBK" w:hint="eastAsia"/>
              </w:rPr>
              <w:t>企业家知识产权培训班</w:t>
            </w:r>
          </w:p>
        </w:tc>
        <w:tc>
          <w:tcPr>
            <w:tcW w:w="2604" w:type="dxa"/>
            <w:vAlign w:val="center"/>
          </w:tcPr>
          <w:p w:rsidR="006306C9" w:rsidRPr="0059601D" w:rsidRDefault="006306C9" w:rsidP="003A36A9">
            <w:pPr>
              <w:spacing w:line="220" w:lineRule="exact"/>
              <w:rPr>
                <w:rFonts w:ascii="方正仿宋_GBK" w:eastAsia="方正仿宋_GBK"/>
              </w:rPr>
            </w:pPr>
            <w:r w:rsidRPr="0059601D">
              <w:rPr>
                <w:rFonts w:ascii="方正仿宋_GBK" w:eastAsia="方正仿宋_GBK" w:hint="eastAsia"/>
              </w:rPr>
              <w:t>全省民营企业负责人；</w:t>
            </w:r>
          </w:p>
          <w:p w:rsidR="006306C9" w:rsidRPr="0059601D" w:rsidRDefault="006306C9" w:rsidP="003A36A9">
            <w:pPr>
              <w:spacing w:line="220" w:lineRule="exact"/>
              <w:rPr>
                <w:rFonts w:ascii="方正仿宋_GBK" w:eastAsia="方正仿宋_GBK"/>
              </w:rPr>
            </w:pPr>
            <w:r w:rsidRPr="0059601D">
              <w:rPr>
                <w:rFonts w:ascii="方正仿宋_GBK" w:eastAsia="方正仿宋_GBK" w:hint="eastAsia"/>
              </w:rPr>
              <w:t>100人；</w:t>
            </w:r>
          </w:p>
          <w:p w:rsidR="006306C9" w:rsidRPr="0059601D" w:rsidRDefault="006306C9" w:rsidP="003A36A9">
            <w:pPr>
              <w:spacing w:line="220" w:lineRule="exact"/>
              <w:rPr>
                <w:rFonts w:ascii="方正仿宋_GBK" w:eastAsia="方正仿宋_GBK"/>
              </w:rPr>
            </w:pPr>
            <w:r w:rsidRPr="0059601D">
              <w:rPr>
                <w:rFonts w:ascii="宋体" w:eastAsia="方正仿宋_GBK" w:hAnsi="宋体" w:hint="eastAsia"/>
              </w:rPr>
              <w:t>12</w:t>
            </w:r>
            <w:r w:rsidRPr="0059601D">
              <w:rPr>
                <w:rFonts w:ascii="方正仿宋_GBK" w:eastAsia="方正仿宋_GBK" w:hint="eastAsia"/>
              </w:rPr>
              <w:t>学时。</w:t>
            </w:r>
          </w:p>
        </w:tc>
        <w:tc>
          <w:tcPr>
            <w:tcW w:w="1275" w:type="dxa"/>
            <w:vAlign w:val="center"/>
          </w:tcPr>
          <w:p w:rsidR="006306C9" w:rsidRPr="0059601D" w:rsidRDefault="006306C9" w:rsidP="003A36A9">
            <w:pPr>
              <w:spacing w:line="220" w:lineRule="exact"/>
              <w:jc w:val="center"/>
              <w:rPr>
                <w:rFonts w:ascii="宋体" w:eastAsia="方正仿宋_GBK" w:hAnsi="宋体"/>
              </w:rPr>
            </w:pPr>
            <w:r w:rsidRPr="0059601D">
              <w:rPr>
                <w:rFonts w:ascii="宋体" w:eastAsia="方正仿宋_GBK" w:hAnsi="宋体" w:hint="eastAsia"/>
              </w:rPr>
              <w:t>第二季度</w:t>
            </w:r>
          </w:p>
        </w:tc>
        <w:tc>
          <w:tcPr>
            <w:tcW w:w="1560" w:type="dxa"/>
            <w:vAlign w:val="center"/>
          </w:tcPr>
          <w:p w:rsidR="006306C9" w:rsidRPr="0059601D" w:rsidRDefault="006306C9" w:rsidP="003A36A9">
            <w:pPr>
              <w:spacing w:line="220" w:lineRule="exact"/>
              <w:jc w:val="center"/>
              <w:rPr>
                <w:rFonts w:ascii="方正仿宋_GBK" w:eastAsia="方正仿宋_GBK"/>
              </w:rPr>
            </w:pPr>
            <w:r w:rsidRPr="0059601D">
              <w:rPr>
                <w:rFonts w:ascii="方正仿宋_GBK" w:eastAsia="方正仿宋_GBK" w:hint="eastAsia"/>
              </w:rPr>
              <w:t>待定</w:t>
            </w:r>
          </w:p>
        </w:tc>
        <w:tc>
          <w:tcPr>
            <w:tcW w:w="5568" w:type="dxa"/>
            <w:vAlign w:val="center"/>
          </w:tcPr>
          <w:p w:rsidR="006306C9" w:rsidRPr="0059601D" w:rsidRDefault="006306C9" w:rsidP="003A36A9">
            <w:pPr>
              <w:spacing w:line="300" w:lineRule="atLeast"/>
              <w:rPr>
                <w:rFonts w:ascii="方正仿宋_GBK" w:eastAsia="方正仿宋_GBK" w:hAnsi="Calibri"/>
                <w:szCs w:val="22"/>
              </w:rPr>
            </w:pPr>
            <w:r w:rsidRPr="0059601D">
              <w:rPr>
                <w:rFonts w:ascii="方正仿宋_GBK" w:eastAsia="方正仿宋_GBK" w:hint="eastAsia"/>
              </w:rPr>
              <w:t>加快知识产权强省建设形势分析、江苏省“十三五”知识产权发展规划和“知识产权１８条”、企业发展与知识产权、企业知识产权战略及管理等内容</w:t>
            </w:r>
          </w:p>
        </w:tc>
        <w:tc>
          <w:tcPr>
            <w:tcW w:w="1200" w:type="dxa"/>
            <w:vAlign w:val="center"/>
          </w:tcPr>
          <w:p w:rsidR="006306C9" w:rsidRPr="0059601D" w:rsidRDefault="006306C9" w:rsidP="003A36A9">
            <w:pPr>
              <w:spacing w:line="240" w:lineRule="exact"/>
              <w:rPr>
                <w:rFonts w:ascii="华文仿宋" w:eastAsia="华文仿宋" w:hAnsi="华文仿宋" w:hint="eastAsia"/>
              </w:rPr>
            </w:pPr>
            <w:r w:rsidRPr="0059601D">
              <w:rPr>
                <w:rFonts w:ascii="华文仿宋" w:eastAsia="华文仿宋" w:hAnsi="华文仿宋" w:hint="eastAsia"/>
              </w:rPr>
              <w:t>省局宣传教育处</w:t>
            </w:r>
            <w:r w:rsidRPr="0059601D">
              <w:rPr>
                <w:rFonts w:ascii="方正仿宋_GBK" w:eastAsia="方正仿宋_GBK" w:hint="eastAsia"/>
              </w:rPr>
              <w:t>、省</w:t>
            </w:r>
            <w:r>
              <w:rPr>
                <w:rFonts w:ascii="方正仿宋_GBK" w:eastAsia="方正仿宋_GBK" w:hint="eastAsia"/>
              </w:rPr>
              <w:t>工商联</w:t>
            </w:r>
          </w:p>
        </w:tc>
      </w:tr>
      <w:tr w:rsidR="006306C9" w:rsidRPr="00950AD2" w:rsidTr="003A36A9">
        <w:trPr>
          <w:trHeight w:val="851"/>
        </w:trPr>
        <w:tc>
          <w:tcPr>
            <w:tcW w:w="569" w:type="dxa"/>
            <w:vMerge w:val="restart"/>
            <w:vAlign w:val="center"/>
          </w:tcPr>
          <w:p w:rsidR="006306C9" w:rsidRPr="009A1FE7" w:rsidRDefault="006306C9" w:rsidP="003A36A9">
            <w:pPr>
              <w:spacing w:line="220" w:lineRule="exact"/>
              <w:jc w:val="center"/>
              <w:rPr>
                <w:rFonts w:ascii="方正仿宋_GBK" w:eastAsia="方正仿宋_GBK"/>
              </w:rPr>
            </w:pPr>
            <w:r w:rsidRPr="009A1FE7">
              <w:rPr>
                <w:rFonts w:ascii="宋体" w:eastAsia="方正仿宋_GBK" w:hAnsi="宋体" w:hint="eastAsia"/>
              </w:rPr>
              <w:t>1</w:t>
            </w:r>
            <w:r>
              <w:rPr>
                <w:rFonts w:ascii="宋体" w:eastAsia="方正仿宋_GBK" w:hAnsi="宋体" w:hint="eastAsia"/>
              </w:rPr>
              <w:t>0</w:t>
            </w:r>
          </w:p>
          <w:p w:rsidR="006306C9" w:rsidRPr="009A1FE7" w:rsidRDefault="006306C9" w:rsidP="003A36A9">
            <w:pPr>
              <w:spacing w:line="220" w:lineRule="exact"/>
              <w:jc w:val="center"/>
              <w:rPr>
                <w:rFonts w:ascii="方正仿宋_GBK" w:eastAsia="方正仿宋_GBK"/>
              </w:rPr>
            </w:pPr>
          </w:p>
        </w:tc>
        <w:tc>
          <w:tcPr>
            <w:tcW w:w="1364" w:type="dxa"/>
            <w:vAlign w:val="center"/>
          </w:tcPr>
          <w:p w:rsidR="006306C9" w:rsidRPr="0059601D" w:rsidRDefault="006306C9" w:rsidP="003A36A9">
            <w:pPr>
              <w:spacing w:line="220" w:lineRule="exact"/>
              <w:jc w:val="center"/>
              <w:rPr>
                <w:rFonts w:ascii="方正仿宋_GBK" w:eastAsia="方正仿宋_GBK"/>
              </w:rPr>
            </w:pPr>
            <w:r w:rsidRPr="0059601D">
              <w:rPr>
                <w:rFonts w:ascii="方正仿宋_GBK" w:eastAsia="方正仿宋_GBK" w:hint="eastAsia"/>
              </w:rPr>
              <w:t>知识产权系统新任干部培训班</w:t>
            </w:r>
          </w:p>
        </w:tc>
        <w:tc>
          <w:tcPr>
            <w:tcW w:w="2604" w:type="dxa"/>
            <w:vAlign w:val="center"/>
          </w:tcPr>
          <w:p w:rsidR="006306C9" w:rsidRPr="0059601D" w:rsidRDefault="006306C9" w:rsidP="003A36A9">
            <w:pPr>
              <w:spacing w:line="260" w:lineRule="exact"/>
              <w:rPr>
                <w:rFonts w:ascii="华文仿宋" w:eastAsia="华文仿宋" w:hAnsi="华文仿宋" w:hint="eastAsia"/>
              </w:rPr>
            </w:pPr>
            <w:r w:rsidRPr="0059601D">
              <w:rPr>
                <w:rFonts w:ascii="华文仿宋" w:eastAsia="华文仿宋" w:hAnsi="华文仿宋" w:hint="eastAsia"/>
              </w:rPr>
              <w:t>全省知识产权局系统新任干部、省知识产权试点示范园区知识产权管理人员；</w:t>
            </w:r>
          </w:p>
          <w:p w:rsidR="006306C9" w:rsidRPr="0059601D" w:rsidRDefault="006306C9" w:rsidP="003A36A9">
            <w:pPr>
              <w:spacing w:line="260" w:lineRule="exact"/>
              <w:rPr>
                <w:rFonts w:ascii="华文仿宋" w:eastAsia="华文仿宋" w:hAnsi="华文仿宋" w:hint="eastAsia"/>
              </w:rPr>
            </w:pPr>
            <w:r w:rsidRPr="0059601D">
              <w:rPr>
                <w:rFonts w:ascii="华文仿宋" w:eastAsia="华文仿宋" w:hAnsi="华文仿宋" w:hint="eastAsia"/>
              </w:rPr>
              <w:t>120人；</w:t>
            </w:r>
          </w:p>
          <w:p w:rsidR="006306C9" w:rsidRPr="0059601D" w:rsidRDefault="006306C9" w:rsidP="003A36A9">
            <w:pPr>
              <w:spacing w:line="260" w:lineRule="exact"/>
              <w:rPr>
                <w:rFonts w:ascii="华文仿宋" w:eastAsia="华文仿宋" w:hAnsi="华文仿宋" w:hint="eastAsia"/>
              </w:rPr>
            </w:pPr>
            <w:r w:rsidRPr="0059601D">
              <w:rPr>
                <w:rFonts w:ascii="华文仿宋" w:eastAsia="华文仿宋" w:hAnsi="华文仿宋" w:hint="eastAsia"/>
              </w:rPr>
              <w:t>8学时</w:t>
            </w:r>
          </w:p>
        </w:tc>
        <w:tc>
          <w:tcPr>
            <w:tcW w:w="1275" w:type="dxa"/>
            <w:vAlign w:val="center"/>
          </w:tcPr>
          <w:p w:rsidR="006306C9" w:rsidRPr="0059601D" w:rsidRDefault="006306C9" w:rsidP="003A36A9">
            <w:pPr>
              <w:spacing w:line="260" w:lineRule="exact"/>
              <w:jc w:val="center"/>
              <w:rPr>
                <w:rFonts w:ascii="华文仿宋" w:eastAsia="华文仿宋" w:hAnsi="华文仿宋" w:hint="eastAsia"/>
              </w:rPr>
            </w:pPr>
            <w:r w:rsidRPr="0059601D">
              <w:rPr>
                <w:rFonts w:ascii="华文仿宋" w:eastAsia="华文仿宋" w:hAnsi="华文仿宋" w:hint="eastAsia"/>
              </w:rPr>
              <w:t>与园区知识产权管理工作业务培训班衔接</w:t>
            </w:r>
          </w:p>
        </w:tc>
        <w:tc>
          <w:tcPr>
            <w:tcW w:w="1560" w:type="dxa"/>
            <w:vAlign w:val="center"/>
          </w:tcPr>
          <w:p w:rsidR="006306C9" w:rsidRPr="0059601D" w:rsidRDefault="006306C9" w:rsidP="003A36A9">
            <w:pPr>
              <w:spacing w:line="260" w:lineRule="exact"/>
              <w:jc w:val="center"/>
              <w:rPr>
                <w:rFonts w:ascii="华文仿宋" w:eastAsia="华文仿宋" w:hAnsi="华文仿宋" w:hint="eastAsia"/>
              </w:rPr>
            </w:pPr>
            <w:r w:rsidRPr="0059601D">
              <w:rPr>
                <w:rFonts w:ascii="华文仿宋" w:eastAsia="华文仿宋" w:hAnsi="华文仿宋" w:hint="eastAsia"/>
              </w:rPr>
              <w:t>南京</w:t>
            </w:r>
          </w:p>
        </w:tc>
        <w:tc>
          <w:tcPr>
            <w:tcW w:w="5568" w:type="dxa"/>
            <w:vAlign w:val="center"/>
          </w:tcPr>
          <w:p w:rsidR="006306C9" w:rsidRPr="0059601D" w:rsidRDefault="006306C9" w:rsidP="003A36A9">
            <w:pPr>
              <w:spacing w:line="260" w:lineRule="exact"/>
              <w:rPr>
                <w:rFonts w:ascii="华文仿宋" w:eastAsia="华文仿宋" w:hAnsi="华文仿宋" w:hint="eastAsia"/>
              </w:rPr>
            </w:pPr>
            <w:r w:rsidRPr="0059601D">
              <w:rPr>
                <w:rFonts w:ascii="华文仿宋" w:eastAsia="华文仿宋" w:hAnsi="华文仿宋" w:hint="eastAsia"/>
              </w:rPr>
              <w:t>知识产权行政管理业务、园区知识产权管理办法解读。</w:t>
            </w:r>
          </w:p>
        </w:tc>
        <w:tc>
          <w:tcPr>
            <w:tcW w:w="1200" w:type="dxa"/>
            <w:vAlign w:val="center"/>
          </w:tcPr>
          <w:p w:rsidR="006306C9" w:rsidRPr="0059601D" w:rsidRDefault="006306C9" w:rsidP="003A36A9">
            <w:pPr>
              <w:spacing w:line="240" w:lineRule="exact"/>
              <w:rPr>
                <w:rFonts w:ascii="方正仿宋_GBK" w:eastAsia="方正仿宋_GBK"/>
              </w:rPr>
            </w:pPr>
            <w:r w:rsidRPr="0059601D">
              <w:rPr>
                <w:rFonts w:ascii="方正仿宋_GBK" w:eastAsia="方正仿宋_GBK" w:hint="eastAsia"/>
              </w:rPr>
              <w:t>省局宣传教育处</w:t>
            </w:r>
            <w:r w:rsidRPr="0059601D">
              <w:rPr>
                <w:rFonts w:ascii="华文仿宋" w:eastAsia="华文仿宋" w:hAnsi="华文仿宋" w:hint="eastAsia"/>
              </w:rPr>
              <w:t>、协调管理处</w:t>
            </w:r>
          </w:p>
        </w:tc>
      </w:tr>
      <w:tr w:rsidR="006306C9" w:rsidRPr="00950AD2" w:rsidTr="003A36A9">
        <w:trPr>
          <w:trHeight w:val="851"/>
        </w:trPr>
        <w:tc>
          <w:tcPr>
            <w:tcW w:w="569" w:type="dxa"/>
            <w:vMerge/>
            <w:tcBorders>
              <w:bottom w:val="single" w:sz="4" w:space="0" w:color="auto"/>
            </w:tcBorders>
            <w:vAlign w:val="center"/>
          </w:tcPr>
          <w:p w:rsidR="006306C9" w:rsidRPr="009A1FE7" w:rsidRDefault="006306C9" w:rsidP="003A36A9">
            <w:pPr>
              <w:spacing w:line="220" w:lineRule="exact"/>
              <w:jc w:val="center"/>
              <w:rPr>
                <w:rFonts w:ascii="方正仿宋_GBK" w:eastAsia="方正仿宋_GBK"/>
              </w:rPr>
            </w:pPr>
          </w:p>
        </w:tc>
        <w:tc>
          <w:tcPr>
            <w:tcW w:w="1364" w:type="dxa"/>
            <w:tcBorders>
              <w:top w:val="single" w:sz="4" w:space="0" w:color="auto"/>
              <w:bottom w:val="single" w:sz="4" w:space="0" w:color="auto"/>
              <w:right w:val="single" w:sz="4" w:space="0" w:color="auto"/>
            </w:tcBorders>
            <w:vAlign w:val="center"/>
          </w:tcPr>
          <w:p w:rsidR="006306C9" w:rsidRPr="00E26AEF" w:rsidRDefault="006306C9" w:rsidP="003A36A9">
            <w:pPr>
              <w:spacing w:line="230" w:lineRule="exact"/>
              <w:jc w:val="left"/>
              <w:rPr>
                <w:rFonts w:ascii="方正仿宋_GBK" w:eastAsia="方正仿宋_GBK"/>
              </w:rPr>
            </w:pPr>
            <w:r w:rsidRPr="00E26AEF">
              <w:rPr>
                <w:rFonts w:ascii="方正仿宋_GBK" w:eastAsia="方正仿宋_GBK" w:hint="eastAsia"/>
              </w:rPr>
              <w:t>园区知识产权管理工作业务培训</w:t>
            </w:r>
          </w:p>
        </w:tc>
        <w:tc>
          <w:tcPr>
            <w:tcW w:w="2604" w:type="dxa"/>
            <w:tcBorders>
              <w:top w:val="single" w:sz="4" w:space="0" w:color="auto"/>
              <w:left w:val="single" w:sz="4" w:space="0" w:color="auto"/>
              <w:bottom w:val="single" w:sz="4" w:space="0" w:color="auto"/>
              <w:right w:val="single" w:sz="4" w:space="0" w:color="auto"/>
            </w:tcBorders>
            <w:vAlign w:val="center"/>
          </w:tcPr>
          <w:p w:rsidR="006306C9" w:rsidRPr="00E26AEF" w:rsidRDefault="006306C9" w:rsidP="003A36A9">
            <w:pPr>
              <w:spacing w:line="220" w:lineRule="exact"/>
              <w:rPr>
                <w:rFonts w:ascii="方正仿宋_GBK" w:eastAsia="方正仿宋_GBK"/>
              </w:rPr>
            </w:pPr>
            <w:r w:rsidRPr="00E26AEF">
              <w:rPr>
                <w:rFonts w:ascii="方正仿宋_GBK" w:eastAsia="方正仿宋_GBK" w:hint="eastAsia"/>
              </w:rPr>
              <w:t>园区负责知识产权管理工作的人员，设区市知识产权局负责园区的工作人员；</w:t>
            </w:r>
          </w:p>
          <w:p w:rsidR="006306C9" w:rsidRPr="00E26AEF" w:rsidRDefault="006306C9" w:rsidP="003A36A9">
            <w:pPr>
              <w:spacing w:line="220" w:lineRule="exact"/>
              <w:rPr>
                <w:rFonts w:ascii="方正仿宋_GBK" w:eastAsia="方正仿宋_GBK"/>
              </w:rPr>
            </w:pPr>
            <w:r w:rsidRPr="00E26AEF">
              <w:rPr>
                <w:rFonts w:ascii="方正仿宋_GBK" w:eastAsia="方正仿宋_GBK" w:hint="eastAsia"/>
              </w:rPr>
              <w:t>150人；</w:t>
            </w:r>
          </w:p>
          <w:p w:rsidR="006306C9" w:rsidRPr="00E26AEF" w:rsidRDefault="006306C9" w:rsidP="003A36A9">
            <w:pPr>
              <w:spacing w:line="220" w:lineRule="exact"/>
              <w:rPr>
                <w:rFonts w:ascii="方正仿宋_GBK" w:eastAsia="方正仿宋_GBK"/>
              </w:rPr>
            </w:pPr>
            <w:r w:rsidRPr="00E26AEF">
              <w:rPr>
                <w:rFonts w:ascii="方正仿宋_GBK" w:eastAsia="方正仿宋_GBK" w:hint="eastAsia"/>
              </w:rPr>
              <w:t>8学时</w:t>
            </w:r>
          </w:p>
        </w:tc>
        <w:tc>
          <w:tcPr>
            <w:tcW w:w="1275" w:type="dxa"/>
            <w:tcBorders>
              <w:top w:val="single" w:sz="4" w:space="0" w:color="auto"/>
              <w:left w:val="single" w:sz="4" w:space="0" w:color="auto"/>
              <w:bottom w:val="single" w:sz="4" w:space="0" w:color="auto"/>
              <w:right w:val="single" w:sz="4" w:space="0" w:color="auto"/>
            </w:tcBorders>
            <w:vAlign w:val="center"/>
          </w:tcPr>
          <w:p w:rsidR="006306C9" w:rsidRPr="00E26AEF" w:rsidRDefault="006306C9" w:rsidP="003A36A9">
            <w:pPr>
              <w:spacing w:line="230" w:lineRule="exact"/>
              <w:jc w:val="center"/>
              <w:rPr>
                <w:rFonts w:ascii="方正仿宋_GBK" w:eastAsia="方正仿宋_GBK"/>
              </w:rPr>
            </w:pPr>
            <w:r w:rsidRPr="00E26AEF">
              <w:rPr>
                <w:rFonts w:ascii="方正仿宋_GBK" w:eastAsia="方正仿宋_GBK" w:hint="eastAsia"/>
              </w:rPr>
              <w:t>9-10月</w:t>
            </w:r>
          </w:p>
        </w:tc>
        <w:tc>
          <w:tcPr>
            <w:tcW w:w="1560" w:type="dxa"/>
            <w:tcBorders>
              <w:top w:val="single" w:sz="4" w:space="0" w:color="auto"/>
              <w:left w:val="single" w:sz="4" w:space="0" w:color="auto"/>
              <w:bottom w:val="single" w:sz="4" w:space="0" w:color="auto"/>
              <w:right w:val="single" w:sz="4" w:space="0" w:color="auto"/>
            </w:tcBorders>
            <w:vAlign w:val="center"/>
          </w:tcPr>
          <w:p w:rsidR="006306C9" w:rsidRPr="00E26AEF" w:rsidRDefault="006306C9" w:rsidP="003A36A9">
            <w:pPr>
              <w:spacing w:line="230" w:lineRule="exact"/>
              <w:jc w:val="center"/>
              <w:rPr>
                <w:rFonts w:ascii="方正仿宋_GBK" w:eastAsia="方正仿宋_GBK"/>
              </w:rPr>
            </w:pPr>
            <w:r w:rsidRPr="00E26AEF">
              <w:rPr>
                <w:rFonts w:ascii="方正仿宋_GBK" w:eastAsia="方正仿宋_GBK" w:hint="eastAsia"/>
              </w:rPr>
              <w:t>南京</w:t>
            </w:r>
          </w:p>
        </w:tc>
        <w:tc>
          <w:tcPr>
            <w:tcW w:w="5568" w:type="dxa"/>
            <w:tcBorders>
              <w:top w:val="single" w:sz="4" w:space="0" w:color="auto"/>
              <w:left w:val="single" w:sz="4" w:space="0" w:color="auto"/>
              <w:bottom w:val="single" w:sz="4" w:space="0" w:color="auto"/>
              <w:right w:val="single" w:sz="4" w:space="0" w:color="auto"/>
            </w:tcBorders>
            <w:vAlign w:val="center"/>
          </w:tcPr>
          <w:p w:rsidR="006306C9" w:rsidRPr="00E26AEF" w:rsidRDefault="006306C9" w:rsidP="003A36A9">
            <w:pPr>
              <w:spacing w:line="230" w:lineRule="exact"/>
              <w:rPr>
                <w:rFonts w:ascii="方正仿宋_GBK" w:eastAsia="方正仿宋_GBK"/>
              </w:rPr>
            </w:pPr>
            <w:r w:rsidRPr="00E26AEF">
              <w:rPr>
                <w:rFonts w:ascii="方正仿宋_GBK" w:eastAsia="方正仿宋_GBK" w:hint="eastAsia"/>
              </w:rPr>
              <w:t>园区知识产权管理、企业知识产权战略实施等</w:t>
            </w:r>
          </w:p>
        </w:tc>
        <w:tc>
          <w:tcPr>
            <w:tcW w:w="1200" w:type="dxa"/>
            <w:vMerge w:val="restart"/>
            <w:tcBorders>
              <w:top w:val="single" w:sz="4" w:space="0" w:color="auto"/>
              <w:left w:val="single" w:sz="4" w:space="0" w:color="auto"/>
              <w:right w:val="single" w:sz="4" w:space="0" w:color="auto"/>
            </w:tcBorders>
            <w:vAlign w:val="center"/>
          </w:tcPr>
          <w:p w:rsidR="006306C9" w:rsidRDefault="006306C9" w:rsidP="003A36A9">
            <w:pPr>
              <w:spacing w:line="240" w:lineRule="exact"/>
              <w:rPr>
                <w:rFonts w:ascii="方正仿宋_GBK" w:eastAsia="方正仿宋_GBK" w:hint="eastAsia"/>
              </w:rPr>
            </w:pPr>
          </w:p>
          <w:p w:rsidR="006306C9" w:rsidRDefault="006306C9" w:rsidP="003A36A9">
            <w:pPr>
              <w:spacing w:line="240" w:lineRule="exact"/>
              <w:rPr>
                <w:rFonts w:ascii="方正仿宋_GBK" w:eastAsia="方正仿宋_GBK" w:hint="eastAsia"/>
              </w:rPr>
            </w:pPr>
          </w:p>
          <w:p w:rsidR="006306C9" w:rsidRDefault="006306C9" w:rsidP="003A36A9">
            <w:pPr>
              <w:spacing w:line="240" w:lineRule="exact"/>
              <w:rPr>
                <w:rFonts w:ascii="方正仿宋_GBK" w:eastAsia="方正仿宋_GBK" w:hint="eastAsia"/>
              </w:rPr>
            </w:pPr>
          </w:p>
          <w:p w:rsidR="006306C9" w:rsidRDefault="006306C9" w:rsidP="003A36A9">
            <w:pPr>
              <w:spacing w:line="240" w:lineRule="exact"/>
              <w:rPr>
                <w:rFonts w:ascii="方正仿宋_GBK" w:eastAsia="方正仿宋_GBK" w:hint="eastAsia"/>
              </w:rPr>
            </w:pPr>
          </w:p>
          <w:p w:rsidR="006306C9" w:rsidRDefault="006306C9" w:rsidP="003A36A9">
            <w:pPr>
              <w:spacing w:line="240" w:lineRule="exact"/>
              <w:rPr>
                <w:rFonts w:ascii="方正仿宋_GBK" w:eastAsia="方正仿宋_GBK" w:hint="eastAsia"/>
              </w:rPr>
            </w:pPr>
            <w:r w:rsidRPr="00950AD2">
              <w:rPr>
                <w:rFonts w:ascii="方正仿宋_GBK" w:eastAsia="方正仿宋_GBK" w:hint="eastAsia"/>
              </w:rPr>
              <w:t>省局</w:t>
            </w:r>
            <w:r w:rsidRPr="0059601D">
              <w:rPr>
                <w:rFonts w:ascii="方正仿宋_GBK" w:eastAsia="方正仿宋_GBK" w:hint="eastAsia"/>
              </w:rPr>
              <w:t>协调</w:t>
            </w:r>
            <w:r w:rsidRPr="0059601D">
              <w:rPr>
                <w:rFonts w:ascii="方正仿宋_GBK" w:eastAsia="方正仿宋_GBK" w:hint="eastAsia"/>
              </w:rPr>
              <w:lastRenderedPageBreak/>
              <w:t>管理处</w:t>
            </w:r>
          </w:p>
          <w:p w:rsidR="006306C9" w:rsidRDefault="006306C9" w:rsidP="003A36A9">
            <w:pPr>
              <w:spacing w:line="240" w:lineRule="exact"/>
              <w:rPr>
                <w:rFonts w:ascii="方正仿宋_GBK" w:eastAsia="方正仿宋_GBK" w:hint="eastAsia"/>
              </w:rPr>
            </w:pPr>
          </w:p>
          <w:p w:rsidR="006306C9" w:rsidRDefault="006306C9" w:rsidP="003A36A9">
            <w:pPr>
              <w:spacing w:line="240" w:lineRule="exact"/>
              <w:rPr>
                <w:rFonts w:ascii="方正仿宋_GBK" w:eastAsia="方正仿宋_GBK" w:hint="eastAsia"/>
              </w:rPr>
            </w:pPr>
          </w:p>
          <w:p w:rsidR="006306C9" w:rsidRDefault="006306C9" w:rsidP="003A36A9">
            <w:pPr>
              <w:spacing w:line="240" w:lineRule="exact"/>
              <w:rPr>
                <w:rFonts w:ascii="方正仿宋_GBK" w:eastAsia="方正仿宋_GBK" w:hint="eastAsia"/>
              </w:rPr>
            </w:pPr>
          </w:p>
          <w:p w:rsidR="006306C9" w:rsidRDefault="006306C9" w:rsidP="003A36A9">
            <w:pPr>
              <w:spacing w:line="240" w:lineRule="exact"/>
              <w:rPr>
                <w:rFonts w:ascii="方正仿宋_GBK" w:eastAsia="方正仿宋_GBK" w:hint="eastAsia"/>
              </w:rPr>
            </w:pPr>
          </w:p>
          <w:p w:rsidR="006306C9" w:rsidRDefault="006306C9" w:rsidP="003A36A9">
            <w:pPr>
              <w:spacing w:line="240" w:lineRule="exact"/>
              <w:rPr>
                <w:rFonts w:ascii="方正仿宋_GBK" w:eastAsia="方正仿宋_GBK" w:hint="eastAsia"/>
              </w:rPr>
            </w:pPr>
          </w:p>
          <w:p w:rsidR="006306C9" w:rsidRPr="00950AD2" w:rsidRDefault="006306C9" w:rsidP="003A36A9">
            <w:pPr>
              <w:spacing w:line="240" w:lineRule="exact"/>
              <w:rPr>
                <w:rFonts w:ascii="方正仿宋_GBK" w:eastAsia="方正仿宋_GBK"/>
              </w:rPr>
            </w:pPr>
            <w:r w:rsidRPr="00CF3103">
              <w:rPr>
                <w:rFonts w:ascii="方正仿宋_GBK" w:eastAsia="方正仿宋_GBK" w:hint="eastAsia"/>
              </w:rPr>
              <w:t>省局协调管理处</w:t>
            </w:r>
          </w:p>
        </w:tc>
      </w:tr>
      <w:tr w:rsidR="006306C9" w:rsidRPr="00950AD2" w:rsidTr="003A36A9">
        <w:trPr>
          <w:trHeight w:val="851"/>
        </w:trPr>
        <w:tc>
          <w:tcPr>
            <w:tcW w:w="569" w:type="dxa"/>
            <w:tcBorders>
              <w:top w:val="single" w:sz="4" w:space="0" w:color="auto"/>
              <w:left w:val="single" w:sz="4" w:space="0" w:color="auto"/>
              <w:bottom w:val="single" w:sz="4" w:space="0" w:color="auto"/>
              <w:right w:val="single" w:sz="4" w:space="0" w:color="auto"/>
            </w:tcBorders>
            <w:vAlign w:val="center"/>
          </w:tcPr>
          <w:p w:rsidR="006306C9" w:rsidRPr="009A1FE7" w:rsidRDefault="006306C9" w:rsidP="003A36A9">
            <w:pPr>
              <w:spacing w:line="220" w:lineRule="exact"/>
              <w:jc w:val="center"/>
              <w:rPr>
                <w:rFonts w:ascii="宋体" w:eastAsia="方正仿宋_GBK" w:hAnsi="宋体"/>
              </w:rPr>
            </w:pPr>
            <w:r w:rsidRPr="009A1FE7">
              <w:rPr>
                <w:rFonts w:ascii="宋体" w:eastAsia="方正仿宋_GBK" w:hAnsi="宋体" w:hint="eastAsia"/>
              </w:rPr>
              <w:lastRenderedPageBreak/>
              <w:t>1</w:t>
            </w:r>
            <w:r>
              <w:rPr>
                <w:rFonts w:ascii="宋体" w:eastAsia="方正仿宋_GBK" w:hAnsi="宋体" w:hint="eastAsia"/>
              </w:rPr>
              <w:t>1</w:t>
            </w:r>
          </w:p>
        </w:tc>
        <w:tc>
          <w:tcPr>
            <w:tcW w:w="1364" w:type="dxa"/>
            <w:tcBorders>
              <w:top w:val="single" w:sz="4" w:space="0" w:color="auto"/>
              <w:left w:val="single" w:sz="4" w:space="0" w:color="auto"/>
              <w:bottom w:val="single" w:sz="4" w:space="0" w:color="auto"/>
              <w:right w:val="single" w:sz="4" w:space="0" w:color="auto"/>
            </w:tcBorders>
            <w:vAlign w:val="center"/>
          </w:tcPr>
          <w:p w:rsidR="006306C9" w:rsidRPr="00191411" w:rsidRDefault="006306C9" w:rsidP="003A36A9">
            <w:pPr>
              <w:spacing w:line="230" w:lineRule="exact"/>
              <w:jc w:val="left"/>
              <w:rPr>
                <w:rFonts w:ascii="方正仿宋_GBK" w:eastAsia="方正仿宋_GBK"/>
              </w:rPr>
            </w:pPr>
            <w:r w:rsidRPr="00191411">
              <w:rPr>
                <w:rFonts w:ascii="方正仿宋_GBK" w:eastAsia="方正仿宋_GBK" w:hint="eastAsia"/>
              </w:rPr>
              <w:t>专利代理机构规范化建设培训班</w:t>
            </w:r>
          </w:p>
        </w:tc>
        <w:tc>
          <w:tcPr>
            <w:tcW w:w="2604" w:type="dxa"/>
            <w:tcBorders>
              <w:top w:val="single" w:sz="4" w:space="0" w:color="auto"/>
              <w:left w:val="single" w:sz="4" w:space="0" w:color="auto"/>
              <w:bottom w:val="single" w:sz="4" w:space="0" w:color="auto"/>
              <w:right w:val="single" w:sz="4" w:space="0" w:color="auto"/>
            </w:tcBorders>
            <w:vAlign w:val="center"/>
          </w:tcPr>
          <w:p w:rsidR="006306C9" w:rsidRPr="00191411" w:rsidRDefault="006306C9" w:rsidP="003A36A9">
            <w:pPr>
              <w:spacing w:line="220" w:lineRule="exact"/>
              <w:rPr>
                <w:rFonts w:ascii="方正仿宋_GBK" w:eastAsia="方正仿宋_GBK"/>
              </w:rPr>
            </w:pPr>
            <w:r w:rsidRPr="00191411">
              <w:rPr>
                <w:rFonts w:ascii="方正仿宋_GBK" w:eastAsia="方正仿宋_GBK" w:hint="eastAsia"/>
              </w:rPr>
              <w:t>全省部分专利代理机构负责人及设区市负责知识产权服务业管理工作的人员100人；</w:t>
            </w:r>
          </w:p>
          <w:p w:rsidR="006306C9" w:rsidRPr="00191411" w:rsidRDefault="006306C9" w:rsidP="003A36A9">
            <w:pPr>
              <w:spacing w:line="220" w:lineRule="exact"/>
              <w:rPr>
                <w:rFonts w:ascii="方正仿宋_GBK" w:eastAsia="方正仿宋_GBK"/>
              </w:rPr>
            </w:pPr>
            <w:r w:rsidRPr="00191411">
              <w:rPr>
                <w:rFonts w:ascii="方正仿宋_GBK" w:eastAsia="方正仿宋_GBK" w:hint="eastAsia"/>
              </w:rPr>
              <w:t>8学时；</w:t>
            </w:r>
          </w:p>
        </w:tc>
        <w:tc>
          <w:tcPr>
            <w:tcW w:w="1275" w:type="dxa"/>
            <w:tcBorders>
              <w:top w:val="single" w:sz="4" w:space="0" w:color="auto"/>
              <w:left w:val="single" w:sz="4" w:space="0" w:color="auto"/>
              <w:bottom w:val="single" w:sz="4" w:space="0" w:color="auto"/>
              <w:right w:val="single" w:sz="4" w:space="0" w:color="auto"/>
            </w:tcBorders>
            <w:vAlign w:val="center"/>
          </w:tcPr>
          <w:p w:rsidR="006306C9" w:rsidRPr="00191411" w:rsidRDefault="006306C9" w:rsidP="003A36A9">
            <w:pPr>
              <w:spacing w:line="230" w:lineRule="exact"/>
              <w:jc w:val="center"/>
              <w:rPr>
                <w:rFonts w:ascii="方正仿宋_GBK" w:eastAsia="方正仿宋_GBK"/>
              </w:rPr>
            </w:pPr>
            <w:r w:rsidRPr="00191411">
              <w:rPr>
                <w:rFonts w:ascii="方正仿宋_GBK" w:eastAsia="方正仿宋_GBK" w:hint="eastAsia"/>
              </w:rPr>
              <w:t>5-6月</w:t>
            </w:r>
          </w:p>
        </w:tc>
        <w:tc>
          <w:tcPr>
            <w:tcW w:w="1560" w:type="dxa"/>
            <w:tcBorders>
              <w:top w:val="single" w:sz="4" w:space="0" w:color="auto"/>
              <w:left w:val="single" w:sz="4" w:space="0" w:color="auto"/>
              <w:bottom w:val="single" w:sz="4" w:space="0" w:color="auto"/>
              <w:right w:val="single" w:sz="4" w:space="0" w:color="auto"/>
            </w:tcBorders>
            <w:vAlign w:val="center"/>
          </w:tcPr>
          <w:p w:rsidR="006306C9" w:rsidRPr="00191411" w:rsidRDefault="006306C9" w:rsidP="003A36A9">
            <w:pPr>
              <w:spacing w:line="230" w:lineRule="exact"/>
              <w:jc w:val="center"/>
              <w:rPr>
                <w:rFonts w:ascii="方正仿宋_GBK" w:eastAsia="方正仿宋_GBK"/>
              </w:rPr>
            </w:pPr>
            <w:r w:rsidRPr="00191411">
              <w:rPr>
                <w:rFonts w:ascii="方正仿宋_GBK" w:eastAsia="方正仿宋_GBK" w:hint="eastAsia"/>
              </w:rPr>
              <w:t>南京</w:t>
            </w:r>
          </w:p>
        </w:tc>
        <w:tc>
          <w:tcPr>
            <w:tcW w:w="5568" w:type="dxa"/>
            <w:tcBorders>
              <w:top w:val="single" w:sz="4" w:space="0" w:color="auto"/>
              <w:left w:val="single" w:sz="4" w:space="0" w:color="auto"/>
              <w:bottom w:val="single" w:sz="4" w:space="0" w:color="auto"/>
              <w:right w:val="single" w:sz="4" w:space="0" w:color="auto"/>
            </w:tcBorders>
            <w:vAlign w:val="center"/>
          </w:tcPr>
          <w:p w:rsidR="006306C9" w:rsidRPr="00191411" w:rsidRDefault="006306C9" w:rsidP="003A36A9">
            <w:pPr>
              <w:spacing w:line="230" w:lineRule="exact"/>
              <w:rPr>
                <w:rFonts w:ascii="方正仿宋_GBK" w:eastAsia="方正仿宋_GBK"/>
              </w:rPr>
            </w:pPr>
            <w:r w:rsidRPr="00191411">
              <w:rPr>
                <w:rFonts w:ascii="方正仿宋_GBK" w:eastAsia="方正仿宋_GBK" w:hint="eastAsia"/>
              </w:rPr>
              <w:t>针对国家知识产权局2018年1月1日起正式实施的《专利代理机构服务规范》开展对接培训</w:t>
            </w:r>
          </w:p>
        </w:tc>
        <w:tc>
          <w:tcPr>
            <w:tcW w:w="1200" w:type="dxa"/>
            <w:vMerge/>
            <w:tcBorders>
              <w:left w:val="single" w:sz="4" w:space="0" w:color="auto"/>
              <w:right w:val="single" w:sz="4" w:space="0" w:color="auto"/>
            </w:tcBorders>
            <w:vAlign w:val="center"/>
          </w:tcPr>
          <w:p w:rsidR="006306C9" w:rsidRPr="00950AD2" w:rsidRDefault="006306C9" w:rsidP="003A36A9">
            <w:pPr>
              <w:spacing w:line="240" w:lineRule="exact"/>
              <w:rPr>
                <w:rFonts w:ascii="方正仿宋_GBK" w:eastAsia="方正仿宋_GBK"/>
              </w:rPr>
            </w:pPr>
          </w:p>
        </w:tc>
      </w:tr>
      <w:tr w:rsidR="006306C9" w:rsidRPr="00950AD2" w:rsidTr="003A36A9">
        <w:trPr>
          <w:trHeight w:val="851"/>
        </w:trPr>
        <w:tc>
          <w:tcPr>
            <w:tcW w:w="569" w:type="dxa"/>
            <w:tcBorders>
              <w:top w:val="single" w:sz="4" w:space="0" w:color="auto"/>
              <w:left w:val="single" w:sz="4" w:space="0" w:color="auto"/>
              <w:bottom w:val="single" w:sz="4" w:space="0" w:color="auto"/>
              <w:right w:val="single" w:sz="4" w:space="0" w:color="auto"/>
            </w:tcBorders>
            <w:vAlign w:val="center"/>
          </w:tcPr>
          <w:p w:rsidR="006306C9" w:rsidRPr="00191411" w:rsidRDefault="006306C9" w:rsidP="003A36A9">
            <w:pPr>
              <w:spacing w:line="230" w:lineRule="exact"/>
              <w:jc w:val="center"/>
              <w:rPr>
                <w:rFonts w:ascii="方正仿宋_GBK" w:eastAsia="方正仿宋_GBK"/>
              </w:rPr>
            </w:pPr>
            <w:r w:rsidRPr="00191411">
              <w:rPr>
                <w:rFonts w:ascii="方正仿宋_GBK" w:eastAsia="方正仿宋_GBK" w:hint="eastAsia"/>
              </w:rPr>
              <w:lastRenderedPageBreak/>
              <w:t>1</w:t>
            </w:r>
            <w:r>
              <w:rPr>
                <w:rFonts w:ascii="方正仿宋_GBK" w:eastAsia="方正仿宋_GBK" w:hint="eastAsia"/>
              </w:rPr>
              <w:t>2</w:t>
            </w:r>
          </w:p>
        </w:tc>
        <w:tc>
          <w:tcPr>
            <w:tcW w:w="1364" w:type="dxa"/>
            <w:tcBorders>
              <w:top w:val="single" w:sz="4" w:space="0" w:color="auto"/>
              <w:left w:val="single" w:sz="4" w:space="0" w:color="auto"/>
              <w:bottom w:val="single" w:sz="4" w:space="0" w:color="auto"/>
              <w:right w:val="single" w:sz="4" w:space="0" w:color="auto"/>
            </w:tcBorders>
            <w:vAlign w:val="center"/>
          </w:tcPr>
          <w:p w:rsidR="006306C9" w:rsidRPr="00191411" w:rsidRDefault="006306C9" w:rsidP="003A36A9">
            <w:pPr>
              <w:spacing w:line="230" w:lineRule="exact"/>
              <w:jc w:val="left"/>
              <w:rPr>
                <w:rFonts w:ascii="方正仿宋_GBK" w:eastAsia="方正仿宋_GBK"/>
              </w:rPr>
            </w:pPr>
            <w:r w:rsidRPr="00191411">
              <w:rPr>
                <w:rFonts w:ascii="方正仿宋_GBK" w:eastAsia="方正仿宋_GBK" w:hint="eastAsia"/>
              </w:rPr>
              <w:t>高价值专利培育工作培训班</w:t>
            </w:r>
          </w:p>
        </w:tc>
        <w:tc>
          <w:tcPr>
            <w:tcW w:w="2604" w:type="dxa"/>
            <w:tcBorders>
              <w:top w:val="single" w:sz="4" w:space="0" w:color="auto"/>
              <w:left w:val="single" w:sz="4" w:space="0" w:color="auto"/>
              <w:bottom w:val="single" w:sz="4" w:space="0" w:color="auto"/>
              <w:right w:val="single" w:sz="4" w:space="0" w:color="auto"/>
            </w:tcBorders>
            <w:vAlign w:val="center"/>
          </w:tcPr>
          <w:p w:rsidR="006306C9" w:rsidRPr="00191411" w:rsidRDefault="006306C9" w:rsidP="003A36A9">
            <w:pPr>
              <w:spacing w:line="220" w:lineRule="exact"/>
              <w:rPr>
                <w:rFonts w:ascii="方正仿宋_GBK" w:eastAsia="方正仿宋_GBK"/>
              </w:rPr>
            </w:pPr>
            <w:r w:rsidRPr="00191411">
              <w:rPr>
                <w:rFonts w:ascii="方正仿宋_GBK" w:eastAsia="方正仿宋_GBK" w:hint="eastAsia"/>
              </w:rPr>
              <w:t>承担省高价值专利培育示范中心建设企业、高校、科研院所、服务机构等有关人员；</w:t>
            </w:r>
          </w:p>
          <w:p w:rsidR="006306C9" w:rsidRPr="00191411" w:rsidRDefault="006306C9" w:rsidP="003A36A9">
            <w:pPr>
              <w:spacing w:line="220" w:lineRule="exact"/>
              <w:rPr>
                <w:rFonts w:ascii="方正仿宋_GBK" w:eastAsia="方正仿宋_GBK"/>
              </w:rPr>
            </w:pPr>
            <w:r w:rsidRPr="00191411">
              <w:rPr>
                <w:rFonts w:ascii="方正仿宋_GBK" w:eastAsia="方正仿宋_GBK" w:hint="eastAsia"/>
              </w:rPr>
              <w:t>120人；8学时</w:t>
            </w:r>
          </w:p>
        </w:tc>
        <w:tc>
          <w:tcPr>
            <w:tcW w:w="1275" w:type="dxa"/>
            <w:tcBorders>
              <w:top w:val="single" w:sz="4" w:space="0" w:color="auto"/>
              <w:left w:val="single" w:sz="4" w:space="0" w:color="auto"/>
              <w:bottom w:val="single" w:sz="4" w:space="0" w:color="auto"/>
              <w:right w:val="single" w:sz="4" w:space="0" w:color="auto"/>
            </w:tcBorders>
            <w:vAlign w:val="center"/>
          </w:tcPr>
          <w:p w:rsidR="006306C9" w:rsidRPr="00191411" w:rsidRDefault="006306C9" w:rsidP="003A36A9">
            <w:pPr>
              <w:spacing w:line="230" w:lineRule="exact"/>
              <w:jc w:val="center"/>
              <w:rPr>
                <w:rFonts w:ascii="方正仿宋_GBK" w:eastAsia="方正仿宋_GBK"/>
              </w:rPr>
            </w:pPr>
            <w:r w:rsidRPr="00191411">
              <w:rPr>
                <w:rFonts w:ascii="方正仿宋_GBK" w:eastAsia="方正仿宋_GBK" w:hint="eastAsia"/>
              </w:rPr>
              <w:t>8－9月</w:t>
            </w:r>
          </w:p>
        </w:tc>
        <w:tc>
          <w:tcPr>
            <w:tcW w:w="1560" w:type="dxa"/>
            <w:tcBorders>
              <w:top w:val="single" w:sz="4" w:space="0" w:color="auto"/>
              <w:left w:val="single" w:sz="4" w:space="0" w:color="auto"/>
              <w:bottom w:val="single" w:sz="4" w:space="0" w:color="auto"/>
              <w:right w:val="single" w:sz="4" w:space="0" w:color="auto"/>
            </w:tcBorders>
            <w:vAlign w:val="center"/>
          </w:tcPr>
          <w:p w:rsidR="006306C9" w:rsidRPr="00191411" w:rsidRDefault="006306C9" w:rsidP="003A36A9">
            <w:pPr>
              <w:spacing w:line="230" w:lineRule="exact"/>
              <w:jc w:val="center"/>
              <w:rPr>
                <w:rFonts w:ascii="方正仿宋_GBK" w:eastAsia="方正仿宋_GBK"/>
              </w:rPr>
            </w:pPr>
            <w:r w:rsidRPr="00191411">
              <w:rPr>
                <w:rFonts w:ascii="方正仿宋_GBK" w:eastAsia="方正仿宋_GBK" w:hint="eastAsia"/>
              </w:rPr>
              <w:t>南京</w:t>
            </w:r>
          </w:p>
        </w:tc>
        <w:tc>
          <w:tcPr>
            <w:tcW w:w="5568" w:type="dxa"/>
            <w:tcBorders>
              <w:top w:val="single" w:sz="4" w:space="0" w:color="auto"/>
              <w:left w:val="single" w:sz="4" w:space="0" w:color="auto"/>
              <w:bottom w:val="single" w:sz="4" w:space="0" w:color="auto"/>
              <w:right w:val="single" w:sz="4" w:space="0" w:color="auto"/>
            </w:tcBorders>
            <w:vAlign w:val="center"/>
          </w:tcPr>
          <w:p w:rsidR="006306C9" w:rsidRPr="00191411" w:rsidRDefault="006306C9" w:rsidP="003A36A9">
            <w:pPr>
              <w:spacing w:line="230" w:lineRule="exact"/>
              <w:rPr>
                <w:rFonts w:ascii="方正仿宋_GBK" w:eastAsia="方正仿宋_GBK"/>
              </w:rPr>
            </w:pPr>
            <w:r w:rsidRPr="00191411">
              <w:rPr>
                <w:rFonts w:ascii="方正仿宋_GBK" w:eastAsia="方正仿宋_GBK" w:hint="eastAsia"/>
              </w:rPr>
              <w:t>高价值专利培育工作经验交流、高价值专利创造过程中的专利信息分析利用、专利竞争态势分析与专利挖掘、专利申请与撰写策略、高价值专利培育路径与重点环节等</w:t>
            </w:r>
          </w:p>
        </w:tc>
        <w:tc>
          <w:tcPr>
            <w:tcW w:w="1200" w:type="dxa"/>
            <w:vMerge/>
            <w:tcBorders>
              <w:left w:val="single" w:sz="4" w:space="0" w:color="auto"/>
              <w:right w:val="single" w:sz="4" w:space="0" w:color="auto"/>
            </w:tcBorders>
            <w:vAlign w:val="center"/>
          </w:tcPr>
          <w:p w:rsidR="006306C9" w:rsidRPr="00950AD2" w:rsidRDefault="006306C9" w:rsidP="003A36A9">
            <w:pPr>
              <w:spacing w:line="240" w:lineRule="exact"/>
              <w:rPr>
                <w:rFonts w:ascii="方正仿宋_GBK" w:eastAsia="方正仿宋_GBK"/>
              </w:rPr>
            </w:pPr>
          </w:p>
        </w:tc>
      </w:tr>
      <w:tr w:rsidR="006306C9" w:rsidRPr="00950AD2" w:rsidTr="003A36A9">
        <w:trPr>
          <w:trHeight w:val="851"/>
        </w:trPr>
        <w:tc>
          <w:tcPr>
            <w:tcW w:w="569" w:type="dxa"/>
            <w:tcBorders>
              <w:top w:val="single" w:sz="4" w:space="0" w:color="auto"/>
              <w:left w:val="single" w:sz="4" w:space="0" w:color="auto"/>
              <w:bottom w:val="single" w:sz="4" w:space="0" w:color="auto"/>
              <w:right w:val="single" w:sz="4" w:space="0" w:color="auto"/>
            </w:tcBorders>
            <w:vAlign w:val="center"/>
          </w:tcPr>
          <w:p w:rsidR="006306C9" w:rsidRPr="00191411" w:rsidRDefault="006306C9" w:rsidP="003A36A9">
            <w:pPr>
              <w:spacing w:line="230" w:lineRule="exact"/>
              <w:jc w:val="center"/>
              <w:rPr>
                <w:rFonts w:ascii="方正仿宋_GBK" w:eastAsia="方正仿宋_GBK"/>
              </w:rPr>
            </w:pPr>
            <w:r w:rsidRPr="00191411">
              <w:rPr>
                <w:rFonts w:ascii="方正仿宋_GBK" w:eastAsia="方正仿宋_GBK" w:hint="eastAsia"/>
              </w:rPr>
              <w:t>1</w:t>
            </w:r>
            <w:r>
              <w:rPr>
                <w:rFonts w:ascii="方正仿宋_GBK" w:eastAsia="方正仿宋_GBK" w:hint="eastAsia"/>
              </w:rPr>
              <w:t>3</w:t>
            </w:r>
          </w:p>
        </w:tc>
        <w:tc>
          <w:tcPr>
            <w:tcW w:w="1364" w:type="dxa"/>
            <w:tcBorders>
              <w:top w:val="single" w:sz="4" w:space="0" w:color="auto"/>
              <w:left w:val="single" w:sz="4" w:space="0" w:color="auto"/>
              <w:bottom w:val="single" w:sz="4" w:space="0" w:color="auto"/>
              <w:right w:val="single" w:sz="4" w:space="0" w:color="auto"/>
            </w:tcBorders>
            <w:vAlign w:val="center"/>
          </w:tcPr>
          <w:p w:rsidR="006306C9" w:rsidRPr="009A1FE7" w:rsidRDefault="006306C9" w:rsidP="003A36A9">
            <w:pPr>
              <w:spacing w:line="220" w:lineRule="exact"/>
              <w:jc w:val="center"/>
              <w:rPr>
                <w:rFonts w:ascii="方正仿宋_GBK" w:eastAsia="方正仿宋_GBK" w:hint="eastAsia"/>
              </w:rPr>
            </w:pPr>
            <w:r w:rsidRPr="009A1FE7">
              <w:rPr>
                <w:rFonts w:ascii="方正仿宋_GBK" w:eastAsia="方正仿宋_GBK" w:hint="eastAsia"/>
              </w:rPr>
              <w:t>专利行政执法普及</w:t>
            </w:r>
          </w:p>
          <w:p w:rsidR="006306C9" w:rsidRPr="009A1FE7" w:rsidRDefault="006306C9" w:rsidP="003A36A9">
            <w:pPr>
              <w:spacing w:line="220" w:lineRule="exact"/>
              <w:jc w:val="center"/>
              <w:rPr>
                <w:rFonts w:ascii="方正仿宋_GBK" w:eastAsia="方正仿宋_GBK"/>
              </w:rPr>
            </w:pPr>
            <w:r w:rsidRPr="009A1FE7">
              <w:rPr>
                <w:rFonts w:ascii="方正仿宋_GBK" w:eastAsia="方正仿宋_GBK" w:hint="eastAsia"/>
              </w:rPr>
              <w:t>培训班</w:t>
            </w:r>
          </w:p>
        </w:tc>
        <w:tc>
          <w:tcPr>
            <w:tcW w:w="2604" w:type="dxa"/>
            <w:tcBorders>
              <w:top w:val="single" w:sz="4" w:space="0" w:color="auto"/>
              <w:left w:val="single" w:sz="4" w:space="0" w:color="auto"/>
              <w:bottom w:val="single" w:sz="4" w:space="0" w:color="auto"/>
              <w:right w:val="single" w:sz="4" w:space="0" w:color="auto"/>
            </w:tcBorders>
            <w:vAlign w:val="center"/>
          </w:tcPr>
          <w:p w:rsidR="006306C9" w:rsidRPr="009A1FE7" w:rsidRDefault="006306C9" w:rsidP="003A36A9">
            <w:pPr>
              <w:spacing w:line="220" w:lineRule="exact"/>
              <w:rPr>
                <w:rFonts w:ascii="方正仿宋_GBK" w:eastAsia="方正仿宋_GBK"/>
              </w:rPr>
            </w:pPr>
            <w:r w:rsidRPr="009A1FE7">
              <w:rPr>
                <w:rFonts w:ascii="方正仿宋_GBK" w:eastAsia="方正仿宋_GBK" w:hint="eastAsia"/>
              </w:rPr>
              <w:t>全省知识产权局系统</w:t>
            </w:r>
            <w:proofErr w:type="gramStart"/>
            <w:r w:rsidRPr="009A1FE7">
              <w:rPr>
                <w:rFonts w:ascii="方正仿宋_GBK" w:eastAsia="方正仿宋_GBK" w:hint="eastAsia"/>
              </w:rPr>
              <w:t>拟执法</w:t>
            </w:r>
            <w:proofErr w:type="gramEnd"/>
            <w:r w:rsidRPr="009A1FE7">
              <w:rPr>
                <w:rFonts w:ascii="方正仿宋_GBK" w:eastAsia="方正仿宋_GBK" w:hint="eastAsia"/>
              </w:rPr>
              <w:t>人员；</w:t>
            </w:r>
          </w:p>
          <w:p w:rsidR="006306C9" w:rsidRPr="009A1FE7" w:rsidRDefault="006306C9" w:rsidP="003A36A9">
            <w:pPr>
              <w:spacing w:line="220" w:lineRule="exact"/>
              <w:rPr>
                <w:rFonts w:ascii="方正仿宋_GBK" w:eastAsia="方正仿宋_GBK"/>
              </w:rPr>
            </w:pPr>
            <w:r w:rsidRPr="009A1FE7">
              <w:rPr>
                <w:rFonts w:ascii="宋体" w:eastAsia="方正仿宋_GBK" w:hAnsi="宋体" w:hint="eastAsia"/>
              </w:rPr>
              <w:t>70</w:t>
            </w:r>
            <w:r w:rsidRPr="009A1FE7">
              <w:rPr>
                <w:rFonts w:ascii="方正仿宋_GBK" w:eastAsia="方正仿宋_GBK" w:hint="eastAsia"/>
              </w:rPr>
              <w:t>人；</w:t>
            </w:r>
          </w:p>
          <w:p w:rsidR="006306C9" w:rsidRPr="009A1FE7" w:rsidRDefault="006306C9" w:rsidP="003A36A9">
            <w:pPr>
              <w:spacing w:line="220" w:lineRule="exact"/>
              <w:rPr>
                <w:rFonts w:ascii="方正仿宋_GBK" w:eastAsia="方正仿宋_GBK"/>
              </w:rPr>
            </w:pPr>
            <w:r w:rsidRPr="009A1FE7">
              <w:rPr>
                <w:rFonts w:ascii="宋体" w:eastAsia="方正仿宋_GBK" w:hAnsi="宋体" w:hint="eastAsia"/>
              </w:rPr>
              <w:t>40</w:t>
            </w:r>
            <w:r w:rsidRPr="009A1FE7">
              <w:rPr>
                <w:rFonts w:ascii="方正仿宋_GBK" w:eastAsia="方正仿宋_GBK" w:hint="eastAsia"/>
              </w:rPr>
              <w:t>学时。</w:t>
            </w:r>
          </w:p>
        </w:tc>
        <w:tc>
          <w:tcPr>
            <w:tcW w:w="1275" w:type="dxa"/>
            <w:vMerge w:val="restart"/>
            <w:tcBorders>
              <w:top w:val="single" w:sz="4" w:space="0" w:color="auto"/>
              <w:left w:val="single" w:sz="4" w:space="0" w:color="auto"/>
              <w:right w:val="single" w:sz="4" w:space="0" w:color="auto"/>
            </w:tcBorders>
            <w:vAlign w:val="center"/>
          </w:tcPr>
          <w:p w:rsidR="006306C9" w:rsidRPr="009A1FE7" w:rsidRDefault="006306C9" w:rsidP="003A36A9">
            <w:pPr>
              <w:spacing w:line="220" w:lineRule="exact"/>
              <w:jc w:val="center"/>
              <w:rPr>
                <w:rFonts w:ascii="方正仿宋_GBK" w:eastAsia="方正仿宋_GBK"/>
              </w:rPr>
            </w:pPr>
            <w:r w:rsidRPr="009A1FE7">
              <w:rPr>
                <w:rFonts w:ascii="宋体" w:eastAsia="方正仿宋_GBK" w:hAnsi="宋体" w:hint="eastAsia"/>
              </w:rPr>
              <w:t>3</w:t>
            </w:r>
            <w:r>
              <w:rPr>
                <w:rFonts w:ascii="宋体" w:eastAsia="方正仿宋_GBK" w:hAnsi="宋体" w:hint="eastAsia"/>
              </w:rPr>
              <w:t>－</w:t>
            </w:r>
            <w:r w:rsidRPr="009A1FE7">
              <w:rPr>
                <w:rFonts w:ascii="宋体" w:eastAsia="方正仿宋_GBK" w:hAnsi="宋体" w:hint="eastAsia"/>
              </w:rPr>
              <w:t>5</w:t>
            </w:r>
            <w:r w:rsidRPr="009A1FE7">
              <w:rPr>
                <w:rFonts w:ascii="宋体" w:eastAsia="方正仿宋_GBK" w:hAnsi="宋体" w:hint="eastAsia"/>
              </w:rPr>
              <w:t>月</w:t>
            </w:r>
          </w:p>
        </w:tc>
        <w:tc>
          <w:tcPr>
            <w:tcW w:w="1560" w:type="dxa"/>
            <w:tcBorders>
              <w:top w:val="single" w:sz="4" w:space="0" w:color="auto"/>
              <w:left w:val="single" w:sz="4" w:space="0" w:color="auto"/>
              <w:bottom w:val="single" w:sz="4" w:space="0" w:color="auto"/>
              <w:right w:val="single" w:sz="4" w:space="0" w:color="auto"/>
            </w:tcBorders>
            <w:vAlign w:val="center"/>
          </w:tcPr>
          <w:p w:rsidR="006306C9" w:rsidRPr="009A1FE7" w:rsidRDefault="006306C9" w:rsidP="003A36A9">
            <w:pPr>
              <w:spacing w:line="220" w:lineRule="exact"/>
              <w:jc w:val="center"/>
              <w:rPr>
                <w:rFonts w:ascii="方正仿宋_GBK" w:eastAsia="方正仿宋_GBK"/>
              </w:rPr>
            </w:pPr>
            <w:r w:rsidRPr="009A1FE7">
              <w:rPr>
                <w:rFonts w:ascii="方正仿宋_GBK" w:eastAsia="方正仿宋_GBK" w:hint="eastAsia"/>
              </w:rPr>
              <w:t>待定</w:t>
            </w:r>
          </w:p>
        </w:tc>
        <w:tc>
          <w:tcPr>
            <w:tcW w:w="5568" w:type="dxa"/>
            <w:tcBorders>
              <w:top w:val="single" w:sz="4" w:space="0" w:color="auto"/>
              <w:left w:val="single" w:sz="4" w:space="0" w:color="auto"/>
              <w:bottom w:val="single" w:sz="4" w:space="0" w:color="auto"/>
              <w:right w:val="single" w:sz="4" w:space="0" w:color="auto"/>
            </w:tcBorders>
            <w:vAlign w:val="center"/>
          </w:tcPr>
          <w:p w:rsidR="006306C9" w:rsidRPr="009A1FE7" w:rsidRDefault="006306C9" w:rsidP="003A36A9">
            <w:pPr>
              <w:spacing w:line="220" w:lineRule="exact"/>
              <w:rPr>
                <w:rFonts w:ascii="方正仿宋_GBK" w:eastAsia="方正仿宋_GBK"/>
              </w:rPr>
            </w:pPr>
            <w:r w:rsidRPr="009A1FE7">
              <w:rPr>
                <w:rFonts w:ascii="方正仿宋_GBK" w:eastAsia="方正仿宋_GBK" w:hint="eastAsia"/>
              </w:rPr>
              <w:t>专利行政执法程序、假冒专利行为判定、专利侵权判定、专利执法文书制作、专利执法案卷管理等。</w:t>
            </w:r>
          </w:p>
        </w:tc>
        <w:tc>
          <w:tcPr>
            <w:tcW w:w="1200" w:type="dxa"/>
            <w:vMerge w:val="restart"/>
            <w:tcBorders>
              <w:top w:val="single" w:sz="4" w:space="0" w:color="auto"/>
              <w:left w:val="single" w:sz="4" w:space="0" w:color="auto"/>
              <w:right w:val="single" w:sz="4" w:space="0" w:color="auto"/>
            </w:tcBorders>
            <w:vAlign w:val="center"/>
          </w:tcPr>
          <w:p w:rsidR="006306C9" w:rsidRPr="00950AD2" w:rsidRDefault="006306C9" w:rsidP="003A36A9">
            <w:pPr>
              <w:spacing w:line="230" w:lineRule="exact"/>
              <w:rPr>
                <w:rFonts w:ascii="方正仿宋_GBK" w:eastAsia="方正仿宋_GBK"/>
              </w:rPr>
            </w:pPr>
            <w:r w:rsidRPr="00950AD2">
              <w:rPr>
                <w:rFonts w:ascii="方正仿宋_GBK" w:eastAsia="方正仿宋_GBK" w:hint="eastAsia"/>
              </w:rPr>
              <w:t>省局</w:t>
            </w:r>
            <w:r w:rsidRPr="0059601D">
              <w:rPr>
                <w:rFonts w:ascii="方正仿宋_GBK" w:eastAsia="方正仿宋_GBK" w:hint="eastAsia"/>
              </w:rPr>
              <w:t>专利执法处</w:t>
            </w:r>
          </w:p>
        </w:tc>
      </w:tr>
      <w:tr w:rsidR="006306C9" w:rsidRPr="00950AD2" w:rsidTr="003A36A9">
        <w:trPr>
          <w:trHeight w:val="851"/>
        </w:trPr>
        <w:tc>
          <w:tcPr>
            <w:tcW w:w="569" w:type="dxa"/>
            <w:vAlign w:val="center"/>
          </w:tcPr>
          <w:p w:rsidR="006306C9" w:rsidRPr="00D174B0" w:rsidRDefault="006306C9" w:rsidP="003A36A9">
            <w:pPr>
              <w:spacing w:line="230" w:lineRule="exact"/>
              <w:jc w:val="center"/>
              <w:rPr>
                <w:rFonts w:ascii="方正仿宋_GBK" w:eastAsia="方正仿宋_GBK"/>
                <w:color w:val="FF0000"/>
              </w:rPr>
            </w:pPr>
            <w:r w:rsidRPr="00AF6E64">
              <w:rPr>
                <w:rFonts w:ascii="方正仿宋_GBK" w:eastAsia="方正仿宋_GBK" w:hint="eastAsia"/>
              </w:rPr>
              <w:t>1</w:t>
            </w:r>
            <w:r>
              <w:rPr>
                <w:rFonts w:ascii="方正仿宋_GBK" w:eastAsia="方正仿宋_GBK" w:hint="eastAsia"/>
              </w:rPr>
              <w:t>4</w:t>
            </w:r>
          </w:p>
        </w:tc>
        <w:tc>
          <w:tcPr>
            <w:tcW w:w="1364" w:type="dxa"/>
            <w:vAlign w:val="center"/>
          </w:tcPr>
          <w:p w:rsidR="006306C9" w:rsidRPr="009A1FE7" w:rsidRDefault="006306C9" w:rsidP="003A36A9">
            <w:pPr>
              <w:spacing w:line="220" w:lineRule="exact"/>
              <w:jc w:val="center"/>
              <w:rPr>
                <w:rFonts w:ascii="方正仿宋_GBK" w:eastAsia="方正仿宋_GBK" w:hint="eastAsia"/>
              </w:rPr>
            </w:pPr>
            <w:r w:rsidRPr="009A1FE7">
              <w:rPr>
                <w:rFonts w:ascii="方正仿宋_GBK" w:eastAsia="方正仿宋_GBK" w:hint="eastAsia"/>
              </w:rPr>
              <w:t>专利行政执法提高</w:t>
            </w:r>
          </w:p>
          <w:p w:rsidR="006306C9" w:rsidRPr="009A1FE7" w:rsidRDefault="006306C9" w:rsidP="003A36A9">
            <w:pPr>
              <w:spacing w:line="220" w:lineRule="exact"/>
              <w:jc w:val="center"/>
              <w:rPr>
                <w:rFonts w:ascii="方正仿宋_GBK" w:eastAsia="方正仿宋_GBK"/>
              </w:rPr>
            </w:pPr>
            <w:r w:rsidRPr="009A1FE7">
              <w:rPr>
                <w:rFonts w:ascii="方正仿宋_GBK" w:eastAsia="方正仿宋_GBK" w:hint="eastAsia"/>
              </w:rPr>
              <w:t>培训班</w:t>
            </w:r>
          </w:p>
        </w:tc>
        <w:tc>
          <w:tcPr>
            <w:tcW w:w="2604" w:type="dxa"/>
            <w:tcBorders>
              <w:right w:val="single" w:sz="4" w:space="0" w:color="auto"/>
            </w:tcBorders>
            <w:vAlign w:val="center"/>
          </w:tcPr>
          <w:p w:rsidR="006306C9" w:rsidRPr="009A1FE7" w:rsidRDefault="006306C9" w:rsidP="003A36A9">
            <w:pPr>
              <w:spacing w:line="220" w:lineRule="exact"/>
              <w:rPr>
                <w:rFonts w:ascii="方正仿宋_GBK" w:eastAsia="方正仿宋_GBK"/>
              </w:rPr>
            </w:pPr>
            <w:r w:rsidRPr="009A1FE7">
              <w:rPr>
                <w:rFonts w:ascii="方正仿宋_GBK" w:eastAsia="方正仿宋_GBK" w:hint="eastAsia"/>
              </w:rPr>
              <w:t>在岗专利行政执法人员；</w:t>
            </w:r>
          </w:p>
          <w:p w:rsidR="006306C9" w:rsidRPr="009A1FE7" w:rsidRDefault="006306C9" w:rsidP="003A36A9">
            <w:pPr>
              <w:spacing w:line="220" w:lineRule="exact"/>
              <w:rPr>
                <w:rFonts w:ascii="方正仿宋_GBK" w:eastAsia="方正仿宋_GBK"/>
              </w:rPr>
            </w:pPr>
            <w:r w:rsidRPr="009A1FE7">
              <w:rPr>
                <w:rFonts w:ascii="宋体" w:eastAsia="方正仿宋_GBK" w:hAnsi="宋体" w:hint="eastAsia"/>
              </w:rPr>
              <w:t>70</w:t>
            </w:r>
            <w:r w:rsidRPr="009A1FE7">
              <w:rPr>
                <w:rFonts w:ascii="方正仿宋_GBK" w:eastAsia="方正仿宋_GBK" w:hint="eastAsia"/>
              </w:rPr>
              <w:t>人；</w:t>
            </w:r>
          </w:p>
          <w:p w:rsidR="006306C9" w:rsidRPr="009A1FE7" w:rsidRDefault="006306C9" w:rsidP="003A36A9">
            <w:pPr>
              <w:spacing w:line="220" w:lineRule="exact"/>
              <w:rPr>
                <w:rFonts w:ascii="方正仿宋_GBK" w:eastAsia="方正仿宋_GBK"/>
              </w:rPr>
            </w:pPr>
            <w:r w:rsidRPr="009A1FE7">
              <w:rPr>
                <w:rFonts w:ascii="宋体" w:eastAsia="方正仿宋_GBK" w:hAnsi="宋体" w:hint="eastAsia"/>
              </w:rPr>
              <w:t>40</w:t>
            </w:r>
            <w:r w:rsidRPr="009A1FE7">
              <w:rPr>
                <w:rFonts w:ascii="方正仿宋_GBK" w:eastAsia="方正仿宋_GBK" w:hint="eastAsia"/>
              </w:rPr>
              <w:t>学时。</w:t>
            </w:r>
          </w:p>
        </w:tc>
        <w:tc>
          <w:tcPr>
            <w:tcW w:w="1275" w:type="dxa"/>
            <w:vMerge/>
            <w:tcBorders>
              <w:left w:val="single" w:sz="4" w:space="0" w:color="auto"/>
              <w:right w:val="single" w:sz="4" w:space="0" w:color="auto"/>
            </w:tcBorders>
            <w:vAlign w:val="center"/>
          </w:tcPr>
          <w:p w:rsidR="006306C9" w:rsidRPr="009A1FE7" w:rsidRDefault="006306C9" w:rsidP="003A36A9">
            <w:pPr>
              <w:spacing w:line="220" w:lineRule="exact"/>
              <w:jc w:val="center"/>
              <w:rPr>
                <w:rFonts w:ascii="方正仿宋_GBK" w:eastAsia="方正仿宋_GBK"/>
              </w:rPr>
            </w:pPr>
          </w:p>
        </w:tc>
        <w:tc>
          <w:tcPr>
            <w:tcW w:w="1560" w:type="dxa"/>
            <w:tcBorders>
              <w:left w:val="single" w:sz="4" w:space="0" w:color="auto"/>
            </w:tcBorders>
            <w:vAlign w:val="center"/>
          </w:tcPr>
          <w:p w:rsidR="006306C9" w:rsidRPr="009A1FE7" w:rsidRDefault="006306C9" w:rsidP="003A36A9">
            <w:pPr>
              <w:spacing w:line="220" w:lineRule="exact"/>
              <w:jc w:val="center"/>
              <w:rPr>
                <w:rFonts w:ascii="方正仿宋_GBK" w:eastAsia="方正仿宋_GBK"/>
              </w:rPr>
            </w:pPr>
            <w:r w:rsidRPr="009A1FE7">
              <w:rPr>
                <w:rFonts w:ascii="方正仿宋_GBK" w:eastAsia="方正仿宋_GBK" w:hint="eastAsia"/>
              </w:rPr>
              <w:t>待定</w:t>
            </w:r>
          </w:p>
        </w:tc>
        <w:tc>
          <w:tcPr>
            <w:tcW w:w="5568" w:type="dxa"/>
            <w:tcBorders>
              <w:right w:val="single" w:sz="4" w:space="0" w:color="auto"/>
            </w:tcBorders>
            <w:vAlign w:val="center"/>
          </w:tcPr>
          <w:p w:rsidR="006306C9" w:rsidRPr="009A1FE7" w:rsidRDefault="006306C9" w:rsidP="003A36A9">
            <w:pPr>
              <w:spacing w:line="220" w:lineRule="exact"/>
              <w:rPr>
                <w:rFonts w:ascii="方正仿宋_GBK" w:eastAsia="方正仿宋_GBK"/>
              </w:rPr>
            </w:pPr>
            <w:r w:rsidRPr="009A1FE7">
              <w:rPr>
                <w:rFonts w:ascii="方正仿宋_GBK" w:eastAsia="方正仿宋_GBK" w:hint="eastAsia"/>
              </w:rPr>
              <w:t>专利行政执法、行政复议、行政诉讼、案例分析等</w:t>
            </w:r>
          </w:p>
        </w:tc>
        <w:tc>
          <w:tcPr>
            <w:tcW w:w="1200" w:type="dxa"/>
            <w:vMerge/>
            <w:tcBorders>
              <w:left w:val="single" w:sz="4" w:space="0" w:color="auto"/>
              <w:right w:val="single" w:sz="4" w:space="0" w:color="auto"/>
            </w:tcBorders>
            <w:vAlign w:val="center"/>
          </w:tcPr>
          <w:p w:rsidR="006306C9" w:rsidRPr="00950AD2" w:rsidRDefault="006306C9" w:rsidP="003A36A9">
            <w:pPr>
              <w:spacing w:line="230" w:lineRule="exact"/>
              <w:rPr>
                <w:rFonts w:ascii="方正仿宋_GBK" w:eastAsia="方正仿宋_GBK"/>
              </w:rPr>
            </w:pPr>
          </w:p>
        </w:tc>
      </w:tr>
      <w:tr w:rsidR="006306C9" w:rsidRPr="00950AD2" w:rsidTr="003A36A9">
        <w:trPr>
          <w:trHeight w:val="851"/>
        </w:trPr>
        <w:tc>
          <w:tcPr>
            <w:tcW w:w="569" w:type="dxa"/>
            <w:vAlign w:val="center"/>
          </w:tcPr>
          <w:p w:rsidR="006306C9" w:rsidRPr="00936C3D" w:rsidRDefault="006306C9" w:rsidP="003A36A9">
            <w:pPr>
              <w:spacing w:line="230" w:lineRule="exact"/>
              <w:jc w:val="center"/>
              <w:rPr>
                <w:rFonts w:ascii="宋体" w:eastAsia="方正仿宋_GBK" w:hAnsi="宋体"/>
              </w:rPr>
            </w:pPr>
            <w:r>
              <w:rPr>
                <w:rFonts w:ascii="宋体" w:eastAsia="方正仿宋_GBK" w:hAnsi="宋体" w:hint="eastAsia"/>
              </w:rPr>
              <w:t>15</w:t>
            </w:r>
          </w:p>
        </w:tc>
        <w:tc>
          <w:tcPr>
            <w:tcW w:w="1364" w:type="dxa"/>
            <w:vAlign w:val="center"/>
          </w:tcPr>
          <w:p w:rsidR="006306C9" w:rsidRPr="009A1FE7" w:rsidRDefault="006306C9" w:rsidP="003A36A9">
            <w:pPr>
              <w:spacing w:line="220" w:lineRule="exact"/>
              <w:rPr>
                <w:rFonts w:ascii="方正仿宋_GBK" w:eastAsia="方正仿宋_GBK"/>
              </w:rPr>
            </w:pPr>
            <w:r w:rsidRPr="009A1FE7">
              <w:rPr>
                <w:rFonts w:ascii="方正仿宋_GBK" w:eastAsia="方正仿宋_GBK" w:hint="eastAsia"/>
                <w:spacing w:val="-10"/>
              </w:rPr>
              <w:t>“正版正货”</w:t>
            </w:r>
            <w:r w:rsidRPr="009A1FE7">
              <w:rPr>
                <w:rFonts w:ascii="方正仿宋_GBK" w:eastAsia="方正仿宋_GBK" w:hint="eastAsia"/>
              </w:rPr>
              <w:t>承诺推进计划项目培训班</w:t>
            </w:r>
          </w:p>
        </w:tc>
        <w:tc>
          <w:tcPr>
            <w:tcW w:w="2604" w:type="dxa"/>
            <w:vAlign w:val="center"/>
          </w:tcPr>
          <w:p w:rsidR="006306C9" w:rsidRPr="009A1FE7" w:rsidRDefault="006306C9" w:rsidP="003A36A9">
            <w:pPr>
              <w:spacing w:line="220" w:lineRule="exact"/>
              <w:rPr>
                <w:rFonts w:ascii="方正仿宋_GBK" w:eastAsia="方正仿宋_GBK"/>
              </w:rPr>
            </w:pPr>
            <w:r w:rsidRPr="009A1FE7">
              <w:rPr>
                <w:rFonts w:ascii="方正仿宋_GBK" w:eastAsia="方正仿宋_GBK" w:hint="eastAsia"/>
              </w:rPr>
              <w:t>“</w:t>
            </w:r>
            <w:r w:rsidRPr="009A1FE7">
              <w:rPr>
                <w:rFonts w:ascii="方正仿宋_GBK" w:eastAsia="方正仿宋_GBK" w:hint="eastAsia"/>
                <w:spacing w:val="-10"/>
              </w:rPr>
              <w:t>正版正货”</w:t>
            </w:r>
            <w:r w:rsidRPr="009A1FE7">
              <w:rPr>
                <w:rFonts w:ascii="方正仿宋_GBK" w:eastAsia="方正仿宋_GBK" w:hint="eastAsia"/>
              </w:rPr>
              <w:t>承诺计划的街区及企业有关人员；</w:t>
            </w:r>
          </w:p>
          <w:p w:rsidR="006306C9" w:rsidRPr="009A1FE7" w:rsidRDefault="006306C9" w:rsidP="003A36A9">
            <w:pPr>
              <w:spacing w:line="220" w:lineRule="exact"/>
              <w:rPr>
                <w:rFonts w:ascii="方正仿宋_GBK" w:eastAsia="方正仿宋_GBK"/>
              </w:rPr>
            </w:pPr>
            <w:r w:rsidRPr="009A1FE7">
              <w:rPr>
                <w:rFonts w:ascii="宋体" w:eastAsia="方正仿宋_GBK" w:hAnsi="宋体" w:hint="eastAsia"/>
              </w:rPr>
              <w:t>90</w:t>
            </w:r>
            <w:r w:rsidRPr="009A1FE7">
              <w:rPr>
                <w:rFonts w:ascii="方正仿宋_GBK" w:eastAsia="方正仿宋_GBK" w:hint="eastAsia"/>
              </w:rPr>
              <w:t>人；</w:t>
            </w:r>
          </w:p>
          <w:p w:rsidR="006306C9" w:rsidRPr="009A1FE7" w:rsidRDefault="006306C9" w:rsidP="003A36A9">
            <w:pPr>
              <w:spacing w:line="220" w:lineRule="exact"/>
              <w:rPr>
                <w:rFonts w:ascii="方正仿宋_GBK" w:eastAsia="方正仿宋_GBK"/>
              </w:rPr>
            </w:pPr>
            <w:r w:rsidRPr="009A1FE7">
              <w:rPr>
                <w:rFonts w:ascii="宋体" w:eastAsia="方正仿宋_GBK" w:hAnsi="宋体" w:hint="eastAsia"/>
              </w:rPr>
              <w:t>12</w:t>
            </w:r>
            <w:r w:rsidRPr="009A1FE7">
              <w:rPr>
                <w:rFonts w:ascii="方正仿宋_GBK" w:eastAsia="方正仿宋_GBK" w:hint="eastAsia"/>
              </w:rPr>
              <w:t>学时</w:t>
            </w:r>
          </w:p>
        </w:tc>
        <w:tc>
          <w:tcPr>
            <w:tcW w:w="1275" w:type="dxa"/>
            <w:vAlign w:val="center"/>
          </w:tcPr>
          <w:p w:rsidR="006306C9" w:rsidRPr="009A1FE7" w:rsidRDefault="006306C9" w:rsidP="003A36A9">
            <w:pPr>
              <w:spacing w:line="220" w:lineRule="exact"/>
              <w:jc w:val="center"/>
              <w:rPr>
                <w:rFonts w:ascii="方正仿宋_GBK" w:eastAsia="方正仿宋_GBK"/>
              </w:rPr>
            </w:pPr>
            <w:r w:rsidRPr="009A1FE7">
              <w:rPr>
                <w:rFonts w:ascii="宋体" w:eastAsia="方正仿宋_GBK" w:hAnsi="宋体" w:hint="eastAsia"/>
              </w:rPr>
              <w:t>7</w:t>
            </w:r>
            <w:r w:rsidRPr="009A1FE7">
              <w:rPr>
                <w:rFonts w:ascii="宋体" w:eastAsia="方正仿宋_GBK" w:hAnsi="宋体" w:hint="eastAsia"/>
              </w:rPr>
              <w:t>月</w:t>
            </w:r>
          </w:p>
        </w:tc>
        <w:tc>
          <w:tcPr>
            <w:tcW w:w="1560" w:type="dxa"/>
            <w:vAlign w:val="center"/>
          </w:tcPr>
          <w:p w:rsidR="006306C9" w:rsidRPr="009A1FE7" w:rsidRDefault="006306C9" w:rsidP="003A36A9">
            <w:pPr>
              <w:spacing w:line="220" w:lineRule="exact"/>
              <w:jc w:val="center"/>
              <w:rPr>
                <w:rFonts w:ascii="方正仿宋_GBK" w:eastAsia="方正仿宋_GBK"/>
              </w:rPr>
            </w:pPr>
            <w:r w:rsidRPr="009A1FE7">
              <w:rPr>
                <w:rFonts w:ascii="方正仿宋_GBK" w:eastAsia="方正仿宋_GBK" w:hint="eastAsia"/>
              </w:rPr>
              <w:t>待定</w:t>
            </w:r>
          </w:p>
        </w:tc>
        <w:tc>
          <w:tcPr>
            <w:tcW w:w="5568" w:type="dxa"/>
            <w:tcBorders>
              <w:right w:val="single" w:sz="4" w:space="0" w:color="auto"/>
            </w:tcBorders>
            <w:vAlign w:val="center"/>
          </w:tcPr>
          <w:p w:rsidR="006306C9" w:rsidRPr="009A1FE7" w:rsidRDefault="006306C9" w:rsidP="003A36A9">
            <w:pPr>
              <w:spacing w:line="220" w:lineRule="exact"/>
              <w:rPr>
                <w:rFonts w:ascii="方正仿宋_GBK" w:eastAsia="方正仿宋_GBK"/>
              </w:rPr>
            </w:pPr>
            <w:r w:rsidRPr="009A1FE7">
              <w:rPr>
                <w:rFonts w:ascii="方正仿宋_GBK" w:eastAsia="方正仿宋_GBK" w:hint="eastAsia"/>
              </w:rPr>
              <w:t>流通领域知识产权管理与保护、项目任务与要求、经验交流等</w:t>
            </w:r>
          </w:p>
        </w:tc>
        <w:tc>
          <w:tcPr>
            <w:tcW w:w="1200" w:type="dxa"/>
            <w:vMerge/>
            <w:tcBorders>
              <w:left w:val="single" w:sz="4" w:space="0" w:color="auto"/>
              <w:right w:val="single" w:sz="4" w:space="0" w:color="auto"/>
            </w:tcBorders>
            <w:vAlign w:val="center"/>
          </w:tcPr>
          <w:p w:rsidR="006306C9" w:rsidRPr="00950AD2" w:rsidRDefault="006306C9" w:rsidP="003A36A9">
            <w:pPr>
              <w:spacing w:line="230" w:lineRule="exact"/>
              <w:rPr>
                <w:rFonts w:ascii="方正仿宋_GBK" w:eastAsia="方正仿宋_GBK"/>
              </w:rPr>
            </w:pPr>
          </w:p>
        </w:tc>
      </w:tr>
      <w:tr w:rsidR="006306C9" w:rsidRPr="00936C3D" w:rsidTr="003A36A9">
        <w:trPr>
          <w:trHeight w:val="851"/>
        </w:trPr>
        <w:tc>
          <w:tcPr>
            <w:tcW w:w="569" w:type="dxa"/>
            <w:vAlign w:val="center"/>
          </w:tcPr>
          <w:p w:rsidR="006306C9" w:rsidRPr="00BC064A" w:rsidRDefault="006306C9" w:rsidP="003A36A9">
            <w:pPr>
              <w:spacing w:line="230" w:lineRule="exact"/>
              <w:jc w:val="center"/>
              <w:rPr>
                <w:rFonts w:ascii="华文仿宋" w:eastAsia="华文仿宋" w:hAnsi="华文仿宋" w:hint="eastAsia"/>
              </w:rPr>
            </w:pPr>
            <w:r w:rsidRPr="00BC064A">
              <w:rPr>
                <w:rFonts w:ascii="华文仿宋" w:eastAsia="华文仿宋" w:hAnsi="华文仿宋" w:hint="eastAsia"/>
              </w:rPr>
              <w:t>1</w:t>
            </w:r>
            <w:r>
              <w:rPr>
                <w:rFonts w:ascii="华文仿宋" w:eastAsia="华文仿宋" w:hAnsi="华文仿宋" w:hint="eastAsia"/>
              </w:rPr>
              <w:t>6</w:t>
            </w:r>
          </w:p>
        </w:tc>
        <w:tc>
          <w:tcPr>
            <w:tcW w:w="1364" w:type="dxa"/>
            <w:vAlign w:val="center"/>
          </w:tcPr>
          <w:p w:rsidR="006306C9" w:rsidRPr="00936C3D" w:rsidRDefault="006306C9" w:rsidP="003A36A9">
            <w:pPr>
              <w:spacing w:line="230" w:lineRule="exact"/>
              <w:jc w:val="left"/>
              <w:rPr>
                <w:rFonts w:ascii="方正仿宋_GBK" w:eastAsia="方正仿宋_GBK"/>
              </w:rPr>
            </w:pPr>
            <w:r>
              <w:rPr>
                <w:rFonts w:ascii="方正仿宋_GBK" w:eastAsia="方正仿宋_GBK" w:hint="eastAsia"/>
              </w:rPr>
              <w:t>外向型企业海外知识产权风险防控培训班（3-4期）</w:t>
            </w:r>
          </w:p>
        </w:tc>
        <w:tc>
          <w:tcPr>
            <w:tcW w:w="2604" w:type="dxa"/>
            <w:vAlign w:val="center"/>
          </w:tcPr>
          <w:p w:rsidR="006306C9" w:rsidRDefault="006306C9" w:rsidP="003A36A9">
            <w:pPr>
              <w:spacing w:line="220" w:lineRule="exact"/>
              <w:rPr>
                <w:rFonts w:ascii="方正仿宋_GBK" w:eastAsia="方正仿宋_GBK"/>
              </w:rPr>
            </w:pPr>
            <w:r>
              <w:rPr>
                <w:rFonts w:ascii="方正仿宋_GBK" w:eastAsia="方正仿宋_GBK" w:hint="eastAsia"/>
              </w:rPr>
              <w:t>外向型</w:t>
            </w:r>
            <w:r w:rsidRPr="00BF3278">
              <w:rPr>
                <w:rFonts w:ascii="方正仿宋_GBK" w:eastAsia="方正仿宋_GBK" w:hint="eastAsia"/>
              </w:rPr>
              <w:t>企业知识产权工作负责人</w:t>
            </w:r>
            <w:r>
              <w:rPr>
                <w:rFonts w:ascii="方正仿宋_GBK" w:eastAsia="方正仿宋_GBK" w:hint="eastAsia"/>
              </w:rPr>
              <w:t>，服务</w:t>
            </w:r>
            <w:r w:rsidRPr="00BF3278">
              <w:rPr>
                <w:rFonts w:ascii="方正仿宋_GBK" w:eastAsia="方正仿宋_GBK" w:hint="eastAsia"/>
              </w:rPr>
              <w:t>机构代表</w:t>
            </w:r>
            <w:r>
              <w:rPr>
                <w:rFonts w:ascii="方正仿宋_GBK" w:eastAsia="方正仿宋_GBK" w:hint="eastAsia"/>
              </w:rPr>
              <w:t>；</w:t>
            </w:r>
          </w:p>
          <w:p w:rsidR="006306C9" w:rsidRDefault="006306C9" w:rsidP="003A36A9">
            <w:pPr>
              <w:spacing w:line="220" w:lineRule="exact"/>
              <w:rPr>
                <w:rFonts w:ascii="方正仿宋_GBK" w:eastAsia="方正仿宋_GBK"/>
              </w:rPr>
            </w:pPr>
            <w:r>
              <w:rPr>
                <w:rFonts w:ascii="方正仿宋_GBK" w:eastAsia="方正仿宋_GBK" w:hint="eastAsia"/>
              </w:rPr>
              <w:t>600人；</w:t>
            </w:r>
          </w:p>
          <w:p w:rsidR="006306C9" w:rsidRPr="00BF3278" w:rsidRDefault="006306C9" w:rsidP="003A36A9">
            <w:pPr>
              <w:spacing w:line="220" w:lineRule="exact"/>
              <w:rPr>
                <w:rFonts w:ascii="方正仿宋_GBK" w:eastAsia="方正仿宋_GBK"/>
              </w:rPr>
            </w:pPr>
            <w:r>
              <w:rPr>
                <w:rFonts w:ascii="方正仿宋_GBK" w:eastAsia="方正仿宋_GBK" w:hint="eastAsia"/>
              </w:rPr>
              <w:t>48学时</w:t>
            </w:r>
          </w:p>
        </w:tc>
        <w:tc>
          <w:tcPr>
            <w:tcW w:w="1275" w:type="dxa"/>
            <w:vAlign w:val="center"/>
          </w:tcPr>
          <w:p w:rsidR="006306C9" w:rsidRPr="00936C3D" w:rsidRDefault="006306C9" w:rsidP="003A36A9">
            <w:pPr>
              <w:spacing w:line="230" w:lineRule="exact"/>
              <w:jc w:val="left"/>
              <w:rPr>
                <w:rFonts w:ascii="宋体" w:eastAsia="方正仿宋_GBK" w:hAnsi="宋体"/>
              </w:rPr>
            </w:pPr>
            <w:r w:rsidRPr="00936C3D">
              <w:rPr>
                <w:rFonts w:ascii="宋体" w:eastAsia="方正仿宋_GBK" w:hAnsi="宋体" w:hint="eastAsia"/>
              </w:rPr>
              <w:t>11</w:t>
            </w:r>
            <w:r w:rsidRPr="00936C3D">
              <w:rPr>
                <w:rFonts w:ascii="方正仿宋_GBK" w:eastAsia="方正仿宋_GBK" w:hint="eastAsia"/>
              </w:rPr>
              <w:t>月底前完成</w:t>
            </w:r>
          </w:p>
        </w:tc>
        <w:tc>
          <w:tcPr>
            <w:tcW w:w="1560" w:type="dxa"/>
            <w:vAlign w:val="center"/>
          </w:tcPr>
          <w:p w:rsidR="006306C9" w:rsidRPr="00936C3D" w:rsidRDefault="006306C9" w:rsidP="003A36A9">
            <w:pPr>
              <w:spacing w:line="220" w:lineRule="exact"/>
              <w:jc w:val="center"/>
              <w:rPr>
                <w:rFonts w:ascii="方正仿宋_GBK" w:eastAsia="方正仿宋_GBK"/>
              </w:rPr>
            </w:pPr>
            <w:r>
              <w:rPr>
                <w:rFonts w:ascii="方正仿宋_GBK" w:eastAsia="方正仿宋_GBK" w:hint="eastAsia"/>
              </w:rPr>
              <w:t>待定</w:t>
            </w:r>
          </w:p>
        </w:tc>
        <w:tc>
          <w:tcPr>
            <w:tcW w:w="5568" w:type="dxa"/>
            <w:vAlign w:val="center"/>
          </w:tcPr>
          <w:p w:rsidR="006306C9" w:rsidRPr="00936C3D" w:rsidRDefault="006306C9" w:rsidP="003A36A9">
            <w:pPr>
              <w:spacing w:line="230" w:lineRule="exact"/>
              <w:rPr>
                <w:rFonts w:ascii="方正仿宋_GBK" w:eastAsia="方正仿宋_GBK"/>
              </w:rPr>
            </w:pPr>
            <w:r w:rsidRPr="00F96130">
              <w:rPr>
                <w:rFonts w:ascii="方正仿宋_GBK" w:eastAsia="方正仿宋_GBK" w:hint="eastAsia"/>
              </w:rPr>
              <w:t>中国企业进入海外市场的策略、</w:t>
            </w:r>
            <w:r w:rsidRPr="00D64791">
              <w:rPr>
                <w:rFonts w:ascii="方正仿宋_GBK" w:eastAsia="方正仿宋_GBK" w:hint="eastAsia"/>
              </w:rPr>
              <w:t>国(境)</w:t>
            </w:r>
            <w:proofErr w:type="gramStart"/>
            <w:r w:rsidRPr="00D64791">
              <w:rPr>
                <w:rFonts w:ascii="方正仿宋_GBK" w:eastAsia="方正仿宋_GBK" w:hint="eastAsia"/>
              </w:rPr>
              <w:t>外专利</w:t>
            </w:r>
            <w:proofErr w:type="gramEnd"/>
            <w:r w:rsidRPr="00D64791">
              <w:rPr>
                <w:rFonts w:ascii="方正仿宋_GBK" w:eastAsia="方正仿宋_GBK" w:hint="eastAsia"/>
              </w:rPr>
              <w:t>申请途径、</w:t>
            </w:r>
            <w:r w:rsidRPr="00F96130">
              <w:rPr>
                <w:rFonts w:ascii="方正仿宋_GBK" w:eastAsia="方正仿宋_GBK" w:hint="eastAsia"/>
              </w:rPr>
              <w:t>海外专利布局、海外专利诉讼应诉策略、展会知识产权保护等相关知识</w:t>
            </w:r>
          </w:p>
        </w:tc>
        <w:tc>
          <w:tcPr>
            <w:tcW w:w="1200" w:type="dxa"/>
            <w:vAlign w:val="center"/>
          </w:tcPr>
          <w:p w:rsidR="006306C9" w:rsidRPr="00936C3D" w:rsidRDefault="006306C9" w:rsidP="003A36A9">
            <w:pPr>
              <w:spacing w:line="230" w:lineRule="exact"/>
              <w:rPr>
                <w:rFonts w:ascii="方正仿宋_GBK" w:eastAsia="方正仿宋_GBK"/>
              </w:rPr>
            </w:pPr>
            <w:r>
              <w:rPr>
                <w:rFonts w:ascii="方正仿宋_GBK" w:eastAsia="方正仿宋_GBK" w:hint="eastAsia"/>
              </w:rPr>
              <w:t>省局</w:t>
            </w:r>
            <w:proofErr w:type="gramStart"/>
            <w:r>
              <w:rPr>
                <w:rFonts w:ascii="方正仿宋_GBK" w:eastAsia="方正仿宋_GBK" w:hint="eastAsia"/>
              </w:rPr>
              <w:t>联席办</w:t>
            </w:r>
            <w:proofErr w:type="gramEnd"/>
          </w:p>
        </w:tc>
      </w:tr>
    </w:tbl>
    <w:p w:rsidR="006306C9" w:rsidRPr="0059601D" w:rsidRDefault="006306C9" w:rsidP="006306C9">
      <w:pPr>
        <w:spacing w:line="560" w:lineRule="exact"/>
        <w:rPr>
          <w:rFonts w:ascii="方正大标宋简体" w:eastAsia="方正大标宋简体" w:hint="eastAsia"/>
          <w:sz w:val="28"/>
          <w:szCs w:val="28"/>
        </w:rPr>
      </w:pPr>
    </w:p>
    <w:p w:rsidR="003A2D67" w:rsidRDefault="003A2D67"/>
    <w:sectPr w:rsidR="003A2D67" w:rsidSect="009026D4">
      <w:footerReference w:type="even" r:id="rId6"/>
      <w:footerReference w:type="default" r:id="rId7"/>
      <w:pgSz w:w="16838" w:h="11906" w:orient="landscape"/>
      <w:pgMar w:top="1418" w:right="1531" w:bottom="1418" w:left="1531" w:header="851" w:footer="992"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大标宋简体">
    <w:altName w:val="Arial Unicode MS"/>
    <w:charset w:val="86"/>
    <w:family w:val="script"/>
    <w:pitch w:val="fixed"/>
    <w:sig w:usb0="00000000"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28" w:rsidRDefault="006306C9">
    <w:pPr>
      <w:pStyle w:val="a3"/>
      <w:jc w:val="center"/>
    </w:pPr>
    <w:r>
      <w:fldChar w:fldCharType="begin"/>
    </w:r>
    <w:r>
      <w:instrText>PAGE   \* MERGEFORMAT</w:instrText>
    </w:r>
    <w:r>
      <w:fldChar w:fldCharType="separate"/>
    </w:r>
    <w:r w:rsidRPr="00B0582E">
      <w:rPr>
        <w:rFonts w:ascii="宋体" w:hAnsi="宋体"/>
        <w:noProof/>
        <w:lang w:val="zh-CN"/>
      </w:rPr>
      <w:t>4</w:t>
    </w:r>
    <w:r>
      <w:fldChar w:fldCharType="end"/>
    </w:r>
  </w:p>
  <w:p w:rsidR="00C03C28" w:rsidRDefault="006306C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28" w:rsidRDefault="006306C9">
    <w:pPr>
      <w:pStyle w:val="a3"/>
      <w:jc w:val="center"/>
    </w:pPr>
    <w:r>
      <w:fldChar w:fldCharType="begin"/>
    </w:r>
    <w:r>
      <w:instrText>PAGE   \* MERGEFORMAT</w:instrText>
    </w:r>
    <w:r>
      <w:fldChar w:fldCharType="separate"/>
    </w:r>
    <w:r w:rsidRPr="006306C9">
      <w:rPr>
        <w:rFonts w:ascii="宋体" w:hAnsi="宋体"/>
        <w:noProof/>
        <w:lang w:val="zh-CN"/>
      </w:rPr>
      <w:t>1</w:t>
    </w:r>
    <w:r>
      <w:fldChar w:fldCharType="end"/>
    </w:r>
  </w:p>
  <w:p w:rsidR="00C03C28" w:rsidRDefault="006306C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28" w:rsidRDefault="006306C9">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28" w:rsidRPr="00A6775A" w:rsidRDefault="006306C9" w:rsidP="00A6775A">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06C9"/>
    <w:rsid w:val="00366CCE"/>
    <w:rsid w:val="003A2D67"/>
    <w:rsid w:val="006306C9"/>
    <w:rsid w:val="00A43A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6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306C9"/>
    <w:pPr>
      <w:tabs>
        <w:tab w:val="center" w:pos="4153"/>
        <w:tab w:val="right" w:pos="8306"/>
      </w:tabs>
      <w:snapToGrid w:val="0"/>
      <w:jc w:val="left"/>
    </w:pPr>
    <w:rPr>
      <w:sz w:val="18"/>
      <w:szCs w:val="18"/>
    </w:rPr>
  </w:style>
  <w:style w:type="character" w:customStyle="1" w:styleId="Char">
    <w:name w:val="页脚 Char"/>
    <w:basedOn w:val="a0"/>
    <w:link w:val="a3"/>
    <w:uiPriority w:val="99"/>
    <w:rsid w:val="006306C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764</Words>
  <Characters>4360</Characters>
  <Application>Microsoft Office Word</Application>
  <DocSecurity>0</DocSecurity>
  <Lines>36</Lines>
  <Paragraphs>10</Paragraphs>
  <ScaleCrop>false</ScaleCrop>
  <Company>Win</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cp:revision>
  <dcterms:created xsi:type="dcterms:W3CDTF">2018-02-23T06:08:00Z</dcterms:created>
  <dcterms:modified xsi:type="dcterms:W3CDTF">2018-02-23T06:09:00Z</dcterms:modified>
</cp:coreProperties>
</file>