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附件2</w:t>
      </w:r>
    </w:p>
    <w:p>
      <w:pPr>
        <w:spacing w:line="360" w:lineRule="auto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专项</w:t>
      </w:r>
      <w:r>
        <w:rPr>
          <w:rFonts w:eastAsia="方正仿宋_GBK"/>
          <w:sz w:val="32"/>
          <w:szCs w:val="32"/>
        </w:rPr>
        <w:t>类别：</w:t>
      </w:r>
      <w:r>
        <w:rPr>
          <w:rFonts w:hint="eastAsia" w:eastAsia="方正仿宋_GBK"/>
          <w:sz w:val="32"/>
          <w:szCs w:val="32"/>
          <w:u w:val="single"/>
        </w:rPr>
        <w:t>知识产权保护专项</w:t>
      </w:r>
      <w:r>
        <w:rPr>
          <w:rFonts w:eastAsia="方正仿宋_GBK"/>
          <w:sz w:val="32"/>
          <w:szCs w:val="32"/>
          <w:u w:val="single"/>
        </w:rPr>
        <w:t xml:space="preserve"> </w:t>
      </w:r>
    </w:p>
    <w:p>
      <w:pPr>
        <w:wordWrap w:val="0"/>
        <w:spacing w:line="36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</w:t>
      </w:r>
      <w:r>
        <w:rPr>
          <w:rFonts w:hint="eastAsia" w:eastAsia="方正仿宋_GBK"/>
          <w:sz w:val="32"/>
          <w:szCs w:val="32"/>
        </w:rPr>
        <w:t>受理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  <w:u w:val="single"/>
        </w:rPr>
        <w:t xml:space="preserve">  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</w:p>
    <w:p>
      <w:pPr>
        <w:spacing w:line="360" w:lineRule="auto"/>
        <w:jc w:val="center"/>
        <w:rPr>
          <w:rFonts w:eastAsia="方正小标宋_GBK"/>
          <w:b/>
          <w:sz w:val="52"/>
          <w:szCs w:val="52"/>
        </w:rPr>
      </w:pPr>
    </w:p>
    <w:p>
      <w:pPr>
        <w:spacing w:line="360" w:lineRule="auto"/>
        <w:jc w:val="center"/>
        <w:rPr>
          <w:rFonts w:eastAsia="方正小标宋_GBK"/>
          <w:b/>
          <w:sz w:val="52"/>
          <w:szCs w:val="52"/>
        </w:rPr>
      </w:pPr>
      <w:r>
        <w:rPr>
          <w:rFonts w:eastAsia="方正小标宋_GBK"/>
          <w:b/>
          <w:sz w:val="52"/>
          <w:szCs w:val="52"/>
        </w:rPr>
        <w:t>江苏省</w:t>
      </w:r>
      <w:r>
        <w:rPr>
          <w:rFonts w:hint="eastAsia" w:eastAsia="方正小标宋_GBK"/>
          <w:b/>
          <w:sz w:val="52"/>
          <w:szCs w:val="52"/>
        </w:rPr>
        <w:t>知识产权</w:t>
      </w:r>
      <w:r>
        <w:rPr>
          <w:rFonts w:eastAsia="方正小标宋_GBK"/>
          <w:b/>
          <w:sz w:val="52"/>
          <w:szCs w:val="52"/>
        </w:rPr>
        <w:t>计划项目申报书</w:t>
      </w:r>
    </w:p>
    <w:p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【</w:t>
      </w:r>
      <w:r>
        <w:rPr>
          <w:rFonts w:hint="eastAsia" w:eastAsia="方正楷体_GBK"/>
          <w:snapToGrid w:val="0"/>
          <w:kern w:val="0"/>
          <w:sz w:val="36"/>
          <w:szCs w:val="36"/>
        </w:rPr>
        <w:t>“正版正货”承诺推进计划项目</w:t>
      </w:r>
      <w:r>
        <w:rPr>
          <w:sz w:val="36"/>
          <w:szCs w:val="36"/>
        </w:rPr>
        <w:t>】</w:t>
      </w:r>
    </w:p>
    <w:p>
      <w:pPr>
        <w:spacing w:line="360" w:lineRule="auto"/>
        <w:rPr>
          <w:sz w:val="28"/>
          <w:szCs w:val="28"/>
        </w:rPr>
      </w:pP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项目名称：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</w:t>
      </w:r>
    </w:p>
    <w:p>
      <w:pPr>
        <w:spacing w:line="480" w:lineRule="auto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项目类别：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□</w:t>
      </w:r>
      <w:r>
        <w:rPr>
          <w:rFonts w:hint="eastAsia" w:eastAsia="方正仿宋_GBK"/>
          <w:sz w:val="32"/>
          <w:szCs w:val="32"/>
          <w:u w:val="single"/>
        </w:rPr>
        <w:t xml:space="preserve">示范街区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sym w:font="Wingdings 2" w:char="F052"/>
      </w:r>
      <w:r>
        <w:rPr>
          <w:rFonts w:hint="eastAsia" w:eastAsia="方正仿宋_GBK"/>
          <w:sz w:val="32"/>
          <w:szCs w:val="32"/>
          <w:u w:val="single"/>
        </w:rPr>
        <w:t xml:space="preserve">示范行业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□</w:t>
      </w:r>
      <w:r>
        <w:rPr>
          <w:rFonts w:hint="eastAsia" w:eastAsia="方正仿宋_GBK"/>
          <w:sz w:val="32"/>
          <w:szCs w:val="32"/>
          <w:u w:val="single"/>
        </w:rPr>
        <w:t xml:space="preserve">承诺企业  </w:t>
      </w: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申报</w:t>
      </w:r>
      <w:r>
        <w:rPr>
          <w:rFonts w:eastAsia="方正仿宋_GBK"/>
          <w:sz w:val="32"/>
          <w:szCs w:val="32"/>
        </w:rPr>
        <w:t>单位：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</w:t>
      </w: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单位地址：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</w:t>
      </w: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项目负责人：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  <w:u w:val="single"/>
        </w:rPr>
        <w:t xml:space="preserve">        </w:t>
      </w: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项目联系人：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        </w:t>
      </w:r>
    </w:p>
    <w:p>
      <w:pPr>
        <w:spacing w:line="48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主管部门：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 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申报日期：  年  月  日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江苏省知识产权局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二○一八年</w:t>
      </w: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信用承诺书</w:t>
      </w:r>
    </w:p>
    <w:p>
      <w:pPr>
        <w:rPr>
          <w:rFonts w:eastAsia="方正仿宋_GBK"/>
          <w:sz w:val="32"/>
          <w:szCs w:val="32"/>
        </w:rPr>
      </w:pP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我单位已知晓《江苏省社会法人失信惩戒办法（试行）》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《江苏省自然人失信惩戒办法（试行）》</w:t>
      </w:r>
      <w:r>
        <w:rPr>
          <w:rFonts w:hint="eastAsia" w:eastAsia="方正仿宋_GBK"/>
          <w:sz w:val="32"/>
          <w:szCs w:val="32"/>
        </w:rPr>
        <w:t>以及《省级财政专项资金管理应用信用信息暂行规定》</w:t>
      </w:r>
      <w:r>
        <w:rPr>
          <w:rFonts w:eastAsia="方正仿宋_GBK"/>
          <w:sz w:val="32"/>
          <w:szCs w:val="32"/>
        </w:rPr>
        <w:t>，并郑重承诺如下：</w:t>
      </w:r>
    </w:p>
    <w:p>
      <w:pPr>
        <w:numPr>
          <w:ilvl w:val="0"/>
          <w:numId w:val="1"/>
        </w:numPr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我单位</w:t>
      </w:r>
      <w:r>
        <w:rPr>
          <w:rFonts w:hint="eastAsia" w:eastAsia="方正仿宋_GBK"/>
          <w:sz w:val="32"/>
          <w:szCs w:val="32"/>
        </w:rPr>
        <w:t>近三年信用状况良好，无严重失信行为；</w:t>
      </w:r>
    </w:p>
    <w:p>
      <w:pPr>
        <w:numPr>
          <w:ilvl w:val="0"/>
          <w:numId w:val="1"/>
        </w:num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向</w:t>
      </w:r>
      <w:r>
        <w:rPr>
          <w:rFonts w:hint="eastAsia" w:eastAsia="方正仿宋_GBK"/>
          <w:sz w:val="32"/>
          <w:szCs w:val="32"/>
        </w:rPr>
        <w:t>江苏省知识产权局</w:t>
      </w:r>
      <w:r>
        <w:rPr>
          <w:rFonts w:eastAsia="方正仿宋_GBK"/>
          <w:sz w:val="32"/>
          <w:szCs w:val="32"/>
        </w:rPr>
        <w:t>提供的各类资料，均符合国家法律法规和政策要求，真实、有效，无任何伪造修改和虚假成分</w:t>
      </w:r>
      <w:r>
        <w:rPr>
          <w:rFonts w:hint="eastAsia" w:eastAsia="方正仿宋_GBK"/>
          <w:sz w:val="32"/>
          <w:szCs w:val="32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严格遵守《江苏省知识产权专项资金管理办法》等有关规定，为项目实施提供承诺的条件；</w:t>
      </w:r>
    </w:p>
    <w:p>
      <w:pPr>
        <w:numPr>
          <w:ilvl w:val="0"/>
          <w:numId w:val="1"/>
        </w:num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如有虚假和失信行为，我单位及相关责任人员愿意承担相关法律责任，同意</w:t>
      </w:r>
      <w:r>
        <w:rPr>
          <w:rFonts w:hint="eastAsia" w:eastAsia="方正仿宋_GBK"/>
          <w:sz w:val="32"/>
          <w:szCs w:val="32"/>
        </w:rPr>
        <w:t>有关主管部门将相关</w:t>
      </w:r>
      <w:r>
        <w:rPr>
          <w:rFonts w:eastAsia="方正仿宋_GBK"/>
          <w:sz w:val="32"/>
          <w:szCs w:val="32"/>
        </w:rPr>
        <w:t>失信信息</w:t>
      </w:r>
      <w:r>
        <w:rPr>
          <w:rFonts w:hint="eastAsia" w:eastAsia="方正仿宋_GBK"/>
          <w:sz w:val="32"/>
          <w:szCs w:val="32"/>
        </w:rPr>
        <w:t>记</w:t>
      </w:r>
      <w:r>
        <w:rPr>
          <w:rFonts w:eastAsia="方正仿宋_GBK"/>
          <w:sz w:val="32"/>
          <w:szCs w:val="32"/>
        </w:rPr>
        <w:t>入公共信用信息系统</w:t>
      </w:r>
      <w:r>
        <w:rPr>
          <w:rFonts w:hint="eastAsia" w:eastAsia="方正仿宋_GBK"/>
          <w:sz w:val="32"/>
          <w:szCs w:val="32"/>
        </w:rPr>
        <w:t>。严重失信的</w:t>
      </w:r>
      <w:r>
        <w:rPr>
          <w:rFonts w:eastAsia="方正仿宋_GBK"/>
          <w:sz w:val="32"/>
          <w:szCs w:val="32"/>
        </w:rPr>
        <w:t>，同意</w:t>
      </w:r>
      <w:r>
        <w:rPr>
          <w:rFonts w:hint="eastAsia" w:eastAsia="方正仿宋_GBK"/>
          <w:sz w:val="32"/>
          <w:szCs w:val="32"/>
        </w:rPr>
        <w:t>在</w:t>
      </w:r>
      <w:r>
        <w:rPr>
          <w:rFonts w:eastAsia="方正仿宋_GBK"/>
          <w:sz w:val="32"/>
          <w:szCs w:val="32"/>
        </w:rPr>
        <w:t>相关</w:t>
      </w:r>
      <w:r>
        <w:rPr>
          <w:rFonts w:hint="eastAsia" w:eastAsia="方正仿宋_GBK"/>
          <w:sz w:val="32"/>
          <w:szCs w:val="32"/>
        </w:rPr>
        <w:t>政府门户网站公开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 xml:space="preserve">     </w:t>
      </w:r>
    </w:p>
    <w:p>
      <w:pPr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项目申报责任人（签名）</w:t>
      </w:r>
    </w:p>
    <w:p>
      <w:pPr>
        <w:wordWrap w:val="0"/>
        <w:ind w:firstLine="640" w:firstLineChars="200"/>
        <w:jc w:val="right"/>
        <w:rPr>
          <w:rFonts w:eastAsia="方正仿宋_GBK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单位负责人（签名）</w:t>
      </w: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</w:rPr>
        <w:t>公</w:t>
      </w:r>
      <w:r>
        <w:rPr>
          <w:rFonts w:eastAsia="方正仿宋_GBK"/>
          <w:sz w:val="32"/>
          <w:szCs w:val="32"/>
        </w:rPr>
        <w:t xml:space="preserve">章）    </w:t>
      </w:r>
    </w:p>
    <w:p>
      <w:pPr>
        <w:wordWrap w:val="0"/>
        <w:ind w:firstLine="640" w:firstLineChars="200"/>
        <w:jc w:val="right"/>
        <w:rPr>
          <w:rFonts w:eastAsia="方正仿宋_GBK"/>
          <w:sz w:val="32"/>
          <w:szCs w:val="32"/>
        </w:rPr>
      </w:pPr>
    </w:p>
    <w:p>
      <w:pPr>
        <w:wordWrap w:val="0"/>
        <w:ind w:firstLine="640" w:firstLineChars="200"/>
        <w:jc w:val="right"/>
      </w:pPr>
      <w:r>
        <w:rPr>
          <w:rFonts w:eastAsia="方正仿宋_GBK"/>
          <w:sz w:val="32"/>
          <w:szCs w:val="32"/>
        </w:rPr>
        <w:t xml:space="preserve">年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月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日        </w:t>
      </w:r>
    </w:p>
    <w:p>
      <w:pPr>
        <w:spacing w:line="580" w:lineRule="exact"/>
        <w:jc w:val="center"/>
        <w:rPr>
          <w:rFonts w:ascii="方正大标宋简体" w:eastAsia="方正大标宋简体"/>
          <w:sz w:val="28"/>
          <w:szCs w:val="28"/>
        </w:rPr>
      </w:pPr>
    </w:p>
    <w:p>
      <w:pPr>
        <w:spacing w:line="580" w:lineRule="exact"/>
        <w:jc w:val="center"/>
        <w:rPr>
          <w:rFonts w:ascii="方正大标宋简体" w:eastAsia="方正大标宋简体"/>
          <w:sz w:val="28"/>
          <w:szCs w:val="28"/>
        </w:rPr>
      </w:pPr>
    </w:p>
    <w:p>
      <w:pPr>
        <w:spacing w:line="58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项目申报单位基本信息</w:t>
      </w:r>
    </w:p>
    <w:p>
      <w:pPr>
        <w:spacing w:line="58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3"/>
        <w:tblW w:w="87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76"/>
        <w:gridCol w:w="2320"/>
        <w:gridCol w:w="200"/>
        <w:gridCol w:w="1501"/>
        <w:gridCol w:w="119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项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目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申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请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单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位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协会名称</w:t>
            </w:r>
          </w:p>
        </w:tc>
        <w:tc>
          <w:tcPr>
            <w:tcW w:w="6434" w:type="dxa"/>
            <w:gridSpan w:val="5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会长姓名</w:t>
            </w:r>
          </w:p>
        </w:tc>
        <w:tc>
          <w:tcPr>
            <w:tcW w:w="2520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294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秘书长姓名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协会通讯地址</w:t>
            </w:r>
          </w:p>
        </w:tc>
        <w:tc>
          <w:tcPr>
            <w:tcW w:w="2520" w:type="dxa"/>
            <w:gridSpan w:val="2"/>
            <w:shd w:val="clear" w:color="auto" w:fill="auto"/>
          </w:tcPr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294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会员企业数量</w:t>
            </w:r>
          </w:p>
        </w:tc>
        <w:tc>
          <w:tcPr>
            <w:tcW w:w="2520" w:type="dxa"/>
            <w:gridSpan w:val="2"/>
            <w:shd w:val="clear" w:color="auto" w:fill="auto"/>
          </w:tcPr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商品营销企业占比</w:t>
            </w:r>
          </w:p>
        </w:tc>
        <w:tc>
          <w:tcPr>
            <w:tcW w:w="2294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648" w:type="dxa"/>
            <w:vMerge w:val="continue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协会概况</w:t>
            </w:r>
          </w:p>
        </w:tc>
        <w:tc>
          <w:tcPr>
            <w:tcW w:w="6434" w:type="dxa"/>
            <w:gridSpan w:val="5"/>
            <w:shd w:val="clear" w:color="auto" w:fill="auto"/>
          </w:tcPr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行业发展状况、协会职能、会员企业基本情况等。（涉及的证明材料请以附件的形式提供。）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8" w:type="dxa"/>
            <w:vMerge w:val="restart"/>
            <w:shd w:val="clear" w:color="auto" w:fill="auto"/>
          </w:tcPr>
          <w:p>
            <w:pPr>
              <w:spacing w:line="2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项</w:t>
            </w:r>
          </w:p>
          <w:p>
            <w:pPr>
              <w:spacing w:line="2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目</w:t>
            </w:r>
          </w:p>
          <w:p>
            <w:pPr>
              <w:spacing w:line="2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负</w:t>
            </w:r>
          </w:p>
          <w:p>
            <w:pPr>
              <w:spacing w:line="2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责</w:t>
            </w:r>
          </w:p>
          <w:p>
            <w:pPr>
              <w:spacing w:line="2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人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姓   名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职  务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8" w:type="dxa"/>
            <w:vMerge w:val="continue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电   话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手  机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项</w:t>
            </w:r>
          </w:p>
          <w:p>
            <w:pPr>
              <w:spacing w:line="2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目</w:t>
            </w:r>
          </w:p>
          <w:p>
            <w:pPr>
              <w:spacing w:line="2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联</w:t>
            </w:r>
          </w:p>
          <w:p>
            <w:pPr>
              <w:spacing w:line="2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系</w:t>
            </w:r>
          </w:p>
          <w:p>
            <w:pPr>
              <w:spacing w:line="2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人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姓   名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职  务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电   话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手  机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ascii="宋体" w:hAnsi="宋体" w:eastAsia="方正仿宋_GBK"/>
                <w:kern w:val="0"/>
                <w:sz w:val="24"/>
                <w:szCs w:val="20"/>
              </w:rPr>
              <w:t>E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-</w:t>
            </w:r>
            <w:r>
              <w:rPr>
                <w:rFonts w:ascii="宋体" w:hAnsi="宋体" w:eastAsia="方正仿宋_GBK"/>
                <w:kern w:val="0"/>
                <w:sz w:val="24"/>
                <w:szCs w:val="20"/>
              </w:rPr>
              <w:t>mail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  <w:szCs w:val="20"/>
              </w:rPr>
              <w:t>QQ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项目组织实施基础条件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8110" w:type="dxa"/>
            <w:gridSpan w:val="6"/>
            <w:shd w:val="clear" w:color="auto" w:fill="auto"/>
          </w:tcPr>
          <w:p>
            <w:pPr>
              <w:pStyle w:val="4"/>
              <w:numPr>
                <w:ilvl w:val="0"/>
                <w:numId w:val="2"/>
              </w:numPr>
              <w:spacing w:line="580" w:lineRule="exact"/>
              <w:ind w:firstLineChars="0"/>
              <w:rPr>
                <w:rFonts w:ascii="方正黑体_GBK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</w:rPr>
              <w:t>知识产权工作开展情况</w:t>
            </w:r>
          </w:p>
          <w:p>
            <w:pPr>
              <w:spacing w:line="360" w:lineRule="exact"/>
              <w:ind w:firstLine="480" w:firstLineChars="200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会员企业的产（商）品涉及知识产权情况，即涉及专利、商标、版权等商品的数量及比例等，内部知识产权工作机构职责及组织架构、从事知识产权相关工作人员数量及工作经历，知识产权纠纷数量。（涉及的证明材料请以附件的形式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主要工作任务</w:t>
            </w:r>
          </w:p>
        </w:tc>
        <w:tc>
          <w:tcPr>
            <w:tcW w:w="8110" w:type="dxa"/>
            <w:gridSpan w:val="6"/>
            <w:shd w:val="clear" w:color="auto" w:fill="auto"/>
          </w:tcPr>
          <w:p>
            <w:pPr>
              <w:spacing w:line="580" w:lineRule="exact"/>
              <w:rPr>
                <w:rFonts w:ascii="方正黑体_GBK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</w:rPr>
              <w:t>二、承担本项目拟完成的主要工作任务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主要包括：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建立本协会知识产权管理机构、配备知识产权工作人员的信息（包括学历和工作经历）；建立本行业知识产权保护联盟；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0"/>
              </w:rPr>
              <w:t>健全知识产权管理制度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，加强对企业的知识产权管理；建立知识产权信息管理系统和知识产权信息发布平台；建立企业知识产权违法信用档案；开展本协会“正版正货”承诺企业培育工作，帮助和指导其建立健全内部知识产权管理制度、工作流程；组织会员企业开展知识产权培训；开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0"/>
              </w:rPr>
              <w:t>知识产权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宣传；建立知识产权举报投诉机制；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0"/>
              </w:rPr>
              <w:t>建立知识产权顾问制度；推进协会自身完成软件正版化建设；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其他工作内容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0"/>
              </w:rPr>
              <w:t>。（请根据上述任务进行细化）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项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目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实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施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计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划进度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  <w:tc>
          <w:tcPr>
            <w:tcW w:w="8110" w:type="dxa"/>
            <w:gridSpan w:val="6"/>
            <w:shd w:val="clear" w:color="auto" w:fill="auto"/>
          </w:tcPr>
          <w:p>
            <w:pPr>
              <w:spacing w:line="580" w:lineRule="exact"/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</w:rPr>
              <w:t>三、计划进度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项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目实施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预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期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目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标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</w:p>
        </w:tc>
        <w:tc>
          <w:tcPr>
            <w:tcW w:w="8110" w:type="dxa"/>
            <w:gridSpan w:val="6"/>
            <w:shd w:val="clear" w:color="auto" w:fill="auto"/>
          </w:tcPr>
          <w:p>
            <w:pPr>
              <w:spacing w:line="580" w:lineRule="exact"/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</w:rPr>
              <w:t>四、预期目标</w:t>
            </w:r>
          </w:p>
        </w:tc>
      </w:tr>
    </w:tbl>
    <w:p>
      <w:pPr>
        <w:spacing w:line="58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项目支出预算明细表</w:t>
      </w:r>
    </w:p>
    <w:p>
      <w:pPr>
        <w:spacing w:line="580" w:lineRule="exact"/>
        <w:jc w:val="center"/>
        <w:rPr>
          <w:rFonts w:ascii="方正楷体_GBK" w:eastAsia="方正楷体_GBK"/>
          <w:sz w:val="24"/>
        </w:rPr>
      </w:pPr>
      <w:r>
        <w:rPr>
          <w:rFonts w:hint="eastAsia" w:ascii="仿宋_GB2312" w:eastAsia="仿宋_GB2312"/>
          <w:szCs w:val="21"/>
        </w:rPr>
        <w:t xml:space="preserve">                                                               </w:t>
      </w:r>
      <w:r>
        <w:rPr>
          <w:rFonts w:hint="eastAsia" w:ascii="方正楷体_GBK" w:eastAsia="方正楷体_GBK"/>
          <w:sz w:val="24"/>
        </w:rPr>
        <w:t>单位：万元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678"/>
        <w:gridCol w:w="13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项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目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支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出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预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项</w:t>
            </w:r>
          </w:p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目</w:t>
            </w:r>
          </w:p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资</w:t>
            </w:r>
          </w:p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金</w:t>
            </w:r>
          </w:p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来</w:t>
            </w:r>
          </w:p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源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资金来源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金  额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合    计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ascii="宋体" w:hAnsi="宋体" w:eastAsia="方正仿宋_GBK"/>
                <w:kern w:val="0"/>
                <w:sz w:val="24"/>
                <w:szCs w:val="20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、省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0"/>
              </w:rPr>
              <w:t>级财政资助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  <w:szCs w:val="20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、单位自筹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  <w:szCs w:val="20"/>
              </w:rPr>
              <w:t>3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0"/>
              </w:rPr>
              <w:t>、其他来源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项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目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支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出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明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细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支出明细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金  额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建立本行业知识产权保护联盟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健全知识产权管理制度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建立知识产权信息管理系统和知识产权信息发布平台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建立企业知识产权违法信用档案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培育“正版正货”承诺企业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开展“正版正货”宣传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开展知识产权培训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建立知识产权顾问制度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其他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合计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</w:tbl>
    <w:p>
      <w:pPr>
        <w:spacing w:line="580" w:lineRule="exact"/>
        <w:rPr>
          <w:rFonts w:ascii="方正仿宋_GBK" w:eastAsia="方正仿宋_GBK"/>
          <w:sz w:val="28"/>
          <w:szCs w:val="28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项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目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审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查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意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见</w:t>
            </w:r>
          </w:p>
        </w:tc>
        <w:tc>
          <w:tcPr>
            <w:tcW w:w="7694" w:type="dxa"/>
            <w:shd w:val="clear" w:color="auto" w:fill="auto"/>
          </w:tcPr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市“正版正货”领导小组审核意见：（省属行业协会无须填写）</w:t>
            </w:r>
          </w:p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firstLine="4800" w:firstLineChars="2000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年   月   日</w:t>
            </w:r>
          </w:p>
          <w:p>
            <w:pPr>
              <w:spacing w:line="580" w:lineRule="exact"/>
              <w:ind w:firstLine="4440" w:firstLineChars="1850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（设区市知识产权局代章）</w:t>
            </w:r>
          </w:p>
          <w:p>
            <w:pPr>
              <w:spacing w:line="580" w:lineRule="exact"/>
              <w:ind w:firstLine="5920" w:firstLineChars="1850"/>
              <w:rPr>
                <w:rFonts w:ascii="方正仿宋_GBK" w:hAnsi="Times New Roman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45C8"/>
    <w:multiLevelType w:val="multilevel"/>
    <w:tmpl w:val="4CD545C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8A209A"/>
    <w:multiLevelType w:val="singleLevel"/>
    <w:tmpl w:val="5E8A209A"/>
    <w:lvl w:ilvl="0" w:tentative="0">
      <w:start w:val="1"/>
      <w:numFmt w:val="decimal"/>
      <w:suff w:val="nothing"/>
      <w:lvlText w:val="%1、"/>
      <w:lvlJc w:val="left"/>
      <w:rPr>
        <w:rFonts w:ascii="宋体" w:hAnsi="宋体" w:eastAsia="宋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37851"/>
    <w:rsid w:val="4093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2018-02-02T03:25:00Z</dcterms:created>
  <dc:creator>Carino 7</dc:creator>
  <cp:lastModifiedBy>Carino 7</cp:lastModifiedBy>
  <dcterms:modified xsi:type="dcterms:W3CDTF">2018-02-02T03:25:38Z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