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rPr>
          <w:rFonts w:eastAsia="方正小标宋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小标宋_GBK"/>
          <w:color w:val="000000"/>
          <w:szCs w:val="32"/>
        </w:rPr>
        <w:t>10</w:t>
      </w:r>
    </w:p>
    <w:p>
      <w:pPr>
        <w:spacing w:line="0" w:lineRule="atLeast"/>
        <w:ind w:firstLine="1540" w:firstLineChars="350"/>
        <w:jc w:val="left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江苏省大学生优秀创业项目推荐表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54"/>
        <w:gridCol w:w="19"/>
        <w:gridCol w:w="406"/>
        <w:gridCol w:w="533"/>
        <w:gridCol w:w="578"/>
        <w:gridCol w:w="361"/>
        <w:gridCol w:w="940"/>
        <w:gridCol w:w="217"/>
        <w:gridCol w:w="722"/>
        <w:gridCol w:w="795"/>
        <w:gridCol w:w="144"/>
        <w:gridCol w:w="530"/>
        <w:gridCol w:w="708"/>
        <w:gridCol w:w="136"/>
        <w:gridCol w:w="431"/>
        <w:gridCol w:w="296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项目名称</w:t>
            </w:r>
          </w:p>
        </w:tc>
        <w:tc>
          <w:tcPr>
            <w:tcW w:w="5245" w:type="dxa"/>
            <w:gridSpan w:val="11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申报属地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□□□市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□□□县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登记注册全称</w:t>
            </w:r>
          </w:p>
        </w:tc>
        <w:tc>
          <w:tcPr>
            <w:tcW w:w="5245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4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通信地址</w:t>
            </w:r>
          </w:p>
        </w:tc>
        <w:tc>
          <w:tcPr>
            <w:tcW w:w="5245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邮政编码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0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项目申报人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毕业日期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</w:t>
            </w:r>
          </w:p>
        </w:tc>
        <w:tc>
          <w:tcPr>
            <w:tcW w:w="455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手机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电子邮箱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核心成员</w:t>
            </w:r>
          </w:p>
        </w:tc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毕业日期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毕业日期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毕业日期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经营模式</w:t>
            </w:r>
          </w:p>
        </w:tc>
        <w:tc>
          <w:tcPr>
            <w:tcW w:w="7654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□自主经营 □合伙经营 □加盟连锁 □代理代销 □科技开发 □专利技术 □其他（请注明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投资额度</w:t>
            </w:r>
          </w:p>
        </w:tc>
        <w:tc>
          <w:tcPr>
            <w:tcW w:w="7654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□5万元以下 □5</w:t>
            </w:r>
            <w:r>
              <w:rPr>
                <w:color w:val="000000"/>
                <w:sz w:val="24"/>
              </w:rPr>
              <w:t>∽</w:t>
            </w:r>
            <w:r>
              <w:rPr>
                <w:rFonts w:eastAsia="方正仿宋_GBK"/>
                <w:color w:val="000000"/>
                <w:sz w:val="24"/>
              </w:rPr>
              <w:t>10万元 □10</w:t>
            </w:r>
            <w:r>
              <w:rPr>
                <w:color w:val="000000"/>
                <w:sz w:val="24"/>
              </w:rPr>
              <w:t>∽</w:t>
            </w:r>
            <w:r>
              <w:rPr>
                <w:rFonts w:eastAsia="方正仿宋_GBK"/>
                <w:color w:val="000000"/>
                <w:sz w:val="24"/>
              </w:rPr>
              <w:t>50万元 □50</w:t>
            </w:r>
            <w:r>
              <w:rPr>
                <w:color w:val="000000"/>
                <w:sz w:val="24"/>
              </w:rPr>
              <w:t>∽</w:t>
            </w:r>
            <w:r>
              <w:rPr>
                <w:rFonts w:eastAsia="方正仿宋_GBK"/>
                <w:color w:val="000000"/>
                <w:sz w:val="24"/>
              </w:rPr>
              <w:t>100万元 □100万元以上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法律形态</w:t>
            </w:r>
          </w:p>
        </w:tc>
        <w:tc>
          <w:tcPr>
            <w:tcW w:w="7654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□个体工商户 □个人独资企业 □合伙企业 □有限责任公司 □股份有限公司  □其他（请注明：</w:t>
            </w:r>
            <w:r>
              <w:rPr>
                <w:rFonts w:eastAsia="方正仿宋_GBK"/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rFonts w:eastAsia="方正仿宋_GBK"/>
                <w:color w:val="000000"/>
                <w:sz w:val="24"/>
              </w:rPr>
              <w:t xml:space="preserve">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所属行业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54" w:type="dxa"/>
            <w:gridSpan w:val="16"/>
            <w:vAlign w:val="center"/>
          </w:tcPr>
          <w:p>
            <w:pPr>
              <w:spacing w:line="0" w:lineRule="atLeas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□农林牧渔业  □采矿业  □制造业  □电力、燃气及水生产和供应业</w:t>
            </w:r>
          </w:p>
          <w:p>
            <w:pPr>
              <w:spacing w:line="0" w:lineRule="atLeas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□建筑业  □交通运输、仓储及邮电通信业  □批发零售业  □金融业</w:t>
            </w:r>
          </w:p>
          <w:p>
            <w:pPr>
              <w:spacing w:line="0" w:lineRule="atLeas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□信息传输、计算机服务和软件业  □住宿和餐饮业  □房地产业</w:t>
            </w:r>
          </w:p>
          <w:p>
            <w:pPr>
              <w:spacing w:line="0" w:lineRule="atLeas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□租赁和商务服务业  □科学研究、技术服务和地质勘查业  □教育业</w:t>
            </w:r>
          </w:p>
          <w:p>
            <w:pPr>
              <w:spacing w:line="0" w:lineRule="atLeas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□水利、环境和公共设施管理业  □居民服务和其他服务业</w:t>
            </w:r>
          </w:p>
          <w:p>
            <w:pPr>
              <w:spacing w:line="0" w:lineRule="atLeas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□卫生、社会保障和社会福利业  □文化、体育和娱乐业</w:t>
            </w:r>
          </w:p>
          <w:p>
            <w:pPr>
              <w:spacing w:line="0" w:lineRule="atLeas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□公共管理和社会组织  □国际组织  □其他（请注明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业态类型</w:t>
            </w:r>
          </w:p>
        </w:tc>
        <w:tc>
          <w:tcPr>
            <w:tcW w:w="7654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□新能源 □节能环保业 □高端装备制造业 □新材料 □生物医药       □信息技术 □文化创意 □生活服务业 □现代农业 □其它（请注明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项目实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施情况</w:t>
            </w:r>
          </w:p>
        </w:tc>
        <w:tc>
          <w:tcPr>
            <w:tcW w:w="7654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□实施1年以下    □实施1年（含）以上2年以下     </w:t>
            </w:r>
          </w:p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□实施2年（含）以上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所处阶段</w:t>
            </w:r>
          </w:p>
        </w:tc>
        <w:tc>
          <w:tcPr>
            <w:tcW w:w="7654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□初创阶段    □成长阶段    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Cs w:val="32"/>
              </w:rPr>
              <w:t>创业项目简介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项目摘要</w:t>
            </w:r>
          </w:p>
        </w:tc>
        <w:tc>
          <w:tcPr>
            <w:tcW w:w="7635" w:type="dxa"/>
            <w:gridSpan w:val="15"/>
          </w:tcPr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背景概述</w:t>
            </w:r>
          </w:p>
        </w:tc>
        <w:tc>
          <w:tcPr>
            <w:tcW w:w="7635" w:type="dxa"/>
            <w:gridSpan w:val="15"/>
          </w:tcPr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（要点包括项目背景、建设进展、建设必要性等情况）</w:t>
            </w: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市场概述</w:t>
            </w:r>
          </w:p>
        </w:tc>
        <w:tc>
          <w:tcPr>
            <w:tcW w:w="7635" w:type="dxa"/>
            <w:gridSpan w:val="15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（要点包括市场需求量预测、目标客户收入水平、市场接受时间、市场竞争的激烈程度等情况）</w:t>
            </w: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产品与技术概述</w:t>
            </w:r>
          </w:p>
        </w:tc>
        <w:tc>
          <w:tcPr>
            <w:tcW w:w="7635" w:type="dxa"/>
            <w:gridSpan w:val="15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（要点包括替代品、技术的先进性、技术的发展前景、专利和知识产权保护等情况）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投资规模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概述</w:t>
            </w:r>
          </w:p>
        </w:tc>
        <w:tc>
          <w:tcPr>
            <w:tcW w:w="7635" w:type="dxa"/>
            <w:gridSpan w:val="15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（要点包括投资总额、原材料供应、生产能力、规模经济等情况）</w:t>
            </w: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项目管理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概述</w:t>
            </w:r>
          </w:p>
        </w:tc>
        <w:tc>
          <w:tcPr>
            <w:tcW w:w="7635" w:type="dxa"/>
            <w:gridSpan w:val="15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（要点包括商业模式、创业团队能力素质、员工技能水平等情况）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财务概述</w:t>
            </w:r>
          </w:p>
        </w:tc>
        <w:tc>
          <w:tcPr>
            <w:tcW w:w="7635" w:type="dxa"/>
            <w:gridSpan w:val="15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（要点包括动态投资回收期、净现值、内部收益率、净利润增长率、销售收入增长率等情况）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风险及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退出方式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概述</w:t>
            </w:r>
          </w:p>
        </w:tc>
        <w:tc>
          <w:tcPr>
            <w:tcW w:w="7635" w:type="dxa"/>
            <w:gridSpan w:val="15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（要点包括财务风险、行业风险、退出壁垒等情况）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2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创业带动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就业情况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概述</w:t>
            </w:r>
          </w:p>
        </w:tc>
        <w:tc>
          <w:tcPr>
            <w:tcW w:w="7635" w:type="dxa"/>
            <w:gridSpan w:val="15"/>
          </w:tcPr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（要点包括创业人数情况、预计年带动就业人数等情况）</w:t>
            </w: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356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注意：以上各栏除项目摘要外如不够均可另附页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申报承诺</w:t>
            </w:r>
          </w:p>
        </w:tc>
        <w:tc>
          <w:tcPr>
            <w:tcW w:w="7229" w:type="dxa"/>
            <w:gridSpan w:val="14"/>
          </w:tcPr>
          <w:p>
            <w:pPr>
              <w:spacing w:line="44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本人自愿申报，保证所填信息及所有资料真实有效，无剽窃抄袭，未重复申报。</w:t>
            </w: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</w:t>
            </w:r>
          </w:p>
          <w:p>
            <w:pPr>
              <w:spacing w:line="440" w:lineRule="exact"/>
              <w:ind w:firstLine="3600" w:firstLineChars="15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申报人签名： </w:t>
            </w:r>
          </w:p>
          <w:p>
            <w:pPr>
              <w:spacing w:line="440" w:lineRule="exact"/>
              <w:ind w:firstLine="3600" w:firstLineChars="1500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  项目单位公章：</w:t>
            </w:r>
          </w:p>
          <w:p>
            <w:pPr>
              <w:spacing w:line="44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  日期：2017年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推荐单位意见</w:t>
            </w:r>
          </w:p>
        </w:tc>
        <w:tc>
          <w:tcPr>
            <w:tcW w:w="722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县（市、区）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人力资源和社会保障局初审意见</w:t>
            </w:r>
          </w:p>
        </w:tc>
        <w:tc>
          <w:tcPr>
            <w:tcW w:w="722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ind w:firstLine="720" w:firstLineChars="3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</w:t>
            </w:r>
          </w:p>
          <w:p>
            <w:pPr>
              <w:spacing w:line="440" w:lineRule="exact"/>
              <w:ind w:firstLine="720" w:firstLineChars="300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ind w:firstLine="720" w:firstLineChars="300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设区市评审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小组意见</w:t>
            </w:r>
          </w:p>
        </w:tc>
        <w:tc>
          <w:tcPr>
            <w:tcW w:w="7229" w:type="dxa"/>
            <w:gridSpan w:val="14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设区市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公示结果</w:t>
            </w:r>
          </w:p>
        </w:tc>
        <w:tc>
          <w:tcPr>
            <w:tcW w:w="722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360" w:firstLineChars="150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设区市人力资源和社会保障局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复审意见</w:t>
            </w:r>
          </w:p>
        </w:tc>
        <w:tc>
          <w:tcPr>
            <w:tcW w:w="722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eastAsia="方正小标宋_GBK"/>
          <w:color w:val="000000"/>
          <w:szCs w:val="32"/>
        </w:rPr>
      </w:pPr>
    </w:p>
    <w:p>
      <w:r>
        <w:rPr>
          <w:rFonts w:eastAsia="方正小标宋_GBK"/>
          <w:color w:val="000000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44A66"/>
    <w:rsid w:val="16744A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2017-08-14T04:48:00Z</dcterms:created>
  <dc:creator>Administrator</dc:creator>
  <cp:lastModifiedBy>Administrator</cp:lastModifiedBy>
  <dcterms:modified xsi:type="dcterms:W3CDTF">2017-08-14T04:48:20Z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